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56" w:rsidRDefault="006A6756" w:rsidP="006A6756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A6756" w:rsidRDefault="006A6756" w:rsidP="006A6756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A6756" w:rsidRDefault="006A6756" w:rsidP="006A6756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12 апреля 2024 г.</w:t>
      </w:r>
    </w:p>
    <w:p w:rsidR="006A6756" w:rsidRDefault="006A6756" w:rsidP="006A675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2"/>
          <w:i/>
          <w:color w:val="000000"/>
          <w:sz w:val="24"/>
          <w:szCs w:val="24"/>
        </w:rPr>
        <w:t>(</w:t>
      </w:r>
      <w:proofErr w:type="gramStart"/>
      <w:r>
        <w:rPr>
          <w:rFonts w:eastAsia="font302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2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2"/>
          <w:i/>
          <w:color w:val="000000"/>
          <w:sz w:val="24"/>
          <w:szCs w:val="24"/>
        </w:rPr>
        <w:t xml:space="preserve">") </w:t>
      </w:r>
    </w:p>
    <w:p w:rsidR="006A6756" w:rsidRDefault="006A6756" w:rsidP="006A6756">
      <w:pPr>
        <w:ind w:firstLine="567"/>
        <w:jc w:val="both"/>
        <w:rPr>
          <w:color w:val="000000"/>
        </w:rPr>
      </w:pPr>
    </w:p>
    <w:p w:rsidR="006A6756" w:rsidRDefault="006A6756" w:rsidP="006A675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A6756" w:rsidRDefault="006A6756" w:rsidP="006A6756">
      <w:pPr>
        <w:pStyle w:val="Web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Облачно, днем с прояснениями. Ночью дождь, днем в большинстве районов небольшой, на востоке местами умеренный дождь. Ветер ночью юго-западный, западный, утром и днем западный, северо-западный 7-12 м/с,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утром и днем местами порывы 15-17 м/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+2...+7 гр., днем +5...+10 гр., на западе местами до +13 гр. Атмосферное давление ночью будет понижаться, днем - повышаться.</w:t>
      </w:r>
    </w:p>
    <w:p w:rsidR="006A6756" w:rsidRDefault="006A6756" w:rsidP="006A6756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местами порывы ветра 15-17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</w:t>
      </w:r>
    </w:p>
    <w:p w:rsidR="006A6756" w:rsidRDefault="006A6756" w:rsidP="006A6756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6A6756" w:rsidRDefault="006A6756" w:rsidP="006A6756">
      <w:pPr>
        <w:ind w:firstLine="709"/>
        <w:jc w:val="both"/>
      </w:pPr>
    </w:p>
    <w:p w:rsidR="006A6756" w:rsidRDefault="006A6756" w:rsidP="006A675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A6756" w:rsidRDefault="006A6756" w:rsidP="006A675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A6756" w:rsidRDefault="006A6756" w:rsidP="006A6756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A6756" w:rsidRDefault="006A6756" w:rsidP="006A6756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11.04.2024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002"/>
        <w:gridCol w:w="1276"/>
        <w:gridCol w:w="1134"/>
        <w:gridCol w:w="2164"/>
      </w:tblGrid>
      <w:tr w:rsidR="006A6756" w:rsidTr="008C76C7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6A6756" w:rsidRDefault="006A6756" w:rsidP="008C76C7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Норма за 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6A6756" w:rsidTr="008C76C7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620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-7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680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-38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610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600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650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790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lastRenderedPageBreak/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proofErr w:type="spellStart"/>
            <w:r>
              <w:t>ледоход</w:t>
            </w:r>
            <w:proofErr w:type="gramStart"/>
            <w:r>
              <w:t>,д</w:t>
            </w:r>
            <w:proofErr w:type="gramEnd"/>
            <w:r>
              <w:t>рейф</w:t>
            </w:r>
            <w:proofErr w:type="spellEnd"/>
            <w:r>
              <w:t xml:space="preserve"> льда 1 бал.;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370*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550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proofErr w:type="spellStart"/>
            <w:r>
              <w:t>ледоход</w:t>
            </w:r>
            <w:proofErr w:type="gramStart"/>
            <w:r>
              <w:t>,л</w:t>
            </w:r>
            <w:proofErr w:type="gramEnd"/>
            <w:r>
              <w:t>ёд</w:t>
            </w:r>
            <w:proofErr w:type="spellEnd"/>
            <w:r>
              <w:t xml:space="preserve"> из </w:t>
            </w:r>
            <w:proofErr w:type="spellStart"/>
            <w:r>
              <w:t>притока,озера</w:t>
            </w:r>
            <w:proofErr w:type="spellEnd"/>
            <w:r>
              <w:t>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600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  <w:tr w:rsidR="006A6756" w:rsidTr="008C76C7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лёд тает на месте;</w:t>
            </w:r>
          </w:p>
        </w:tc>
      </w:tr>
      <w:tr w:rsidR="006A6756" w:rsidTr="008C76C7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roofErr w:type="spellStart"/>
            <w:r>
              <w:t>Пчевж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56" w:rsidRDefault="006A6756" w:rsidP="008C76C7">
            <w: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756" w:rsidRDefault="006A6756" w:rsidP="008C76C7">
            <w:pPr>
              <w:jc w:val="center"/>
            </w:pPr>
            <w:r>
              <w:t>чисто;</w:t>
            </w:r>
          </w:p>
        </w:tc>
      </w:tr>
    </w:tbl>
    <w:p w:rsidR="006A6756" w:rsidRDefault="006A6756" w:rsidP="006A6756">
      <w:pPr>
        <w:jc w:val="center"/>
        <w:rPr>
          <w:b/>
          <w:sz w:val="24"/>
          <w:szCs w:val="24"/>
        </w:rPr>
      </w:pPr>
    </w:p>
    <w:p w:rsidR="006A6756" w:rsidRDefault="006A6756" w:rsidP="006A6756">
      <w:pPr>
        <w:jc w:val="center"/>
      </w:pPr>
      <w:r>
        <w:rPr>
          <w:b/>
          <w:sz w:val="24"/>
          <w:szCs w:val="24"/>
        </w:rPr>
        <w:t>Обзор гидрометеорологических условий за период с 9 по 11 апреля</w:t>
      </w:r>
    </w:p>
    <w:p w:rsidR="006A6756" w:rsidRDefault="006A6756" w:rsidP="006A6756">
      <w:pPr>
        <w:jc w:val="center"/>
      </w:pPr>
      <w:r>
        <w:rPr>
          <w:b/>
          <w:sz w:val="24"/>
          <w:szCs w:val="24"/>
        </w:rPr>
        <w:t>и прогноз на ближайшие дни.</w:t>
      </w:r>
    </w:p>
    <w:p w:rsidR="006A6756" w:rsidRDefault="006A6756" w:rsidP="006A6756">
      <w:pPr>
        <w:spacing w:line="276" w:lineRule="auto"/>
        <w:ind w:firstLine="709"/>
        <w:jc w:val="both"/>
      </w:pPr>
      <w:r>
        <w:rPr>
          <w:bCs/>
          <w:color w:val="000000"/>
          <w:spacing w:val="-4"/>
          <w:kern w:val="2"/>
          <w:sz w:val="24"/>
          <w:szCs w:val="24"/>
          <w:lang w:eastAsia="ar-SA"/>
        </w:rPr>
        <w:t xml:space="preserve">На большинстве рек области  наблюдалось  понижение уровней воды. Начиная с 10-11 апреля на реках Паша, Оять, </w:t>
      </w:r>
      <w:proofErr w:type="spellStart"/>
      <w:r>
        <w:rPr>
          <w:bCs/>
          <w:color w:val="000000"/>
          <w:spacing w:val="-4"/>
          <w:kern w:val="2"/>
          <w:sz w:val="24"/>
          <w:szCs w:val="24"/>
          <w:lang w:eastAsia="ar-SA"/>
        </w:rPr>
        <w:t>Капша</w:t>
      </w:r>
      <w:proofErr w:type="spellEnd"/>
      <w:r>
        <w:rPr>
          <w:bCs/>
          <w:color w:val="000000"/>
          <w:spacing w:val="-4"/>
          <w:kern w:val="2"/>
          <w:sz w:val="24"/>
          <w:szCs w:val="24"/>
          <w:lang w:eastAsia="ar-SA"/>
        </w:rPr>
        <w:t xml:space="preserve"> отмечалось повышение уровней воды с интенсивностью 7-26 см в сутки. Продолжалось наполнение  Ладожского и Онежского озер.</w:t>
      </w:r>
    </w:p>
    <w:p w:rsidR="006A6756" w:rsidRDefault="006A6756" w:rsidP="006A6756">
      <w:pPr>
        <w:spacing w:line="276" w:lineRule="auto"/>
        <w:ind w:firstLine="709"/>
        <w:jc w:val="both"/>
      </w:pPr>
      <w:r>
        <w:rPr>
          <w:bCs/>
          <w:color w:val="000000"/>
          <w:spacing w:val="-4"/>
          <w:kern w:val="2"/>
          <w:sz w:val="24"/>
          <w:szCs w:val="24"/>
          <w:lang w:eastAsia="ar-SA"/>
        </w:rPr>
        <w:t xml:space="preserve"> </w:t>
      </w:r>
      <w:r>
        <w:rPr>
          <w:rStyle w:val="T1"/>
          <w:bCs/>
          <w:color w:val="000000"/>
          <w:spacing w:val="-4"/>
          <w:szCs w:val="24"/>
          <w:lang w:eastAsia="ar-SA"/>
        </w:rPr>
        <w:t xml:space="preserve">Покрытость Ладожского озера льдом составляет 20%. </w:t>
      </w:r>
    </w:p>
    <w:p w:rsidR="006A6756" w:rsidRDefault="006A6756" w:rsidP="006A6756">
      <w:pPr>
        <w:spacing w:line="276" w:lineRule="auto"/>
        <w:ind w:firstLine="709"/>
        <w:jc w:val="both"/>
      </w:pPr>
      <w:r>
        <w:rPr>
          <w:bCs/>
          <w:color w:val="000000"/>
          <w:spacing w:val="-4"/>
          <w:sz w:val="24"/>
          <w:szCs w:val="24"/>
          <w:lang w:eastAsia="ar-SA"/>
        </w:rPr>
        <w:t xml:space="preserve">14-15 апреля, в связи с выпадением осадков, на реках возможны повышения уровней воды с интенсивностью 1-10 см в сутки. </w:t>
      </w:r>
    </w:p>
    <w:p w:rsidR="006A6756" w:rsidRDefault="006A6756" w:rsidP="006A6756">
      <w:pPr>
        <w:ind w:left="-460"/>
        <w:jc w:val="center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6A6756" w:rsidRDefault="006A6756" w:rsidP="006A6756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На Ладожском озере продолжались интенсивные процессы разрушения льда. По данным с ИСЗ от 10 апреля плавучий лед сплоченностью 4-8 баллов и редкий лед преимущественно отмечается в северной части акватории озера. Припай сохраняется в северных шхерах и, участками, на северо-восточном побережье озера.</w:t>
      </w:r>
    </w:p>
    <w:p w:rsidR="006A6756" w:rsidRDefault="006A6756" w:rsidP="006A6756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Покрытость озера льдом составляет около 20%.</w:t>
      </w:r>
    </w:p>
    <w:p w:rsidR="006A6756" w:rsidRDefault="006A6756" w:rsidP="006A6756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15 апреля 2024</w:t>
      </w:r>
    </w:p>
    <w:p w:rsidR="006A6756" w:rsidRDefault="006A6756" w:rsidP="006A6756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 xml:space="preserve">На Ладожском озере продолжатся интенсивные процессы разрушения и уменьшения количества плавучего льда. </w:t>
      </w:r>
    </w:p>
    <w:p w:rsidR="006A6756" w:rsidRDefault="006A6756" w:rsidP="006A6756">
      <w:pPr>
        <w:jc w:val="both"/>
      </w:pP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Умеренный дрейф льда ожидается преимущественно в северо-восточном направлении, 15.04 – в северо-западном, с переходом к южному направлению.</w:t>
      </w:r>
      <w:proofErr w:type="gramEnd"/>
    </w:p>
    <w:p w:rsidR="006A6756" w:rsidRDefault="006A6756" w:rsidP="006A6756">
      <w:pPr>
        <w:jc w:val="both"/>
      </w:pPr>
      <w:r>
        <w:rPr>
          <w:bCs/>
          <w:color w:val="000000"/>
          <w:spacing w:val="-4"/>
          <w:sz w:val="24"/>
          <w:szCs w:val="24"/>
          <w:lang w:eastAsia="ar-SA"/>
        </w:rPr>
        <w:t xml:space="preserve">     </w:t>
      </w:r>
    </w:p>
    <w:p w:rsidR="006A6756" w:rsidRDefault="006A6756" w:rsidP="006A6756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6A6756" w:rsidRDefault="006A6756" w:rsidP="006A6756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0" w:name="OLE_LINK91"/>
      <w:bookmarkStart w:id="1" w:name="OLE_LINK81"/>
      <w:bookmarkStart w:id="2" w:name="OLE_LINK71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</w:t>
      </w:r>
      <w:bookmarkEnd w:id="0"/>
      <w:bookmarkEnd w:id="1"/>
      <w:bookmarkEnd w:id="2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е прогнозируются.</w:t>
      </w:r>
    </w:p>
    <w:p w:rsidR="006A6756" w:rsidRDefault="006A6756" w:rsidP="006A675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6A6756" w:rsidRDefault="006A6756" w:rsidP="006A6756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11 апреля 2024 года на территории Ленинградской области зарегистрировано 275 006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271 026 человек выписаны, 3 516 летальных исходов.</w:t>
      </w:r>
    </w:p>
    <w:p w:rsidR="006A6756" w:rsidRDefault="006A6756" w:rsidP="006A675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A6756" w:rsidRDefault="006A6756" w:rsidP="006A675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6A6756" w:rsidRDefault="006A6756" w:rsidP="006A6756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A6756" w:rsidRDefault="006A6756" w:rsidP="006A675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A6756" w:rsidRDefault="006A6756" w:rsidP="006A6756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</w:t>
      </w:r>
      <w:proofErr w:type="spellStart"/>
      <w:r>
        <w:rPr>
          <w:color w:val="000000"/>
          <w:spacing w:val="-4"/>
          <w:kern w:val="2"/>
          <w:sz w:val="24"/>
          <w:szCs w:val="24"/>
          <w:lang w:val="x-none"/>
        </w:rPr>
        <w:t>придворовых</w:t>
      </w:r>
      <w:proofErr w:type="spellEnd"/>
      <w:r>
        <w:rPr>
          <w:color w:val="000000"/>
          <w:spacing w:val="-4"/>
          <w:kern w:val="2"/>
          <w:sz w:val="24"/>
          <w:szCs w:val="24"/>
          <w:lang w:val="x-none"/>
        </w:rPr>
        <w:t xml:space="preserve"> территорий, участков дорог, пойменных участков, низководных мостов в связи с прохождением паводковых вод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осадки, таяние снега, нарушение работы систем водоотведения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);</w:t>
      </w:r>
    </w:p>
    <w:p w:rsidR="006A6756" w:rsidRDefault="006A6756" w:rsidP="006A6756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 xml:space="preserve">под разрушающийся лед водоемов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— весенние процессы,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порывы ветра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A6756" w:rsidRDefault="006A6756" w:rsidP="006A675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порывы ветра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A6756" w:rsidRDefault="006A6756" w:rsidP="006A675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A6756" w:rsidRDefault="006A6756" w:rsidP="006A675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A6756" w:rsidRDefault="006A6756" w:rsidP="006A675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A6756" w:rsidRDefault="006A6756" w:rsidP="006A675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6A6756" w:rsidRDefault="006A6756" w:rsidP="006A675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A6756" w:rsidRDefault="006A6756" w:rsidP="006A675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b/>
          <w:bCs/>
          <w:color w:val="000000"/>
          <w:kern w:val="2"/>
          <w:sz w:val="24"/>
          <w:szCs w:val="24"/>
        </w:rPr>
        <w:t>,</w:t>
      </w:r>
      <w:r>
        <w:rPr>
          <w:b/>
          <w:bCs/>
          <w:color w:val="000000"/>
          <w:spacing w:val="-4"/>
          <w:sz w:val="24"/>
          <w:szCs w:val="24"/>
          <w:lang w:val="x-none"/>
        </w:rPr>
        <w:t xml:space="preserve"> </w:t>
      </w:r>
      <w:r>
        <w:rPr>
          <w:b/>
          <w:bCs/>
          <w:color w:val="000000"/>
          <w:kern w:val="2"/>
          <w:sz w:val="24"/>
          <w:szCs w:val="24"/>
        </w:rPr>
        <w:t>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val="x-none"/>
        </w:rPr>
        <w:t>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порывы ветра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</w:t>
      </w:r>
      <w:r>
        <w:rPr>
          <w:b/>
          <w:bCs/>
          <w:color w:val="000000"/>
          <w:spacing w:val="-4"/>
          <w:sz w:val="24"/>
          <w:szCs w:val="24"/>
          <w:lang w:val="x-none"/>
        </w:rPr>
        <w:t xml:space="preserve"> порывы ветра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0,6)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</w:t>
      </w:r>
      <w:r>
        <w:rPr>
          <w:b/>
          <w:bCs/>
          <w:color w:val="000000"/>
          <w:spacing w:val="-4"/>
          <w:sz w:val="24"/>
          <w:szCs w:val="24"/>
          <w:lang w:val="x-none"/>
        </w:rPr>
        <w:t xml:space="preserve">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val="x-none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A6756" w:rsidRDefault="006A6756" w:rsidP="006A675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A6756" w:rsidRDefault="006A6756" w:rsidP="006A6756">
      <w:pPr>
        <w:ind w:firstLine="709"/>
        <w:jc w:val="both"/>
      </w:pPr>
    </w:p>
    <w:p w:rsidR="006A6756" w:rsidRDefault="006A6756" w:rsidP="006A675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A6756" w:rsidRDefault="006A6756" w:rsidP="006A675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A6756" w:rsidRDefault="006A6756" w:rsidP="006A675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A6756" w:rsidRDefault="006A6756" w:rsidP="006A675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уточнить финансовые и материальные резервы на случай ликвидации ЧС;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A6756" w:rsidRDefault="006A6756" w:rsidP="006A6756">
      <w:pPr>
        <w:numPr>
          <w:ilvl w:val="0"/>
          <w:numId w:val="1"/>
        </w:numPr>
        <w:suppressAutoHyphens w:val="0"/>
        <w:ind w:left="0" w:firstLine="709"/>
        <w:jc w:val="both"/>
      </w:pPr>
    </w:p>
    <w:p w:rsidR="006A6756" w:rsidRDefault="006A6756" w:rsidP="006A675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средствами СМИ организовать информирование населения о соблюдении правил пожарной безопасности при эксплуатации нагревательных приборов, печного </w:t>
      </w:r>
      <w:proofErr w:type="spellStart"/>
      <w:r>
        <w:rPr>
          <w:color w:val="000000"/>
          <w:sz w:val="24"/>
          <w:szCs w:val="24"/>
        </w:rPr>
        <w:t>отопления</w:t>
      </w:r>
      <w:proofErr w:type="gramStart"/>
      <w:r>
        <w:rPr>
          <w:color w:val="000000"/>
          <w:sz w:val="24"/>
          <w:szCs w:val="24"/>
        </w:rPr>
        <w:t>;с</w:t>
      </w:r>
      <w:proofErr w:type="gramEnd"/>
      <w:r>
        <w:rPr>
          <w:color w:val="000000"/>
          <w:sz w:val="24"/>
          <w:szCs w:val="24"/>
        </w:rPr>
        <w:t>овместно</w:t>
      </w:r>
      <w:proofErr w:type="spellEnd"/>
      <w:r>
        <w:rPr>
          <w:color w:val="000000"/>
          <w:sz w:val="24"/>
          <w:szCs w:val="24"/>
        </w:rPr>
        <w:t xml:space="preserve"> с ОНД продолжить контроль над выполнением населением и юридическими лицами правил пожарной безопасности;</w:t>
      </w:r>
    </w:p>
    <w:p w:rsidR="006A6756" w:rsidRDefault="006A6756" w:rsidP="006A675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A6756" w:rsidRDefault="006A6756" w:rsidP="006A675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A6756" w:rsidRDefault="006A6756" w:rsidP="006A675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A6756" w:rsidRDefault="006A6756" w:rsidP="006A675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A6756" w:rsidRDefault="006A6756" w:rsidP="006A675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A6756" w:rsidRDefault="006A6756" w:rsidP="006A675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A6756" w:rsidRDefault="006A6756" w:rsidP="006A675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A6756" w:rsidRDefault="006A6756" w:rsidP="006A675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A6756" w:rsidRDefault="006A6756" w:rsidP="006A675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A6756" w:rsidRDefault="006A6756" w:rsidP="006A675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A6756" w:rsidRDefault="006A6756" w:rsidP="006A675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A6756" w:rsidRDefault="006A6756" w:rsidP="006A675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6A6756" w:rsidRDefault="006A6756" w:rsidP="006A675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A6756" w:rsidRDefault="006A6756" w:rsidP="006A675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A6756" w:rsidRDefault="006A6756" w:rsidP="006A675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A6756" w:rsidRDefault="006A6756" w:rsidP="006A675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A6756" w:rsidRDefault="006A6756" w:rsidP="006A675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A6756" w:rsidRDefault="006A6756" w:rsidP="006A675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A6756" w:rsidRDefault="006A6756" w:rsidP="006A675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ab/>
        <w:t>Рекомендации в связи с гидрологической обстановкой на водоёмах Ленинградской области:</w:t>
      </w:r>
    </w:p>
    <w:p w:rsidR="006A6756" w:rsidRDefault="006A6756" w:rsidP="006A675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FB3AA56" wp14:editId="4A9A7A23">
            <wp:simplePos x="0" y="0"/>
            <wp:positionH relativeFrom="column">
              <wp:posOffset>3830955</wp:posOffset>
            </wp:positionH>
            <wp:positionV relativeFrom="paragraph">
              <wp:posOffset>1905</wp:posOffset>
            </wp:positionV>
            <wp:extent cx="756920" cy="438785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</w:p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  <w:bookmarkStart w:id="3" w:name="_GoBack"/>
      <w:r>
        <w:t>ЗНЦ (СОД) ЦУКС ГУ МЧС России по Ленинградской области</w:t>
      </w:r>
    </w:p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В.В. Быстров</w:t>
      </w:r>
    </w:p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                Я.В. Кравец</w:t>
      </w:r>
    </w:p>
    <w:p w:rsidR="006A6756" w:rsidRPr="006A6756" w:rsidRDefault="006A6756" w:rsidP="006A6756">
      <w:r w:rsidRPr="006A6756">
        <w:t xml:space="preserve">Диспетчер ЕДДС Волховского МР        </w:t>
      </w:r>
      <w:r>
        <w:t xml:space="preserve">                                                                                      </w:t>
      </w:r>
      <w:r w:rsidRPr="006A6756">
        <w:t xml:space="preserve"> Е.М. Нешенкова</w:t>
      </w:r>
    </w:p>
    <w:bookmarkEnd w:id="3"/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</w:p>
    <w:p w:rsidR="006A6756" w:rsidRDefault="006A6756" w:rsidP="006A6756">
      <w:pPr>
        <w:tabs>
          <w:tab w:val="left" w:pos="284"/>
        </w:tabs>
        <w:suppressAutoHyphens w:val="0"/>
        <w:ind w:right="-426"/>
        <w:jc w:val="both"/>
      </w:pPr>
      <w:r>
        <w:t xml:space="preserve">     </w:t>
      </w:r>
    </w:p>
    <w:p w:rsidR="00D2736A" w:rsidRDefault="00D2736A"/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75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756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E"/>
    <w:rsid w:val="006A6756"/>
    <w:rsid w:val="00B436FE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A6756"/>
  </w:style>
  <w:style w:type="character" w:customStyle="1" w:styleId="T1">
    <w:name w:val="T1"/>
    <w:rsid w:val="006A6756"/>
    <w:rPr>
      <w:sz w:val="24"/>
    </w:rPr>
  </w:style>
  <w:style w:type="paragraph" w:styleId="a7">
    <w:name w:val="Body Text"/>
    <w:basedOn w:val="a"/>
    <w:link w:val="a8"/>
    <w:rsid w:val="006A675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A6756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A6756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A6756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A675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A6756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A6756"/>
  </w:style>
  <w:style w:type="character" w:customStyle="1" w:styleId="T1">
    <w:name w:val="T1"/>
    <w:rsid w:val="006A6756"/>
    <w:rPr>
      <w:sz w:val="24"/>
    </w:rPr>
  </w:style>
  <w:style w:type="paragraph" w:styleId="a7">
    <w:name w:val="Body Text"/>
    <w:basedOn w:val="a"/>
    <w:link w:val="a8"/>
    <w:rsid w:val="006A675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A6756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A6756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A6756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A675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A675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10979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2024-04-11T10:40:00Z</dcterms:created>
  <dcterms:modified xsi:type="dcterms:W3CDTF">2024-04-11T10:42:00Z</dcterms:modified>
</cp:coreProperties>
</file>