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173" w:rsidRDefault="001A2173" w:rsidP="001A2173">
      <w:pPr>
        <w:pStyle w:val="5"/>
        <w:keepLines/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1A2173" w:rsidRDefault="001A2173" w:rsidP="001A2173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1A2173" w:rsidRDefault="001A2173" w:rsidP="001A2173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на 05 октября 2022 г.</w:t>
      </w:r>
    </w:p>
    <w:p w:rsidR="001A2173" w:rsidRDefault="001A2173" w:rsidP="001A2173">
      <w:pPr>
        <w:keepNext/>
        <w:keepLines/>
        <w:overflowPunct w:val="0"/>
        <w:autoSpaceDE w:val="0"/>
        <w:ind w:firstLine="567"/>
        <w:jc w:val="center"/>
        <w:textAlignment w:val="baseline"/>
      </w:pPr>
      <w:r>
        <w:rPr>
          <w:rFonts w:eastAsia="font241"/>
          <w:i/>
          <w:color w:val="000000"/>
          <w:sz w:val="24"/>
          <w:szCs w:val="24"/>
        </w:rPr>
        <w:t>(</w:t>
      </w:r>
      <w:proofErr w:type="gramStart"/>
      <w:r>
        <w:rPr>
          <w:rFonts w:eastAsia="font241"/>
          <w:i/>
          <w:color w:val="000000"/>
          <w:sz w:val="24"/>
          <w:szCs w:val="24"/>
        </w:rPr>
        <w:t>подготовлен</w:t>
      </w:r>
      <w:proofErr w:type="gramEnd"/>
      <w:r>
        <w:rPr>
          <w:rFonts w:eastAsia="font241"/>
          <w:i/>
          <w:color w:val="000000"/>
          <w:sz w:val="24"/>
          <w:szCs w:val="24"/>
        </w:rPr>
        <w:t xml:space="preserve"> на основе информации ФГБУ "Северо-Западное </w:t>
      </w:r>
      <w:r>
        <w:rPr>
          <w:i/>
          <w:color w:val="000000"/>
          <w:sz w:val="24"/>
          <w:szCs w:val="24"/>
        </w:rPr>
        <w:t>управление по гидрометеорологии и мониторингу окружающей среды</w:t>
      </w:r>
      <w:r>
        <w:rPr>
          <w:rFonts w:eastAsia="font241"/>
          <w:i/>
          <w:color w:val="000000"/>
          <w:sz w:val="24"/>
          <w:szCs w:val="24"/>
        </w:rPr>
        <w:t xml:space="preserve">") </w:t>
      </w:r>
    </w:p>
    <w:p w:rsidR="001A2173" w:rsidRDefault="001A2173" w:rsidP="001A2173">
      <w:pPr>
        <w:ind w:firstLine="567"/>
        <w:jc w:val="both"/>
        <w:rPr>
          <w:highlight w:val="yellow"/>
        </w:rPr>
      </w:pPr>
    </w:p>
    <w:p w:rsidR="001A2173" w:rsidRDefault="001A2173" w:rsidP="001A2173">
      <w:pPr>
        <w:ind w:firstLine="567"/>
        <w:jc w:val="both"/>
      </w:pPr>
      <w:r>
        <w:rPr>
          <w:b/>
          <w:color w:val="000000"/>
          <w:sz w:val="24"/>
          <w:szCs w:val="24"/>
        </w:rPr>
        <w:t>1. Метеорологическая обстановка.</w:t>
      </w:r>
    </w:p>
    <w:p w:rsidR="001A2173" w:rsidRDefault="001A2173" w:rsidP="001A2173">
      <w:pPr>
        <w:pStyle w:val="a6"/>
        <w:spacing w:after="0"/>
        <w:ind w:firstLine="567"/>
        <w:jc w:val="both"/>
      </w:pP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Облачная с прояснениями погода. В большинстве районов небольшие, ночью местами умеренные дожди. Ночью и утром в отдельных районах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туман</w:t>
      </w:r>
      <w:r>
        <w:rPr>
          <w:rFonts w:eastAsia="Arial Unicode MS"/>
          <w:bCs/>
          <w:color w:val="auto"/>
          <w:spacing w:val="-4"/>
          <w:sz w:val="24"/>
          <w:szCs w:val="24"/>
        </w:rPr>
        <w:t>. Ветер ночью переменный 2-5 м/с, днем южный, юго-западный 3-8 м/</w:t>
      </w:r>
      <w:proofErr w:type="gramStart"/>
      <w:r>
        <w:rPr>
          <w:rFonts w:eastAsia="Arial Unicode MS"/>
          <w:bCs/>
          <w:color w:val="auto"/>
          <w:spacing w:val="-4"/>
          <w:sz w:val="24"/>
          <w:szCs w:val="24"/>
        </w:rPr>
        <w:t>с</w:t>
      </w:r>
      <w:proofErr w:type="gram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. </w:t>
      </w:r>
      <w:proofErr w:type="gramStart"/>
      <w:r>
        <w:rPr>
          <w:rFonts w:eastAsia="Arial Unicode MS"/>
          <w:bCs/>
          <w:color w:val="auto"/>
          <w:spacing w:val="-4"/>
          <w:sz w:val="24"/>
          <w:szCs w:val="24"/>
        </w:rPr>
        <w:t>Температура</w:t>
      </w:r>
      <w:proofErr w:type="gram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воздуха ночью +2...+7 гр., местами до -1 гр., днем +7...+12 гр. Атмосферное давление будет повышаться.</w:t>
      </w:r>
    </w:p>
    <w:p w:rsidR="001A2173" w:rsidRDefault="001A2173" w:rsidP="001A2173">
      <w:pPr>
        <w:pStyle w:val="Web"/>
        <w:spacing w:before="0" w:after="0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Неблагоприятные метеорологические явления: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не прогнозируются.</w:t>
      </w:r>
    </w:p>
    <w:p w:rsidR="001A2173" w:rsidRDefault="001A2173" w:rsidP="001A2173">
      <w:pPr>
        <w:pStyle w:val="Web"/>
        <w:spacing w:before="0" w:after="0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Опасные метеорологические явления: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не прогнозируются.</w:t>
      </w:r>
    </w:p>
    <w:p w:rsidR="001A2173" w:rsidRDefault="001A2173" w:rsidP="001A2173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 норме.</w:t>
      </w:r>
    </w:p>
    <w:p w:rsidR="001A2173" w:rsidRDefault="001A2173" w:rsidP="001A2173">
      <w:pPr>
        <w:ind w:firstLine="567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1A2173" w:rsidRDefault="001A2173" w:rsidP="001A2173">
      <w:pPr>
        <w:tabs>
          <w:tab w:val="left" w:pos="0"/>
        </w:tabs>
        <w:ind w:firstLine="567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ги</w:t>
      </w:r>
      <w:r>
        <w:rPr>
          <w:rFonts w:eastAsia="Arial"/>
          <w:bCs/>
          <w:color w:val="2C2D2E"/>
          <w:spacing w:val="-4"/>
          <w:sz w:val="24"/>
          <w:szCs w:val="24"/>
          <w:lang w:eastAsia="ar-SA"/>
        </w:rPr>
        <w:t>дрометеорологических поста для наблюдения за обстановкой.</w:t>
      </w:r>
    </w:p>
    <w:p w:rsidR="001A2173" w:rsidRDefault="001A2173" w:rsidP="001A2173">
      <w:pPr>
        <w:tabs>
          <w:tab w:val="left" w:pos="0"/>
        </w:tabs>
        <w:ind w:firstLine="567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Текущие отметки уровней воды на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гидропостах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в пределах допустимой нормы.</w:t>
      </w:r>
    </w:p>
    <w:p w:rsidR="001A2173" w:rsidRDefault="001A2173" w:rsidP="001A2173">
      <w:pPr>
        <w:ind w:right="-284" w:firstLine="567"/>
        <w:jc w:val="both"/>
      </w:pPr>
      <w:r>
        <w:rPr>
          <w:b/>
          <w:color w:val="000000"/>
          <w:sz w:val="24"/>
          <w:szCs w:val="24"/>
        </w:rPr>
        <w:t>3.1</w:t>
      </w:r>
      <w:r>
        <w:rPr>
          <w:rFonts w:eastAsia="Lucida Sans Unicode"/>
          <w:b/>
          <w:color w:val="000000"/>
          <w:sz w:val="24"/>
          <w:szCs w:val="24"/>
        </w:rPr>
        <w:t xml:space="preserve">. Опасные гидрологические явления: </w:t>
      </w:r>
      <w:r>
        <w:rPr>
          <w:rFonts w:eastAsia="Lucida Sans Unicode"/>
          <w:color w:val="000000"/>
          <w:sz w:val="24"/>
          <w:szCs w:val="24"/>
        </w:rPr>
        <w:t>не прогнозируются.</w:t>
      </w:r>
    </w:p>
    <w:p w:rsidR="001A2173" w:rsidRDefault="001A2173" w:rsidP="001A2173">
      <w:pPr>
        <w:tabs>
          <w:tab w:val="left" w:pos="567"/>
        </w:tabs>
        <w:ind w:firstLine="567"/>
        <w:jc w:val="both"/>
      </w:pPr>
      <w:r>
        <w:rPr>
          <w:b/>
          <w:bCs/>
          <w:color w:val="000000"/>
          <w:sz w:val="24"/>
          <w:szCs w:val="24"/>
        </w:rPr>
        <w:t>4. Биолого-социальная обстановка:</w:t>
      </w:r>
      <w:r>
        <w:rPr>
          <w:bCs/>
          <w:color w:val="000000"/>
          <w:sz w:val="24"/>
          <w:szCs w:val="24"/>
        </w:rPr>
        <w:t xml:space="preserve"> </w:t>
      </w:r>
    </w:p>
    <w:p w:rsidR="001A2173" w:rsidRDefault="001A2173" w:rsidP="001A2173">
      <w:pPr>
        <w:widowControl w:val="0"/>
        <w:tabs>
          <w:tab w:val="left" w:pos="0"/>
        </w:tabs>
        <w:overflowPunct w:val="0"/>
        <w:autoSpaceDE w:val="0"/>
        <w:ind w:firstLine="567"/>
        <w:jc w:val="both"/>
        <w:textAlignment w:val="baseline"/>
      </w:pP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На </w:t>
      </w:r>
      <w:r>
        <w:rPr>
          <w:rFonts w:eastAsia="Lucida Sans Unicode"/>
          <w:bCs/>
          <w:color w:val="auto"/>
          <w:spacing w:val="-4"/>
          <w:sz w:val="24"/>
          <w:szCs w:val="24"/>
        </w:rPr>
        <w:t xml:space="preserve">территории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Ленинградской области зарегистрировано 232 200 случаев заражения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коронавирусной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инфекцией, </w:t>
      </w:r>
      <w:r>
        <w:rPr>
          <w:rFonts w:eastAsia="Arial"/>
          <w:bCs/>
          <w:color w:val="auto"/>
          <w:spacing w:val="-4"/>
          <w:sz w:val="24"/>
          <w:szCs w:val="24"/>
          <w:lang w:eastAsia="ar-SA"/>
        </w:rPr>
        <w:t>23 742 человека выписано, 3 497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летальных исходов. За прошедшие сутки </w:t>
      </w:r>
      <w:proofErr w:type="gramStart"/>
      <w:r>
        <w:rPr>
          <w:rFonts w:eastAsia="Arial Unicode MS"/>
          <w:bCs/>
          <w:color w:val="auto"/>
          <w:spacing w:val="-4"/>
          <w:sz w:val="24"/>
          <w:szCs w:val="24"/>
        </w:rPr>
        <w:t>зарегистрирован</w:t>
      </w:r>
      <w:proofErr w:type="gram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123 случая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коронавирусной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инфекции. </w:t>
      </w:r>
    </w:p>
    <w:p w:rsidR="001A2173" w:rsidRDefault="001A2173" w:rsidP="001A2173">
      <w:pPr>
        <w:ind w:firstLine="567"/>
        <w:jc w:val="both"/>
      </w:pPr>
      <w:r>
        <w:rPr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b/>
          <w:bCs/>
          <w:color w:val="000000"/>
          <w:sz w:val="24"/>
          <w:szCs w:val="24"/>
        </w:rPr>
        <w:t>Лесопожарная</w:t>
      </w:r>
      <w:proofErr w:type="spellEnd"/>
      <w:r>
        <w:rPr>
          <w:b/>
          <w:bCs/>
          <w:color w:val="000000"/>
          <w:sz w:val="24"/>
          <w:szCs w:val="24"/>
        </w:rPr>
        <w:t xml:space="preserve"> обстановка:</w:t>
      </w:r>
    </w:p>
    <w:p w:rsidR="001A2173" w:rsidRDefault="001A2173" w:rsidP="001A2173">
      <w:pPr>
        <w:tabs>
          <w:tab w:val="left" w:pos="0"/>
        </w:tabs>
        <w:ind w:firstLine="567"/>
        <w:jc w:val="both"/>
      </w:pPr>
      <w:r>
        <w:rPr>
          <w:color w:val="000000"/>
          <w:sz w:val="24"/>
          <w:szCs w:val="24"/>
        </w:rPr>
        <w:t>С 26.04.2022 года установлено начало пожароопасного сезона на землях лесного фонда Ленинградской области (приказ Комитета по природным ресурсам ЛО № 17 от 26.04.2022).</w:t>
      </w:r>
    </w:p>
    <w:p w:rsidR="001A2173" w:rsidRDefault="001A2173" w:rsidP="001A2173">
      <w:pPr>
        <w:tabs>
          <w:tab w:val="left" w:pos="0"/>
        </w:tabs>
        <w:ind w:firstLine="567"/>
        <w:jc w:val="both"/>
      </w:pPr>
      <w:r>
        <w:rPr>
          <w:i/>
          <w:iCs/>
          <w:color w:val="000000"/>
          <w:sz w:val="24"/>
          <w:szCs w:val="24"/>
        </w:rPr>
        <w:t>С 03.10.2022 года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установлено окончание пожароопасного сезона на землях лесного фонда Ленинградской области (приказ Комитета по природным ресурсам ЛО № 26 от 23.09.2022).</w:t>
      </w:r>
    </w:p>
    <w:p w:rsidR="001A2173" w:rsidRDefault="001A2173" w:rsidP="001A2173">
      <w:pPr>
        <w:ind w:firstLine="567"/>
        <w:jc w:val="both"/>
        <w:rPr>
          <w:rFonts w:eastAsia="Arial"/>
          <w:bCs/>
          <w:color w:val="000000"/>
          <w:spacing w:val="-4"/>
          <w:sz w:val="24"/>
          <w:szCs w:val="24"/>
          <w:highlight w:val="yellow"/>
          <w:lang w:eastAsia="ar-SA"/>
        </w:rPr>
      </w:pPr>
    </w:p>
    <w:p w:rsidR="001A2173" w:rsidRDefault="001A2173" w:rsidP="001A2173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1A2173" w:rsidRDefault="001A2173" w:rsidP="001A2173">
      <w:pPr>
        <w:tabs>
          <w:tab w:val="left" w:pos="284"/>
        </w:tabs>
        <w:ind w:firstLine="567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1A2173" w:rsidRDefault="001A2173" w:rsidP="001A2173">
      <w:pPr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bCs/>
          <w:color w:val="000000"/>
          <w:spacing w:val="-4"/>
          <w:sz w:val="24"/>
          <w:szCs w:val="24"/>
        </w:rPr>
        <w:t>сохраняется</w:t>
      </w:r>
      <w:r>
        <w:rPr>
          <w:color w:val="000000"/>
          <w:spacing w:val="-4"/>
          <w:sz w:val="24"/>
          <w:szCs w:val="24"/>
        </w:rPr>
        <w:t xml:space="preserve"> вероятно</w:t>
      </w:r>
      <w:r>
        <w:rPr>
          <w:rFonts w:eastAsia="Calibri"/>
          <w:color w:val="000000"/>
          <w:spacing w:val="-4"/>
          <w:sz w:val="24"/>
          <w:szCs w:val="24"/>
          <w:lang w:eastAsia="en-US"/>
        </w:rPr>
        <w:t xml:space="preserve">сть природных пожаров </w:t>
      </w:r>
      <w:r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>(Источник - сельскохозяйственные работы, неосторожное обращение с огнём);</w:t>
      </w:r>
    </w:p>
    <w:p w:rsidR="001A2173" w:rsidRDefault="001A2173" w:rsidP="001A2173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auto"/>
          <w:spacing w:val="-4"/>
          <w:sz w:val="24"/>
          <w:szCs w:val="24"/>
          <w:lang w:eastAsia="ar-SA"/>
        </w:rPr>
        <w:t xml:space="preserve">- </w:t>
      </w:r>
      <w:r>
        <w:rPr>
          <w:color w:val="auto"/>
          <w:spacing w:val="-4"/>
          <w:sz w:val="24"/>
          <w:szCs w:val="24"/>
          <w:lang w:eastAsia="ar-SA"/>
        </w:rPr>
        <w:t xml:space="preserve">сохраняется </w:t>
      </w:r>
      <w:r>
        <w:rPr>
          <w:rFonts w:eastAsia="Arial Unicode MS"/>
          <w:bCs/>
          <w:color w:val="auto"/>
          <w:spacing w:val="-4"/>
          <w:sz w:val="24"/>
          <w:szCs w:val="24"/>
          <w:lang w:eastAsia="en-US"/>
        </w:rPr>
        <w:t>вероятность</w:t>
      </w:r>
      <w:r>
        <w:rPr>
          <w:bCs/>
          <w:color w:val="auto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>
        <w:rPr>
          <w:color w:val="auto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>(Источник – нарушение правил безопасности в лесах и на воде, дожди, туман);</w:t>
      </w:r>
    </w:p>
    <w:p w:rsidR="001A2173" w:rsidRDefault="001A2173" w:rsidP="001A2173">
      <w:pPr>
        <w:ind w:firstLine="567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1A2173" w:rsidRDefault="001A2173" w:rsidP="001A2173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>
        <w:rPr>
          <w:color w:val="000000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>
        <w:rPr>
          <w:color w:val="000000"/>
          <w:sz w:val="24"/>
          <w:szCs w:val="24"/>
        </w:rPr>
        <w:t>коронавирусная</w:t>
      </w:r>
      <w:proofErr w:type="spellEnd"/>
      <w:r>
        <w:rPr>
          <w:color w:val="000000"/>
          <w:sz w:val="24"/>
          <w:szCs w:val="24"/>
        </w:rPr>
        <w:t xml:space="preserve"> инфекция).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000000"/>
          <w:sz w:val="24"/>
          <w:szCs w:val="24"/>
        </w:rPr>
        <w:t>);</w:t>
      </w:r>
    </w:p>
    <w:p w:rsidR="001A2173" w:rsidRDefault="001A2173" w:rsidP="001A2173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существует </w:t>
      </w:r>
      <w:r>
        <w:rPr>
          <w:color w:val="000000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000000"/>
          <w:sz w:val="24"/>
          <w:szCs w:val="24"/>
        </w:rPr>
        <w:t>);</w:t>
      </w:r>
    </w:p>
    <w:p w:rsidR="001A2173" w:rsidRDefault="001A2173" w:rsidP="001A2173">
      <w:pPr>
        <w:tabs>
          <w:tab w:val="left" w:pos="567"/>
        </w:tabs>
        <w:overflowPunct w:val="0"/>
        <w:autoSpaceDE w:val="0"/>
        <w:ind w:firstLine="567"/>
        <w:jc w:val="both"/>
        <w:textAlignment w:val="baseline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возможность возникновения случаев инфекционных заболеваний животных, в том числе африканской чумой свиней и бешенством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 (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Источник – попадание возбудителей с территории других субъектов РФ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);</w:t>
      </w:r>
    </w:p>
    <w:p w:rsidR="001A2173" w:rsidRDefault="001A2173" w:rsidP="001A2173">
      <w:pPr>
        <w:tabs>
          <w:tab w:val="left" w:pos="567"/>
        </w:tabs>
        <w:ind w:firstLine="567"/>
        <w:jc w:val="both"/>
      </w:pPr>
      <w:r>
        <w:rPr>
          <w:rFonts w:eastAsia="Arial Unicode MS"/>
          <w:color w:val="000000"/>
          <w:spacing w:val="-4"/>
          <w:sz w:val="24"/>
          <w:szCs w:val="24"/>
        </w:rPr>
        <w:t xml:space="preserve">- сохраняется вероятность выявления случаев клещевого энцефалита и </w:t>
      </w:r>
      <w:proofErr w:type="spellStart"/>
      <w:r>
        <w:rPr>
          <w:rFonts w:eastAsia="Arial Unicode MS"/>
          <w:color w:val="000000"/>
          <w:spacing w:val="-4"/>
          <w:sz w:val="24"/>
          <w:szCs w:val="24"/>
        </w:rPr>
        <w:t>боррелиоза</w:t>
      </w:r>
      <w:proofErr w:type="spellEnd"/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 (Источник - жизнедеятельность клещей);</w:t>
      </w:r>
    </w:p>
    <w:p w:rsidR="001A2173" w:rsidRDefault="001A2173" w:rsidP="001A2173">
      <w:pPr>
        <w:tabs>
          <w:tab w:val="left" w:pos="567"/>
        </w:tabs>
        <w:ind w:firstLine="567"/>
        <w:jc w:val="both"/>
        <w:rPr>
          <w:rFonts w:eastAsia="Arial Unicode MS"/>
          <w:b/>
          <w:bCs/>
          <w:color w:val="C9211E"/>
          <w:spacing w:val="-4"/>
          <w:sz w:val="24"/>
          <w:szCs w:val="24"/>
        </w:rPr>
      </w:pPr>
    </w:p>
    <w:p w:rsidR="001A2173" w:rsidRDefault="001A2173" w:rsidP="001A2173">
      <w:pPr>
        <w:keepNext/>
        <w:keepLines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1A2173" w:rsidRDefault="001A2173" w:rsidP="001A2173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повышается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вероятность происшествий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район 626-628 км,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</w:t>
      </w:r>
      <w:r>
        <w:rPr>
          <w:rFonts w:eastAsia="Arial Unicode MS"/>
          <w:bCs/>
          <w:color w:val="auto"/>
          <w:spacing w:val="-4"/>
          <w:sz w:val="24"/>
          <w:szCs w:val="24"/>
        </w:rPr>
        <w:lastRenderedPageBreak/>
        <w:t xml:space="preserve">км, 66-75 км, Волховский район 97-99 км, 121-124 км, Р-23 «Санкт-Петербург - Псков»: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Лужский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район 133-134 км;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загруженность автотрасс, нарушения скоростного режима, низкое качество дорожного полотна,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 xml:space="preserve"> дожди, туман</w:t>
      </w:r>
      <w:r>
        <w:rPr>
          <w:rFonts w:eastAsia="Arial"/>
          <w:b/>
          <w:bCs/>
          <w:color w:val="auto"/>
          <w:spacing w:val="-4"/>
          <w:sz w:val="24"/>
          <w:szCs w:val="24"/>
          <w:lang w:eastAsia="ar-SA"/>
        </w:rPr>
        <w:t>);</w:t>
      </w:r>
    </w:p>
    <w:p w:rsidR="001A2173" w:rsidRDefault="001A2173" w:rsidP="001A2173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повышается</w:t>
      </w:r>
      <w:r>
        <w:rPr>
          <w:rFonts w:eastAsia="Arial Unicode MS"/>
          <w:color w:val="auto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(до 0,5)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и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нарушения мер безопасности на воде,</w:t>
      </w:r>
      <w:proofErr w:type="gramStart"/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auto"/>
          <w:spacing w:val="-4"/>
          <w:sz w:val="24"/>
          <w:szCs w:val="24"/>
          <w:lang w:eastAsia="ar-SA"/>
        </w:rPr>
        <w:t>,</w:t>
      </w:r>
      <w:proofErr w:type="gramEnd"/>
      <w:r>
        <w:rPr>
          <w:b/>
          <w:bCs/>
          <w:color w:val="auto"/>
          <w:spacing w:val="-4"/>
          <w:sz w:val="24"/>
          <w:szCs w:val="24"/>
          <w:lang w:eastAsia="ar-SA"/>
        </w:rPr>
        <w:t xml:space="preserve"> дожди, туман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);</w:t>
      </w:r>
    </w:p>
    <w:p w:rsidR="001A2173" w:rsidRDefault="001A2173" w:rsidP="001A2173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повышается вероятность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авиапроисшествий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технические неисправности,</w:t>
      </w:r>
      <w:proofErr w:type="gramStart"/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 ,</w:t>
      </w:r>
      <w:proofErr w:type="gramEnd"/>
      <w:r>
        <w:rPr>
          <w:b/>
          <w:bCs/>
          <w:color w:val="auto"/>
          <w:spacing w:val="-4"/>
          <w:sz w:val="24"/>
          <w:szCs w:val="24"/>
          <w:lang w:eastAsia="ar-SA"/>
        </w:rPr>
        <w:t xml:space="preserve"> дожди, туман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);</w:t>
      </w:r>
    </w:p>
    <w:p w:rsidR="001A2173" w:rsidRDefault="001A2173" w:rsidP="001A2173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повышается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нарушение правил эксплуатации железнодорожного транспорта, неисправность путей, дефекты оборудования,</w:t>
      </w:r>
      <w:proofErr w:type="gramStart"/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auto"/>
          <w:spacing w:val="-4"/>
          <w:sz w:val="24"/>
          <w:szCs w:val="24"/>
          <w:lang w:eastAsia="ar-SA"/>
        </w:rPr>
        <w:t>,</w:t>
      </w:r>
      <w:proofErr w:type="gramEnd"/>
      <w:r>
        <w:rPr>
          <w:b/>
          <w:bCs/>
          <w:color w:val="auto"/>
          <w:spacing w:val="-4"/>
          <w:sz w:val="24"/>
          <w:szCs w:val="24"/>
          <w:lang w:eastAsia="ar-SA"/>
        </w:rPr>
        <w:t xml:space="preserve"> дожди, туман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);</w:t>
      </w:r>
    </w:p>
    <w:p w:rsidR="001A2173" w:rsidRDefault="001A2173" w:rsidP="001A2173">
      <w:pPr>
        <w:ind w:firstLine="567"/>
        <w:jc w:val="both"/>
      </w:pPr>
      <w:r>
        <w:rPr>
          <w:rFonts w:eastAsia="Arial Unicode MS"/>
          <w:color w:val="auto"/>
          <w:spacing w:val="-4"/>
          <w:sz w:val="24"/>
          <w:szCs w:val="24"/>
        </w:rPr>
        <w:t xml:space="preserve">- </w:t>
      </w:r>
      <w:r>
        <w:rPr>
          <w:rFonts w:eastAsia="Arial Unicode MS"/>
          <w:bCs/>
          <w:color w:val="auto"/>
          <w:spacing w:val="-4"/>
          <w:sz w:val="24"/>
          <w:szCs w:val="24"/>
        </w:rPr>
        <w:t>сохраняется</w:t>
      </w:r>
      <w:r>
        <w:rPr>
          <w:rFonts w:eastAsia="Calibri"/>
          <w:color w:val="auto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повреждений (замыканий, обрывов) на ЛЭП, ТП и </w:t>
      </w:r>
      <w:proofErr w:type="gramStart"/>
      <w:r>
        <w:rPr>
          <w:rFonts w:eastAsia="Arial Unicode MS"/>
          <w:bCs/>
          <w:color w:val="auto"/>
          <w:spacing w:val="-4"/>
          <w:sz w:val="24"/>
          <w:szCs w:val="24"/>
        </w:rPr>
        <w:t>линиях</w:t>
      </w:r>
      <w:proofErr w:type="gram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изношенность сетей, повышение нагрузки на сети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>, дожди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)</w:t>
      </w:r>
      <w:r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  <w:t>;</w:t>
      </w:r>
    </w:p>
    <w:p w:rsidR="001A2173" w:rsidRDefault="001A2173" w:rsidP="001A2173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сохраняется</w:t>
      </w:r>
      <w:r>
        <w:rPr>
          <w:rFonts w:eastAsia="Arial Unicode MS"/>
          <w:color w:val="auto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изношенность сетей,</w:t>
      </w:r>
      <w:r>
        <w:rPr>
          <w:rFonts w:eastAsia="Arial Unicode MS"/>
          <w:b/>
          <w:bCs/>
          <w:color w:val="auto"/>
          <w:spacing w:val="-4"/>
          <w:sz w:val="24"/>
          <w:szCs w:val="24"/>
          <w:lang w:eastAsia="ar-SA"/>
        </w:rPr>
        <w:t xml:space="preserve"> 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>дожди</w:t>
      </w:r>
      <w:r>
        <w:rPr>
          <w:rFonts w:eastAsia="Arial Unicode MS"/>
          <w:b/>
          <w:bCs/>
          <w:color w:val="auto"/>
          <w:spacing w:val="-4"/>
          <w:sz w:val="24"/>
          <w:szCs w:val="24"/>
          <w:lang w:eastAsia="ar-SA"/>
        </w:rPr>
        <w:t>);</w:t>
      </w:r>
    </w:p>
    <w:p w:rsidR="001A2173" w:rsidRDefault="001A2173" w:rsidP="001A2173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</w:t>
      </w:r>
      <w:r>
        <w:rPr>
          <w:rFonts w:eastAsia="Calibri"/>
          <w:color w:val="auto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1A2173" w:rsidRDefault="001A2173" w:rsidP="001A2173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1A2173" w:rsidRDefault="001A2173" w:rsidP="001A2173">
      <w:pPr>
        <w:ind w:firstLine="567"/>
        <w:jc w:val="both"/>
      </w:pPr>
    </w:p>
    <w:p w:rsidR="001A2173" w:rsidRDefault="001A2173" w:rsidP="001A2173">
      <w:pPr>
        <w:ind w:firstLine="567"/>
        <w:jc w:val="both"/>
      </w:pPr>
      <w:r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1A2173" w:rsidRDefault="001A2173" w:rsidP="001A2173">
      <w:pPr>
        <w:tabs>
          <w:tab w:val="left" w:pos="567"/>
        </w:tabs>
        <w:ind w:firstLine="567"/>
        <w:jc w:val="both"/>
      </w:pPr>
      <w:r>
        <w:rPr>
          <w:rFonts w:eastAsia="font337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1A2173" w:rsidRDefault="001A2173" w:rsidP="001A2173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1A2173" w:rsidRDefault="001A2173" w:rsidP="001A2173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1A2173" w:rsidRDefault="001A2173" w:rsidP="001A2173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1A2173" w:rsidRDefault="001A2173" w:rsidP="001A2173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1A2173" w:rsidRDefault="001A2173" w:rsidP="001A2173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1A2173" w:rsidRDefault="001A2173" w:rsidP="001A2173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1A2173" w:rsidRDefault="001A2173" w:rsidP="001A2173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1A2173" w:rsidRDefault="001A2173" w:rsidP="001A2173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1A2173" w:rsidRDefault="001A2173" w:rsidP="001A2173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1A2173" w:rsidRDefault="001A2173" w:rsidP="001A2173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провести ревизию </w:t>
      </w:r>
      <w:proofErr w:type="gramStart"/>
      <w:r>
        <w:rPr>
          <w:color w:val="000000"/>
          <w:sz w:val="24"/>
          <w:szCs w:val="24"/>
        </w:rPr>
        <w:t>искусственных</w:t>
      </w:r>
      <w:proofErr w:type="gramEnd"/>
      <w:r>
        <w:rPr>
          <w:color w:val="000000"/>
          <w:sz w:val="24"/>
          <w:szCs w:val="24"/>
        </w:rPr>
        <w:t xml:space="preserve"> противопожарных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;</w:t>
      </w:r>
    </w:p>
    <w:p w:rsidR="001A2173" w:rsidRDefault="001A2173" w:rsidP="001A2173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1A2173" w:rsidRDefault="001A2173" w:rsidP="001A2173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1A2173" w:rsidRDefault="001A2173" w:rsidP="001A2173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lastRenderedPageBreak/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1A2173" w:rsidRDefault="001A2173" w:rsidP="001A2173">
      <w:pPr>
        <w:ind w:left="567"/>
        <w:jc w:val="both"/>
      </w:pPr>
      <w:r>
        <w:rPr>
          <w:b/>
          <w:bCs/>
          <w:color w:val="000000"/>
          <w:sz w:val="24"/>
          <w:szCs w:val="24"/>
        </w:rPr>
        <w:t>По предупреждению лесных пожаров:</w:t>
      </w:r>
    </w:p>
    <w:p w:rsidR="001A2173" w:rsidRDefault="001A2173" w:rsidP="001A2173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проверить устройство посадочных площадок для самолётов, вертолётов, используемых в целях проведения авиационных работ по охране и защите лесов;</w:t>
      </w:r>
    </w:p>
    <w:p w:rsidR="001A2173" w:rsidRDefault="001A2173" w:rsidP="001A2173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провести проверку и оборудование мест отдыха и курения в лесу, стоянок автотранспорта, мест для разведения костров;</w:t>
      </w:r>
    </w:p>
    <w:p w:rsidR="001A2173" w:rsidRDefault="001A2173" w:rsidP="001A2173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 уточнить состав </w:t>
      </w:r>
      <w:proofErr w:type="spellStart"/>
      <w:r>
        <w:rPr>
          <w:color w:val="000000"/>
          <w:sz w:val="24"/>
          <w:szCs w:val="24"/>
        </w:rPr>
        <w:t>лесопожарных</w:t>
      </w:r>
      <w:proofErr w:type="spellEnd"/>
      <w:r>
        <w:rPr>
          <w:color w:val="000000"/>
          <w:sz w:val="24"/>
          <w:szCs w:val="24"/>
        </w:rPr>
        <w:t xml:space="preserve"> формирований, обеспечить готовность к выполнению задач по предназначению;</w:t>
      </w:r>
    </w:p>
    <w:p w:rsidR="001A2173" w:rsidRDefault="001A2173" w:rsidP="001A2173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провести подготовку и инструктаж руководителей работ по тушению природных (лесных) пожаров;</w:t>
      </w:r>
    </w:p>
    <w:p w:rsidR="001A2173" w:rsidRDefault="001A2173" w:rsidP="001A2173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 разработать и организовать распространение листовок (памяток) по безопасному поведению при возникновении природных (лесных) пожаров.</w:t>
      </w:r>
    </w:p>
    <w:p w:rsidR="001A2173" w:rsidRDefault="001A2173" w:rsidP="001A2173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организовать работу по проверке наличия защитных барьеров (минерализованная полоса, опашка, противопожарный разрыв) у населённых пунктов, подверженных угрозе перехода огня от природных пожаров;</w:t>
      </w:r>
    </w:p>
    <w:p w:rsidR="001A2173" w:rsidRDefault="001A2173" w:rsidP="001A2173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организовать контроль за проверкой выявляемых термических </w:t>
      </w:r>
      <w:proofErr w:type="gramStart"/>
      <w:r>
        <w:rPr>
          <w:color w:val="000000"/>
          <w:sz w:val="24"/>
          <w:szCs w:val="24"/>
        </w:rPr>
        <w:t>аномалиях</w:t>
      </w:r>
      <w:proofErr w:type="gramEnd"/>
      <w:r>
        <w:rPr>
          <w:color w:val="000000"/>
          <w:sz w:val="24"/>
          <w:szCs w:val="24"/>
        </w:rPr>
        <w:t>;</w:t>
      </w:r>
    </w:p>
    <w:p w:rsidR="001A2173" w:rsidRDefault="001A2173" w:rsidP="001A2173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организовать проведение разъяснительной работы с населением в средствах массовой информации о соблюдении правил пожарной безопасности в пожароопасный период;</w:t>
      </w:r>
    </w:p>
    <w:p w:rsidR="001A2173" w:rsidRDefault="001A2173" w:rsidP="001A2173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рекомендовать главам местных администраций запретить проведение сельскохозяйственных палов.</w:t>
      </w:r>
    </w:p>
    <w:p w:rsidR="001A2173" w:rsidRDefault="001A2173" w:rsidP="001A2173">
      <w:pPr>
        <w:ind w:firstLine="567"/>
        <w:jc w:val="both"/>
      </w:pPr>
      <w:r>
        <w:rPr>
          <w:i/>
          <w:color w:val="000000"/>
          <w:sz w:val="24"/>
          <w:szCs w:val="24"/>
        </w:rPr>
        <w:t>Мероприятия при 3 классе пожарной опасности:</w:t>
      </w:r>
    </w:p>
    <w:p w:rsidR="001A2173" w:rsidRDefault="001A2173" w:rsidP="001A2173">
      <w:pPr>
        <w:ind w:firstLine="567"/>
        <w:jc w:val="both"/>
      </w:pPr>
      <w:r>
        <w:rPr>
          <w:color w:val="000000"/>
          <w:sz w:val="24"/>
          <w:szCs w:val="24"/>
        </w:rPr>
        <w:t>- наземное патрулирование проводить на лесных участках, отнесенных к первым трём классам природной пожарной опасности лесов, а также в местах проведения работ и в местах, наиболее посещаемых населением;</w:t>
      </w:r>
    </w:p>
    <w:p w:rsidR="001A2173" w:rsidRDefault="001A2173" w:rsidP="001A2173">
      <w:pPr>
        <w:ind w:firstLine="567"/>
        <w:jc w:val="both"/>
      </w:pPr>
      <w:r>
        <w:rPr>
          <w:color w:val="000000"/>
          <w:sz w:val="24"/>
          <w:szCs w:val="24"/>
        </w:rPr>
        <w:t>- авиационное патрулирование проводить 1 - 2 раза в течение дня;</w:t>
      </w:r>
    </w:p>
    <w:p w:rsidR="001A2173" w:rsidRDefault="001A2173" w:rsidP="001A2173">
      <w:pPr>
        <w:ind w:firstLine="567"/>
        <w:jc w:val="both"/>
      </w:pPr>
      <w:r>
        <w:rPr>
          <w:color w:val="000000"/>
          <w:sz w:val="24"/>
          <w:szCs w:val="24"/>
        </w:rPr>
        <w:t>- дежурство на пожарных наблюдательных пунктах и на пунктах приёма донесений о пожарах от экипажей патрульных самолётов и вертолётов осуществлять во время проведения наземного и авиационного патрулирования;</w:t>
      </w:r>
    </w:p>
    <w:p w:rsidR="001A2173" w:rsidRDefault="001A2173" w:rsidP="001A2173">
      <w:pPr>
        <w:ind w:firstLine="567"/>
        <w:jc w:val="both"/>
      </w:pPr>
      <w:r>
        <w:rPr>
          <w:color w:val="000000"/>
          <w:sz w:val="24"/>
          <w:szCs w:val="24"/>
        </w:rPr>
        <w:t>- наземные и авиационные пожарные команды, если они не заняты на тушении пожаров, в полном составе находятся на местах дежурства;</w:t>
      </w:r>
    </w:p>
    <w:p w:rsidR="001A2173" w:rsidRDefault="001A2173" w:rsidP="001A2173">
      <w:pPr>
        <w:ind w:firstLine="567"/>
        <w:jc w:val="both"/>
      </w:pPr>
      <w:r>
        <w:rPr>
          <w:color w:val="000000"/>
          <w:sz w:val="24"/>
          <w:szCs w:val="24"/>
        </w:rPr>
        <w:t xml:space="preserve">- по местным радиотрансляционным сетям и с помощью </w:t>
      </w:r>
      <w:proofErr w:type="spellStart"/>
      <w:r>
        <w:rPr>
          <w:color w:val="000000"/>
          <w:sz w:val="24"/>
          <w:szCs w:val="24"/>
        </w:rPr>
        <w:t>звукоусилительных</w:t>
      </w:r>
      <w:proofErr w:type="spellEnd"/>
      <w:r>
        <w:rPr>
          <w:color w:val="000000"/>
          <w:sz w:val="24"/>
          <w:szCs w:val="24"/>
        </w:rPr>
        <w:t xml:space="preserve"> установок на самолётах и вертолётах авиационной охраны лесов, особенно в дни отдыха, передавать </w:t>
      </w:r>
      <w:proofErr w:type="spellStart"/>
      <w:proofErr w:type="gramStart"/>
      <w:r>
        <w:rPr>
          <w:color w:val="000000"/>
          <w:sz w:val="24"/>
          <w:szCs w:val="24"/>
        </w:rPr>
        <w:t>напо-минания</w:t>
      </w:r>
      <w:proofErr w:type="spellEnd"/>
      <w:proofErr w:type="gramEnd"/>
      <w:r>
        <w:rPr>
          <w:color w:val="000000"/>
          <w:sz w:val="24"/>
          <w:szCs w:val="24"/>
        </w:rPr>
        <w:t xml:space="preserve"> о необходимости осторожного обращения с огнём в лесу;</w:t>
      </w:r>
    </w:p>
    <w:p w:rsidR="001A2173" w:rsidRDefault="001A2173" w:rsidP="001A2173">
      <w:pPr>
        <w:suppressAutoHyphens w:val="0"/>
        <w:autoSpaceDE w:val="0"/>
        <w:ind w:firstLine="567"/>
        <w:jc w:val="both"/>
      </w:pPr>
      <w:r>
        <w:rPr>
          <w:color w:val="000000"/>
          <w:sz w:val="24"/>
          <w:szCs w:val="24"/>
        </w:rPr>
        <w:t>- может ограничиваться разведение костров и посещение отдельных участков лесов.</w:t>
      </w:r>
    </w:p>
    <w:p w:rsidR="001A2173" w:rsidRDefault="001A2173" w:rsidP="001A2173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ДТП:</w:t>
      </w:r>
    </w:p>
    <w:p w:rsidR="001A2173" w:rsidRDefault="001A2173" w:rsidP="001A2173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органами ГИ</w:t>
      </w:r>
      <w:proofErr w:type="gramStart"/>
      <w:r>
        <w:rPr>
          <w:color w:val="000000"/>
          <w:sz w:val="24"/>
          <w:szCs w:val="24"/>
        </w:rPr>
        <w:t>БДД пр</w:t>
      </w:r>
      <w:proofErr w:type="gramEnd"/>
      <w:r>
        <w:rPr>
          <w:color w:val="000000"/>
          <w:sz w:val="24"/>
          <w:szCs w:val="24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1A2173" w:rsidRDefault="001A2173" w:rsidP="001A2173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1A2173" w:rsidRDefault="001A2173" w:rsidP="001A2173">
      <w:pPr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1A2173" w:rsidRDefault="001A2173" w:rsidP="001A2173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проверить готовность к эксплуатации </w:t>
      </w:r>
      <w:proofErr w:type="gramStart"/>
      <w:r>
        <w:rPr>
          <w:color w:val="000000"/>
          <w:sz w:val="24"/>
          <w:szCs w:val="24"/>
        </w:rPr>
        <w:t>резервных</w:t>
      </w:r>
      <w:proofErr w:type="gramEnd"/>
      <w:r>
        <w:rPr>
          <w:color w:val="000000"/>
          <w:sz w:val="24"/>
          <w:szCs w:val="24"/>
        </w:rPr>
        <w:t xml:space="preserve"> ДЭС;</w:t>
      </w:r>
    </w:p>
    <w:p w:rsidR="001A2173" w:rsidRDefault="001A2173" w:rsidP="001A2173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1A2173" w:rsidRDefault="001A2173" w:rsidP="001A2173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1A2173" w:rsidRDefault="001A2173" w:rsidP="001A2173">
      <w:pPr>
        <w:ind w:firstLine="567"/>
        <w:jc w:val="both"/>
      </w:pPr>
      <w:r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1A2173" w:rsidRDefault="001A2173" w:rsidP="001A2173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1A2173" w:rsidRDefault="001A2173" w:rsidP="001A2173">
      <w:pPr>
        <w:tabs>
          <w:tab w:val="left" w:pos="1620"/>
        </w:tabs>
        <w:suppressAutoHyphens w:val="0"/>
        <w:ind w:left="567"/>
        <w:jc w:val="both"/>
      </w:pPr>
      <w:r>
        <w:rPr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1A2173" w:rsidRDefault="001A2173" w:rsidP="001A2173">
      <w:pPr>
        <w:tabs>
          <w:tab w:val="left" w:pos="1620"/>
        </w:tabs>
        <w:suppressAutoHyphens w:val="0"/>
        <w:ind w:firstLine="567"/>
        <w:jc w:val="both"/>
      </w:pPr>
    </w:p>
    <w:p w:rsidR="001A2173" w:rsidRDefault="001A2173" w:rsidP="001A2173">
      <w:pPr>
        <w:tabs>
          <w:tab w:val="left" w:pos="0"/>
          <w:tab w:val="left" w:pos="1620"/>
        </w:tabs>
        <w:suppressAutoHyphens w:val="0"/>
        <w:ind w:firstLine="567"/>
        <w:jc w:val="both"/>
      </w:pPr>
      <w:r>
        <w:rPr>
          <w:b/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 Рекомендации СМИ:</w:t>
      </w:r>
    </w:p>
    <w:p w:rsidR="001A2173" w:rsidRDefault="001A2173" w:rsidP="001A2173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lastRenderedPageBreak/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1A2173" w:rsidRDefault="001A2173" w:rsidP="001A2173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1A2173" w:rsidRDefault="001A2173" w:rsidP="001A2173">
      <w:pPr>
        <w:ind w:firstLine="567"/>
        <w:jc w:val="both"/>
      </w:pPr>
      <w:r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1A2173" w:rsidRDefault="001A2173" w:rsidP="001A2173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1A2173" w:rsidRDefault="001A2173" w:rsidP="001A2173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1A2173" w:rsidRDefault="001A2173" w:rsidP="001A2173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1A2173" w:rsidRDefault="001A2173" w:rsidP="001A2173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1A2173" w:rsidRDefault="001A2173" w:rsidP="001A2173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1A2173" w:rsidRDefault="001A2173" w:rsidP="001A2173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1A2173" w:rsidRDefault="001A2173" w:rsidP="001A2173">
      <w:pPr>
        <w:numPr>
          <w:ilvl w:val="0"/>
          <w:numId w:val="1"/>
        </w:numPr>
        <w:suppressAutoHyphens w:val="0"/>
        <w:spacing w:line="20" w:lineRule="atLeast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1A2173" w:rsidRDefault="001A2173" w:rsidP="001A2173">
      <w:pPr>
        <w:suppressAutoHyphens w:val="0"/>
        <w:spacing w:line="20" w:lineRule="atLeast"/>
        <w:ind w:firstLine="567"/>
        <w:jc w:val="both"/>
      </w:pPr>
      <w:r>
        <w:rPr>
          <w:b/>
          <w:color w:val="000000"/>
          <w:sz w:val="24"/>
          <w:szCs w:val="24"/>
        </w:rPr>
        <w:tab/>
        <w:t xml:space="preserve"> Рекомендации в связи с гидрологической обстановкой на водоёмах Ленинградской области:</w:t>
      </w:r>
    </w:p>
    <w:p w:rsidR="001A2173" w:rsidRDefault="001A2173" w:rsidP="001A2173">
      <w:pPr>
        <w:tabs>
          <w:tab w:val="left" w:pos="284"/>
        </w:tabs>
        <w:suppressAutoHyphens w:val="0"/>
        <w:spacing w:line="20" w:lineRule="atLeast"/>
        <w:ind w:firstLine="284"/>
        <w:jc w:val="both"/>
      </w:pPr>
      <w:r>
        <w:rPr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1A2173" w:rsidRDefault="001A2173" w:rsidP="001A2173">
      <w:pPr>
        <w:tabs>
          <w:tab w:val="left" w:pos="284"/>
        </w:tabs>
        <w:suppressAutoHyphens w:val="0"/>
        <w:spacing w:line="20" w:lineRule="atLeast"/>
        <w:ind w:firstLine="284"/>
        <w:jc w:val="both"/>
        <w:rPr>
          <w:color w:val="000000"/>
          <w:sz w:val="24"/>
          <w:szCs w:val="24"/>
        </w:rPr>
      </w:pPr>
    </w:p>
    <w:p w:rsidR="001A2173" w:rsidRDefault="001A2173" w:rsidP="001A2173">
      <w:pPr>
        <w:tabs>
          <w:tab w:val="left" w:pos="284"/>
        </w:tabs>
        <w:suppressAutoHyphens w:val="0"/>
        <w:spacing w:line="20" w:lineRule="atLeast"/>
        <w:jc w:val="both"/>
        <w:rPr>
          <w:color w:val="000000"/>
          <w:sz w:val="24"/>
          <w:szCs w:val="24"/>
        </w:rPr>
      </w:pPr>
    </w:p>
    <w:p w:rsidR="001A2173" w:rsidRDefault="001A2173" w:rsidP="001A2173">
      <w:pPr>
        <w:tabs>
          <w:tab w:val="left" w:pos="284"/>
        </w:tabs>
        <w:suppressAutoHyphens w:val="0"/>
        <w:spacing w:line="20" w:lineRule="atLeast"/>
        <w:ind w:right="-426"/>
        <w:jc w:val="both"/>
      </w:pPr>
      <w:r>
        <w:t>ЗНЦ (СОД) ЦУКС ГУ МЧС России по Ленинградс</w:t>
      </w:r>
      <w:r>
        <w:rPr>
          <w:sz w:val="24"/>
          <w:szCs w:val="24"/>
        </w:rPr>
        <w:t xml:space="preserve">кой области </w:t>
      </w:r>
    </w:p>
    <w:p w:rsidR="001A2173" w:rsidRDefault="001A2173" w:rsidP="001A2173">
      <w:pPr>
        <w:tabs>
          <w:tab w:val="left" w:pos="284"/>
        </w:tabs>
        <w:suppressAutoHyphens w:val="0"/>
        <w:spacing w:line="20" w:lineRule="atLeast"/>
        <w:ind w:right="-426"/>
        <w:jc w:val="both"/>
      </w:pPr>
      <w:r>
        <w:rPr>
          <w:color w:val="000000"/>
          <w:sz w:val="24"/>
          <w:szCs w:val="24"/>
        </w:rPr>
        <w:t xml:space="preserve">подполковник внутренней службы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34340" cy="42672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26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Д.Ю. Подгорный</w:t>
      </w:r>
    </w:p>
    <w:p w:rsidR="001A2173" w:rsidRDefault="001A2173" w:rsidP="001A2173">
      <w:pPr>
        <w:suppressAutoHyphens w:val="0"/>
        <w:spacing w:line="20" w:lineRule="atLeast"/>
        <w:ind w:right="-426"/>
        <w:jc w:val="both"/>
      </w:pPr>
      <w:r>
        <w:rPr>
          <w:color w:val="000000"/>
          <w:sz w:val="24"/>
          <w:szCs w:val="24"/>
        </w:rPr>
        <w:t>Исполнитель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М.А. </w:t>
      </w:r>
      <w:proofErr w:type="spellStart"/>
      <w:r>
        <w:rPr>
          <w:color w:val="000000"/>
          <w:sz w:val="24"/>
          <w:szCs w:val="24"/>
        </w:rPr>
        <w:t>Жабицкая</w:t>
      </w:r>
      <w:proofErr w:type="spellEnd"/>
    </w:p>
    <w:p w:rsidR="001A2173" w:rsidRDefault="001A2173" w:rsidP="001A2173">
      <w:pPr>
        <w:tabs>
          <w:tab w:val="left" w:pos="284"/>
        </w:tabs>
        <w:suppressAutoHyphens w:val="0"/>
        <w:spacing w:line="20" w:lineRule="atLeast"/>
        <w:ind w:right="-426"/>
        <w:jc w:val="both"/>
      </w:pPr>
    </w:p>
    <w:p w:rsidR="00604822" w:rsidRDefault="00604822" w:rsidP="00604822">
      <w:pPr>
        <w:tabs>
          <w:tab w:val="left" w:pos="284"/>
        </w:tabs>
        <w:suppressAutoHyphens w:val="0"/>
        <w:spacing w:line="20" w:lineRule="atLeast"/>
        <w:ind w:right="-426"/>
        <w:jc w:val="both"/>
      </w:pPr>
    </w:p>
    <w:p w:rsidR="00604822" w:rsidRPr="00604822" w:rsidRDefault="00604822" w:rsidP="00604822">
      <w:pPr>
        <w:tabs>
          <w:tab w:val="left" w:pos="284"/>
        </w:tabs>
        <w:suppressAutoHyphens w:val="0"/>
        <w:spacing w:line="20" w:lineRule="atLeast"/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04822">
        <w:rPr>
          <w:sz w:val="24"/>
          <w:szCs w:val="24"/>
        </w:rPr>
        <w:t xml:space="preserve">Передала: диспетчер ЕДДС Волховского МР      </w:t>
      </w:r>
      <w:r>
        <w:rPr>
          <w:sz w:val="24"/>
          <w:szCs w:val="24"/>
        </w:rPr>
        <w:t xml:space="preserve">                                           </w:t>
      </w:r>
      <w:r w:rsidR="001A2173">
        <w:rPr>
          <w:sz w:val="24"/>
          <w:szCs w:val="24"/>
        </w:rPr>
        <w:t>Т. Ю. Кузнецова</w:t>
      </w:r>
      <w:bookmarkStart w:id="0" w:name="_GoBack"/>
      <w:bookmarkEnd w:id="0"/>
    </w:p>
    <w:p w:rsidR="00990235" w:rsidRDefault="00990235"/>
    <w:sectPr w:rsidR="00990235">
      <w:footerReference w:type="default" r:id="rId9"/>
      <w:footerReference w:type="first" r:id="rId10"/>
      <w:pgSz w:w="11906" w:h="16838"/>
      <w:pgMar w:top="993" w:right="590" w:bottom="237" w:left="993" w:header="720" w:footer="1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849" w:rsidRDefault="006B6849">
      <w:r>
        <w:separator/>
      </w:r>
    </w:p>
  </w:endnote>
  <w:endnote w:type="continuationSeparator" w:id="0">
    <w:p w:rsidR="006B6849" w:rsidRDefault="006B6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41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A16" w:rsidRDefault="003A1A16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A16" w:rsidRDefault="003A1A1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849" w:rsidRDefault="006B6849">
      <w:r>
        <w:separator/>
      </w:r>
    </w:p>
  </w:footnote>
  <w:footnote w:type="continuationSeparator" w:id="0">
    <w:p w:rsidR="006B6849" w:rsidRDefault="006B6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1B"/>
    <w:rsid w:val="00137801"/>
    <w:rsid w:val="001A2173"/>
    <w:rsid w:val="003A1A16"/>
    <w:rsid w:val="00604822"/>
    <w:rsid w:val="006B6849"/>
    <w:rsid w:val="008259EB"/>
    <w:rsid w:val="008F6D1B"/>
    <w:rsid w:val="00990235"/>
    <w:rsid w:val="00D4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822"/>
    <w:pP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604822"/>
  </w:style>
  <w:style w:type="paragraph" w:styleId="a4">
    <w:name w:val="footer"/>
    <w:basedOn w:val="a"/>
    <w:link w:val="a5"/>
    <w:rsid w:val="00604822"/>
    <w:pPr>
      <w:suppressLineNumbers/>
      <w:tabs>
        <w:tab w:val="center" w:pos="4819"/>
        <w:tab w:val="right" w:pos="9638"/>
      </w:tabs>
    </w:pPr>
  </w:style>
  <w:style w:type="character" w:customStyle="1" w:styleId="a5">
    <w:name w:val="Нижний колонтитул Знак"/>
    <w:basedOn w:val="a0"/>
    <w:link w:val="a4"/>
    <w:rsid w:val="00604822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604822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Web">
    <w:name w:val="Обычный (Web)"/>
    <w:basedOn w:val="a"/>
    <w:rsid w:val="00604822"/>
    <w:pPr>
      <w:spacing w:before="280" w:after="280"/>
    </w:pPr>
  </w:style>
  <w:style w:type="paragraph" w:styleId="a6">
    <w:name w:val="Body Text"/>
    <w:basedOn w:val="a"/>
    <w:link w:val="a7"/>
    <w:rsid w:val="001A2173"/>
    <w:pPr>
      <w:spacing w:after="140" w:line="276" w:lineRule="auto"/>
    </w:pPr>
  </w:style>
  <w:style w:type="character" w:customStyle="1" w:styleId="a7">
    <w:name w:val="Основной текст Знак"/>
    <w:basedOn w:val="a0"/>
    <w:link w:val="a6"/>
    <w:rsid w:val="001A2173"/>
    <w:rPr>
      <w:rFonts w:ascii="Times New Roman" w:eastAsia="Times New Roman" w:hAnsi="Times New Roman" w:cs="Times New Roman"/>
      <w:color w:val="32323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1A21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2173"/>
    <w:rPr>
      <w:rFonts w:ascii="Tahoma" w:eastAsia="Times New Roman" w:hAnsi="Tahoma" w:cs="Tahoma"/>
      <w:color w:val="32323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822"/>
    <w:pP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604822"/>
  </w:style>
  <w:style w:type="paragraph" w:styleId="a4">
    <w:name w:val="footer"/>
    <w:basedOn w:val="a"/>
    <w:link w:val="a5"/>
    <w:rsid w:val="00604822"/>
    <w:pPr>
      <w:suppressLineNumbers/>
      <w:tabs>
        <w:tab w:val="center" w:pos="4819"/>
        <w:tab w:val="right" w:pos="9638"/>
      </w:tabs>
    </w:pPr>
  </w:style>
  <w:style w:type="character" w:customStyle="1" w:styleId="a5">
    <w:name w:val="Нижний колонтитул Знак"/>
    <w:basedOn w:val="a0"/>
    <w:link w:val="a4"/>
    <w:rsid w:val="00604822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604822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Web">
    <w:name w:val="Обычный (Web)"/>
    <w:basedOn w:val="a"/>
    <w:rsid w:val="00604822"/>
    <w:pPr>
      <w:spacing w:before="280" w:after="280"/>
    </w:pPr>
  </w:style>
  <w:style w:type="paragraph" w:styleId="a6">
    <w:name w:val="Body Text"/>
    <w:basedOn w:val="a"/>
    <w:link w:val="a7"/>
    <w:rsid w:val="001A2173"/>
    <w:pPr>
      <w:spacing w:after="140" w:line="276" w:lineRule="auto"/>
    </w:pPr>
  </w:style>
  <w:style w:type="character" w:customStyle="1" w:styleId="a7">
    <w:name w:val="Основной текст Знак"/>
    <w:basedOn w:val="a0"/>
    <w:link w:val="a6"/>
    <w:rsid w:val="001A2173"/>
    <w:rPr>
      <w:rFonts w:ascii="Times New Roman" w:eastAsia="Times New Roman" w:hAnsi="Times New Roman" w:cs="Times New Roman"/>
      <w:color w:val="32323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1A21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2173"/>
    <w:rPr>
      <w:rFonts w:ascii="Tahoma" w:eastAsia="Times New Roman" w:hAnsi="Tahoma" w:cs="Tahoma"/>
      <w:color w:val="32323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1838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2022-10-04T11:01:00Z</dcterms:created>
  <dcterms:modified xsi:type="dcterms:W3CDTF">2022-10-04T11:02:00Z</dcterms:modified>
</cp:coreProperties>
</file>