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13.10.2022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EF6B53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175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207583" w:rsidRPr="004770E4" w:rsidRDefault="00207583" w:rsidP="00C9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C9394E" w:rsidRPr="00C939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Установление сервитута в отношении земельного участка, находящегося в муниципальной собственности</w:t>
      </w: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32"/>
          <w:szCs w:val="24"/>
        </w:rPr>
      </w:pP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ипризнанииутратившими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412B2F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C9394E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C9394E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C9394E" w:rsidRDefault="004770E4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C9394E">
        <w:rPr>
          <w:rFonts w:ascii="Times New Roman" w:hAnsi="Times New Roman" w:cs="Times New Roman"/>
          <w:sz w:val="28"/>
          <w:szCs w:val="28"/>
        </w:rPr>
        <w:t>1.2. Заявителями, имеющими право на получение муниципальной услуги, являются: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физические лица;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юридические лица (далее – заявитель).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9394E" w:rsidRDefault="00C9394E" w:rsidP="00C9394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9394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</w:t>
      </w:r>
      <w:r w:rsidR="00C9394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2.1.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Pr="00C9394E" w:rsidRDefault="004770E4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9394E">
        <w:rPr>
          <w:rFonts w:ascii="Times New Roman" w:hAnsi="Times New Roman" w:cs="Times New Roman"/>
          <w:sz w:val="28"/>
          <w:szCs w:val="28"/>
        </w:rPr>
        <w:t xml:space="preserve">2.2.1.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комитете, в ГБУ ЛО «МФЦ» </w:t>
      </w:r>
      <w:r w:rsidR="00C9394E" w:rsidRPr="00C9394E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систем, указанных в частях 10 и 11 статьи 7 Федерального закона от 27.07.2010  № 210-ФЗ «Об организации предоставления государственных и муниципальных услуг» (при наличии технической возможности).</w:t>
      </w:r>
      <w:r w:rsidRPr="00C9394E">
        <w:rPr>
          <w:rFonts w:ascii="Times New Roman" w:hAnsi="Times New Roman" w:cs="Times New Roman"/>
          <w:sz w:val="28"/>
          <w:szCs w:val="28"/>
        </w:rPr>
        <w:t>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</w:t>
      </w:r>
      <w:r w:rsidR="00C9394E">
        <w:rPr>
          <w:rFonts w:ascii="Times New Roman" w:eastAsia="Calibri" w:hAnsi="Times New Roman" w:cs="Times New Roman"/>
          <w:sz w:val="28"/>
          <w:szCs w:val="28"/>
        </w:rPr>
        <w:t>Пункт 2.3.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</w:t>
      </w:r>
      <w:r w:rsidR="00C9394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9394E" w:rsidRDefault="00C9394E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«2.3. Результатом предоставления муниципальной услуги является: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 (приложение 3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(приложение 4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направление заявителю подписанных уполномоченным органом экземпляров проекта соглашения об установлении сервитута в случае, если заявление предусматривает установление сервитута в отношении всего земельного участка, или в случае, предусмотренном п. 4 ст. 39.25 Земельного кодекса Российской Федерации (далее – Земельного кодекса РФ) (приложение 2 к административному регламенту);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об отказе в предоставлении муниципальной услуги (приложение 5 к административному регламенту).</w:t>
      </w:r>
    </w:p>
    <w:p w:rsidR="00C9394E" w:rsidRP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9394E" w:rsidRP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9394E" w:rsidRDefault="00C9394E" w:rsidP="00C939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4E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услуг».»</w:t>
      </w: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6867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1.4. Приложение 1 </w:t>
      </w:r>
      <w:r>
        <w:rPr>
          <w:rFonts w:ascii="Times New Roman" w:eastAsia="Times New Roman" w:hAnsi="Times New Roman" w:cs="Times New Roman"/>
          <w:sz w:val="28"/>
          <w:szCs w:val="24"/>
        </w:rPr>
        <w:t>к административному регламенту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изложить в новой редакции согласно приложению 1 к данному постановлению.</w:t>
      </w:r>
    </w:p>
    <w:p w:rsidR="00356867" w:rsidRPr="00107969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 xml:space="preserve">в газете «Волховские огни» и </w:t>
      </w:r>
      <w:r w:rsidRPr="004770E4">
        <w:rPr>
          <w:rFonts w:ascii="Times New Roman" w:hAnsi="Times New Roman" w:cs="Times New Roman"/>
          <w:bCs/>
          <w:sz w:val="28"/>
          <w:szCs w:val="28"/>
        </w:rPr>
        <w:lastRenderedPageBreak/>
        <w:t>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>Исполнитель Финогенова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3568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356867" w:rsidRDefault="00356867" w:rsidP="003568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588"/>
      <w:bookmarkEnd w:id="1"/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об установлении сервитута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tbl>
      <w:tblPr>
        <w:tblOverlap w:val="never"/>
        <w:tblW w:w="1012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285"/>
        <w:gridCol w:w="3972"/>
        <w:gridCol w:w="1868"/>
      </w:tblGrid>
      <w:tr w:rsidR="00356867" w:rsidTr="00356867">
        <w:trPr>
          <w:trHeight w:val="39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Сведения о заявителе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обратился лично</w:t>
            </w:r>
          </w:p>
          <w:p w:rsidR="00356867" w:rsidRDefault="00356867" w:rsidP="00544443">
            <w:pPr>
              <w:widowControl w:val="0"/>
              <w:numPr>
                <w:ilvl w:val="0"/>
                <w:numId w:val="1"/>
              </w:numPr>
              <w:tabs>
                <w:tab w:val="left" w:pos="16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представитель заявителя</w:t>
            </w:r>
          </w:p>
        </w:tc>
      </w:tr>
      <w:tr w:rsidR="00356867" w:rsidTr="00356867">
        <w:trPr>
          <w:trHeight w:val="25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Юридического лица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Полное наименование организации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Сокращенное наименование организации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Организационно-правовая форма организации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3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Фактический адрес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 и номер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 документа, удостоверяющего личность руководителя ЮЛ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 руководителя ЮЛ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Физического лица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Данные заявителя Индивидуального предпринимателя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Почтовый адрес</w:t>
            </w:r>
          </w:p>
        </w:tc>
      </w:tr>
      <w:tr w:rsidR="00356867" w:rsidTr="00356867">
        <w:trPr>
          <w:trHeight w:val="264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Сведения о представителе</w:t>
            </w:r>
          </w:p>
        </w:tc>
      </w:tr>
      <w:tr w:rsidR="00356867" w:rsidTr="00356867">
        <w:trPr>
          <w:trHeight w:hRule="exact" w:val="73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Кто представляет интересы заявителя?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Физическое лицо</w:t>
            </w:r>
          </w:p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Индивидуальный предприниматель</w:t>
            </w:r>
          </w:p>
          <w:p w:rsidR="00356867" w:rsidRDefault="00356867" w:rsidP="00544443">
            <w:pPr>
              <w:widowControl w:val="0"/>
              <w:numPr>
                <w:ilvl w:val="0"/>
                <w:numId w:val="2"/>
              </w:num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Юридическое лицо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руководитель юридического лица?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7D7D7D"/>
                <w:sz w:val="19"/>
                <w:szCs w:val="19"/>
                <w:lang w:eastAsia="ru-RU" w:bidi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Обратился руководитель</w:t>
            </w:r>
          </w:p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7D7D7D"/>
                <w:sz w:val="19"/>
                <w:szCs w:val="19"/>
                <w:lang w:eastAsia="ru-RU" w:bidi="ru-RU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Обратилось иное уполномоченное лицо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 w:bidi="ru-RU"/>
              </w:rPr>
              <w:t>Представитель Юридическое лицо</w:t>
            </w:r>
          </w:p>
        </w:tc>
      </w:tr>
      <w:tr w:rsidR="00356867" w:rsidTr="00356867">
        <w:trPr>
          <w:trHeight w:val="245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Полное наименование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Представитель Физическое лицо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Представитель Индивидуальный предприниматель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Фамилия Имя Отчество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ОГРНИП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ИНН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Наименование документа, удостоверяющего личность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Серия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Номер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Дата выдачи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Телефон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Электронная почта</w:t>
            </w:r>
          </w:p>
        </w:tc>
      </w:tr>
      <w:tr w:rsidR="00356867" w:rsidTr="00356867">
        <w:trPr>
          <w:trHeight w:val="269"/>
          <w:jc w:val="center"/>
        </w:trPr>
        <w:tc>
          <w:tcPr>
            <w:tcW w:w="10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867" w:rsidRDefault="00356867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Вариант предоставления услуги</w:t>
            </w:r>
          </w:p>
        </w:tc>
      </w:tr>
      <w:tr w:rsidR="00356867" w:rsidTr="00356867">
        <w:trPr>
          <w:trHeight w:hRule="exact" w:val="15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Выберите цель сервитута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Размещение линейных объектов и иных сооружений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Проведение изыскательских работ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Недропользование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Проход (проезд) через соседний участок, строительство, реконструкция, эксплуатация линейных объектов</w:t>
            </w:r>
          </w:p>
          <w:p w:rsidR="00356867" w:rsidRDefault="00356867" w:rsidP="00544443">
            <w:pPr>
              <w:pStyle w:val="a8"/>
              <w:numPr>
                <w:ilvl w:val="0"/>
                <w:numId w:val="3"/>
              </w:numPr>
              <w:tabs>
                <w:tab w:val="left" w:pos="259"/>
              </w:tabs>
              <w:spacing w:line="25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Иные цели</w:t>
            </w:r>
          </w:p>
        </w:tc>
      </w:tr>
      <w:tr w:rsidR="00356867" w:rsidTr="00356867">
        <w:trPr>
          <w:trHeight w:hRule="exact" w:val="49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Сервитут устанавливается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земельный участок</w:t>
            </w:r>
          </w:p>
          <w:p w:rsidR="00356867" w:rsidRDefault="00356867" w:rsidP="00544443">
            <w:pPr>
              <w:pStyle w:val="a8"/>
              <w:numPr>
                <w:ilvl w:val="0"/>
                <w:numId w:val="4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часть земельного участка</w:t>
            </w:r>
          </w:p>
        </w:tc>
      </w:tr>
      <w:tr w:rsidR="00356867" w:rsidTr="00356867">
        <w:trPr>
          <w:trHeight w:val="235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Для установления сервитута на ЗУ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Предоставить сведения о ЗУ: кадастровый (условный) номер: адрес или описание местоположения ЗУ</w:t>
            </w:r>
          </w:p>
        </w:tc>
      </w:tr>
      <w:tr w:rsidR="00356867" w:rsidTr="00356867">
        <w:trPr>
          <w:trHeight w:val="23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Для установления сервитута на часть ЗУ</w:t>
            </w:r>
          </w:p>
        </w:tc>
      </w:tr>
      <w:tr w:rsidR="00356867" w:rsidTr="00356867">
        <w:trPr>
          <w:trHeight w:hRule="exact" w:val="509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поставлена на кадастровый учет?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 w:rsidP="00544443">
            <w:pPr>
              <w:pStyle w:val="a8"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поставлена на кадастровый учет</w:t>
            </w:r>
          </w:p>
          <w:p w:rsidR="00356867" w:rsidRDefault="00356867" w:rsidP="00544443">
            <w:pPr>
              <w:pStyle w:val="a8"/>
              <w:numPr>
                <w:ilvl w:val="0"/>
                <w:numId w:val="5"/>
              </w:numPr>
              <w:tabs>
                <w:tab w:val="left" w:pos="259"/>
              </w:tabs>
              <w:spacing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земельного участка не поставлена на кадастровый учет</w:t>
            </w:r>
          </w:p>
        </w:tc>
      </w:tr>
      <w:tr w:rsidR="00356867" w:rsidTr="00356867">
        <w:trPr>
          <w:trHeight w:val="466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Предоставить сведения о части ЗУ: кадастровый номер ЗУ; адрес или описание местоположения ЗУ. площадь </w:t>
            </w:r>
            <w:r>
              <w:rPr>
                <w:i/>
                <w:iCs/>
                <w:sz w:val="20"/>
                <w:szCs w:val="20"/>
              </w:rPr>
              <w:t>(в случае, если часть ЗУ поставлена на кадастровый учет)</w:t>
            </w:r>
          </w:p>
        </w:tc>
      </w:tr>
      <w:tr w:rsidR="00356867" w:rsidTr="00356867">
        <w:trPr>
          <w:trHeight w:val="47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Предоставить сведения о части ЗУ: кадастровый номер ЗУ; адрес или описание местоположения ЗУ, площадь </w:t>
            </w:r>
            <w:r>
              <w:rPr>
                <w:i/>
                <w:iCs/>
                <w:sz w:val="20"/>
                <w:szCs w:val="20"/>
              </w:rPr>
              <w:t>(в случае, если часть ЗУ не поставлена на кадастровый учет)</w:t>
            </w:r>
          </w:p>
        </w:tc>
      </w:tr>
      <w:tr w:rsidR="00356867" w:rsidTr="00356867">
        <w:trPr>
          <w:trHeight w:hRule="exact" w:val="470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Схема границ сервитута на кадастровом плане территории</w:t>
            </w:r>
          </w:p>
        </w:tc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Приложить документ</w:t>
            </w:r>
          </w:p>
        </w:tc>
      </w:tr>
      <w:tr w:rsidR="00356867" w:rsidTr="00356867">
        <w:trPr>
          <w:trHeight w:val="240"/>
          <w:jc w:val="center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 установления сервитута</w:t>
            </w:r>
          </w:p>
        </w:tc>
      </w:tr>
      <w:tr w:rsidR="00356867" w:rsidTr="00356867">
        <w:trPr>
          <w:trHeight w:hRule="exact" w:val="264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Дата:</w:t>
            </w:r>
          </w:p>
        </w:tc>
      </w:tr>
      <w:tr w:rsidR="00356867" w:rsidTr="00356867">
        <w:trPr>
          <w:trHeight w:hRule="exact" w:val="250"/>
          <w:jc w:val="center"/>
        </w:trPr>
        <w:tc>
          <w:tcPr>
            <w:tcW w:w="8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56867" w:rsidRDefault="00356867">
            <w:pPr>
              <w:rPr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867" w:rsidRDefault="00356867">
            <w:pPr>
              <w:pStyle w:val="a8"/>
              <w:tabs>
                <w:tab w:val="left" w:pos="302"/>
                <w:tab w:val="left" w:pos="1421"/>
              </w:tabs>
              <w:spacing w:line="240" w:lineRule="auto"/>
              <w:ind w:firstLine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П</w:t>
            </w:r>
            <w:r>
              <w:rPr>
                <w:sz w:val="11"/>
                <w:szCs w:val="11"/>
              </w:rPr>
              <w:tab/>
              <w:t>Н</w:t>
            </w:r>
            <w:r>
              <w:rPr>
                <w:sz w:val="11"/>
                <w:szCs w:val="11"/>
              </w:rPr>
              <w:tab/>
              <w:t>р</w:t>
            </w:r>
          </w:p>
        </w:tc>
      </w:tr>
      <w:tr w:rsidR="00356867" w:rsidTr="00356867">
        <w:trPr>
          <w:trHeight w:hRule="exact" w:val="298"/>
          <w:jc w:val="center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(подпись)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56867" w:rsidRDefault="00356867">
            <w:pPr>
              <w:pStyle w:val="a8"/>
              <w:spacing w:line="240" w:lineRule="auto"/>
              <w:ind w:left="1100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rPr>
                <w:sz w:val="10"/>
                <w:szCs w:val="10"/>
              </w:rPr>
            </w:pPr>
          </w:p>
        </w:tc>
      </w:tr>
    </w:tbl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Результат рассмотрения заявления прошу:</w:t>
      </w:r>
    </w:p>
    <w:p w:rsidR="00356867" w:rsidRDefault="00356867" w:rsidP="00356867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356867" w:rsidTr="00356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выдать на руки в Администрации</w:t>
            </w:r>
          </w:p>
        </w:tc>
      </w:tr>
      <w:tr w:rsidR="00356867" w:rsidTr="003568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выдать на руки в МФЦ, расположенном по адресу:__________________________________________</w:t>
            </w:r>
          </w:p>
        </w:tc>
      </w:tr>
      <w:tr w:rsidR="00356867" w:rsidTr="00356867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почтой по адресу:_____________________________________________________________ </w:t>
            </w: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6867" w:rsidRDefault="0035686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направить в электронной форме в личный кабинет на ПГУ </w:t>
            </w:r>
            <w:r w:rsidRPr="00356867">
              <w:rPr>
                <w:rFonts w:ascii="Times New Roman" w:hAnsi="Times New Roman" w:cs="Times New Roman"/>
                <w:sz w:val="20"/>
                <w:szCs w:val="20"/>
              </w:rPr>
              <w:t>ЛО (при технической реализации)/ЕПГУ</w:t>
            </w:r>
          </w:p>
        </w:tc>
      </w:tr>
    </w:tbl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 w:rsidSect="00DB5F7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B72" w:rsidRDefault="00C41B72" w:rsidP="00823AC6">
      <w:pPr>
        <w:spacing w:after="0" w:line="240" w:lineRule="auto"/>
      </w:pPr>
      <w:r>
        <w:separator/>
      </w:r>
    </w:p>
  </w:endnote>
  <w:endnote w:type="continuationSeparator" w:id="1">
    <w:p w:rsidR="00C41B72" w:rsidRDefault="00C41B72" w:rsidP="0082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B72" w:rsidRDefault="00C41B72" w:rsidP="00823AC6">
      <w:pPr>
        <w:spacing w:after="0" w:line="240" w:lineRule="auto"/>
      </w:pPr>
      <w:r>
        <w:separator/>
      </w:r>
    </w:p>
  </w:footnote>
  <w:footnote w:type="continuationSeparator" w:id="1">
    <w:p w:rsidR="00C41B72" w:rsidRDefault="00C41B72" w:rsidP="00823A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C6" w:rsidRDefault="00823AC6" w:rsidP="00823AC6">
    <w:pPr>
      <w:pStyle w:val="ab"/>
      <w:jc w:val="right"/>
    </w:pPr>
    <w:r>
      <w:t xml:space="preserve">Проект НПА от 05.11.2024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030"/>
    <w:rsid w:val="000661CD"/>
    <w:rsid w:val="00107969"/>
    <w:rsid w:val="00207583"/>
    <w:rsid w:val="00356867"/>
    <w:rsid w:val="00412B2F"/>
    <w:rsid w:val="00471826"/>
    <w:rsid w:val="004770E4"/>
    <w:rsid w:val="00823AC6"/>
    <w:rsid w:val="00831C2E"/>
    <w:rsid w:val="00A36030"/>
    <w:rsid w:val="00C41B72"/>
    <w:rsid w:val="00C9394E"/>
    <w:rsid w:val="00DB5F78"/>
    <w:rsid w:val="00E23B41"/>
    <w:rsid w:val="00EF6B53"/>
    <w:rsid w:val="00F10CE5"/>
    <w:rsid w:val="00FB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F78"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2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3AC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2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23AC6"/>
  </w:style>
  <w:style w:type="paragraph" w:styleId="ad">
    <w:name w:val="footer"/>
    <w:basedOn w:val="a"/>
    <w:link w:val="ae"/>
    <w:uiPriority w:val="99"/>
    <w:semiHidden/>
    <w:unhideWhenUsed/>
    <w:rsid w:val="00823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23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8DF6-2D9C-4699-8CBB-EF75315CB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Бухгалтер</cp:lastModifiedBy>
  <cp:revision>9</cp:revision>
  <dcterms:created xsi:type="dcterms:W3CDTF">2024-05-21T12:06:00Z</dcterms:created>
  <dcterms:modified xsi:type="dcterms:W3CDTF">2024-11-06T07:11:00Z</dcterms:modified>
</cp:coreProperties>
</file>