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583" w:rsidRPr="00FC00C1" w:rsidRDefault="00207583" w:rsidP="00207583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905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583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АДМИНИСТРАЦИЯ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МУНИЦИПАЛЬНОГО ОБРАЗОВАНИЯ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ИССАДСКОЕ СЕЛЬСКОЕ ПОСЕЛЕНИЕ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ВОЛХОВСКОГО МУНИЦИПАЛЬНОГО РАЙОНА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ЛЕНИНГРАДСКОЙ ОБЛАСТИ</w:t>
      </w: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06B38">
        <w:rPr>
          <w:rFonts w:ascii="Times New Roman" w:hAnsi="Times New Roman" w:cs="Times New Roman"/>
          <w:b w:val="0"/>
          <w:color w:val="FF0000"/>
          <w:sz w:val="24"/>
          <w:szCs w:val="24"/>
        </w:rPr>
        <w:t>Проект</w:t>
      </w:r>
      <w:r w:rsidRPr="00FC00C1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</w:t>
      </w:r>
    </w:p>
    <w:p w:rsidR="00207583" w:rsidRPr="00FC00C1" w:rsidRDefault="00207583" w:rsidP="00207583">
      <w:pPr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FC00C1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№ </w:t>
      </w:r>
    </w:p>
    <w:p w:rsidR="00207583" w:rsidRPr="00CB1A74" w:rsidRDefault="00207583" w:rsidP="00207583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B1A74">
        <w:rPr>
          <w:rFonts w:ascii="Times New Roman" w:hAnsi="Times New Roman" w:cs="Times New Roman"/>
          <w:bCs/>
          <w:sz w:val="24"/>
          <w:szCs w:val="24"/>
        </w:rPr>
        <w:t>Иссад</w:t>
      </w:r>
    </w:p>
    <w:p w:rsidR="00207583" w:rsidRPr="00CB1A74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4"/>
          <w:szCs w:val="24"/>
        </w:rPr>
      </w:pPr>
      <w:r w:rsidRPr="00CB1A74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 xml:space="preserve">О внесении изменений в постановление администрации </w:t>
      </w:r>
    </w:p>
    <w:p w:rsidR="00207583" w:rsidRPr="00CB1A74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4"/>
          <w:szCs w:val="24"/>
        </w:rPr>
      </w:pPr>
      <w:r w:rsidRPr="00CB1A74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 xml:space="preserve">МО Иссадское сельское поселение от </w:t>
      </w:r>
      <w:r w:rsidR="00AA3A34" w:rsidRPr="00CB1A74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>22.02.2024</w:t>
      </w:r>
      <w:r w:rsidRPr="00CB1A74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 xml:space="preserve"> года № </w:t>
      </w:r>
      <w:r w:rsidR="00AA3A34" w:rsidRPr="00CB1A74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>43</w:t>
      </w:r>
    </w:p>
    <w:p w:rsidR="00207583" w:rsidRPr="00CB1A74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4"/>
          <w:szCs w:val="24"/>
        </w:rPr>
      </w:pPr>
      <w:r w:rsidRPr="00CB1A74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 xml:space="preserve">«Об утверждении административного регламента </w:t>
      </w:r>
    </w:p>
    <w:p w:rsidR="00207583" w:rsidRPr="00CB1A74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4"/>
          <w:szCs w:val="24"/>
        </w:rPr>
      </w:pPr>
      <w:r w:rsidRPr="00CB1A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предоставлению муниципальной услуги</w:t>
      </w:r>
    </w:p>
    <w:p w:rsidR="00AA3A34" w:rsidRPr="00CB1A74" w:rsidRDefault="00207583" w:rsidP="00AA3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CB1A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AA3A34" w:rsidRPr="00CB1A74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Предварительное согласование предоставления </w:t>
      </w:r>
    </w:p>
    <w:p w:rsidR="00AA3A34" w:rsidRPr="00CB1A74" w:rsidRDefault="00AA3A34" w:rsidP="00AA3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CB1A74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земельного участка, находящегося в</w:t>
      </w:r>
    </w:p>
    <w:p w:rsidR="00207583" w:rsidRPr="00CB1A74" w:rsidRDefault="00AA3A34" w:rsidP="00AA3A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A74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муниципальной собственности</w:t>
      </w:r>
      <w:r w:rsidR="00207583" w:rsidRPr="00CB1A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207583" w:rsidRPr="00CB1A74" w:rsidRDefault="00207583" w:rsidP="00AA3A34">
      <w:pPr>
        <w:autoSpaceDE w:val="0"/>
        <w:autoSpaceDN w:val="0"/>
        <w:adjustRightInd w:val="0"/>
        <w:spacing w:after="0" w:line="240" w:lineRule="auto"/>
        <w:rPr>
          <w:rStyle w:val="a6"/>
          <w:rFonts w:ascii="Times New Roman" w:hAnsi="Times New Roman" w:cs="Times New Roman"/>
          <w:b/>
          <w:i w:val="0"/>
          <w:sz w:val="28"/>
          <w:szCs w:val="24"/>
        </w:rPr>
      </w:pPr>
    </w:p>
    <w:p w:rsidR="00207583" w:rsidRPr="00CB1A74" w:rsidRDefault="00207583" w:rsidP="00963EF8">
      <w:pPr>
        <w:spacing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B1A74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ипризнанииутратившими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</w:t>
      </w:r>
      <w:r w:rsidR="00963EF8" w:rsidRPr="00CB1A74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207583" w:rsidRPr="00CB1A74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7583" w:rsidRPr="00CB1A74" w:rsidRDefault="00207583" w:rsidP="002075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B1A74">
        <w:rPr>
          <w:rFonts w:ascii="Times New Roman" w:hAnsi="Times New Roman" w:cs="Times New Roman"/>
          <w:sz w:val="24"/>
          <w:szCs w:val="24"/>
        </w:rPr>
        <w:t>1.Внести в Административный регламент по предоставлению муниципальной услуги следующие изменения:</w:t>
      </w:r>
    </w:p>
    <w:p w:rsidR="00207583" w:rsidRPr="00CB1A74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12B2F" w:rsidRPr="00CB1A74" w:rsidRDefault="00207583" w:rsidP="00E23B4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1A74">
        <w:rPr>
          <w:rFonts w:ascii="Times New Roman" w:hAnsi="Times New Roman" w:cs="Times New Roman"/>
          <w:bCs/>
          <w:sz w:val="24"/>
          <w:szCs w:val="24"/>
        </w:rPr>
        <w:t xml:space="preserve">1.1. </w:t>
      </w:r>
      <w:r w:rsidR="00C9394E" w:rsidRPr="00CB1A74">
        <w:rPr>
          <w:rFonts w:ascii="Times New Roman" w:hAnsi="Times New Roman" w:cs="Times New Roman"/>
          <w:bCs/>
          <w:sz w:val="24"/>
          <w:szCs w:val="24"/>
        </w:rPr>
        <w:t>П</w:t>
      </w:r>
      <w:r w:rsidR="004770E4" w:rsidRPr="00CB1A74">
        <w:rPr>
          <w:rFonts w:ascii="Times New Roman" w:hAnsi="Times New Roman" w:cs="Times New Roman"/>
          <w:bCs/>
          <w:sz w:val="24"/>
          <w:szCs w:val="24"/>
        </w:rPr>
        <w:t xml:space="preserve">ункт 1.2 административного регламента </w:t>
      </w:r>
      <w:r w:rsidR="00C9394E" w:rsidRPr="00CB1A74">
        <w:rPr>
          <w:rFonts w:ascii="Times New Roman" w:hAnsi="Times New Roman" w:cs="Times New Roman"/>
          <w:bCs/>
          <w:sz w:val="24"/>
          <w:szCs w:val="24"/>
        </w:rPr>
        <w:t>изложить в новой редакции:</w:t>
      </w:r>
    </w:p>
    <w:p w:rsidR="00227A6A" w:rsidRPr="00CB1A74" w:rsidRDefault="004770E4" w:rsidP="00227A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B1A74">
        <w:rPr>
          <w:rFonts w:ascii="Times New Roman" w:hAnsi="Times New Roman" w:cs="Times New Roman"/>
          <w:bCs/>
          <w:sz w:val="24"/>
          <w:szCs w:val="24"/>
        </w:rPr>
        <w:lastRenderedPageBreak/>
        <w:t>«</w:t>
      </w:r>
      <w:r w:rsidR="00C9394E" w:rsidRPr="00CB1A74">
        <w:rPr>
          <w:rFonts w:ascii="Times New Roman" w:hAnsi="Times New Roman" w:cs="Times New Roman"/>
          <w:sz w:val="24"/>
          <w:szCs w:val="28"/>
        </w:rPr>
        <w:t xml:space="preserve">1.2. </w:t>
      </w:r>
      <w:r w:rsidR="00227A6A" w:rsidRPr="00CB1A74">
        <w:rPr>
          <w:rFonts w:ascii="Times New Roman" w:hAnsi="Times New Roman" w:cs="Times New Roman"/>
          <w:sz w:val="24"/>
          <w:szCs w:val="28"/>
        </w:rPr>
        <w:t>Заявителями, имеющими право на получение муниципальной услуги, являются:</w:t>
      </w:r>
    </w:p>
    <w:p w:rsidR="00227A6A" w:rsidRPr="00CB1A74" w:rsidRDefault="00227A6A" w:rsidP="00227A6A">
      <w:pPr>
        <w:pStyle w:val="ConsPlusNormal"/>
        <w:widowControl w:val="0"/>
        <w:numPr>
          <w:ilvl w:val="0"/>
          <w:numId w:val="6"/>
        </w:numPr>
        <w:adjustRightInd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B1A74">
        <w:rPr>
          <w:rFonts w:ascii="Times New Roman" w:hAnsi="Times New Roman" w:cs="Times New Roman"/>
          <w:sz w:val="24"/>
          <w:szCs w:val="28"/>
        </w:rPr>
        <w:t>физические лица;</w:t>
      </w:r>
    </w:p>
    <w:p w:rsidR="00227A6A" w:rsidRPr="00CB1A74" w:rsidRDefault="00227A6A" w:rsidP="00227A6A">
      <w:pPr>
        <w:pStyle w:val="ConsPlusNormal"/>
        <w:widowControl w:val="0"/>
        <w:numPr>
          <w:ilvl w:val="0"/>
          <w:numId w:val="6"/>
        </w:numPr>
        <w:adjustRightInd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B1A74">
        <w:rPr>
          <w:rFonts w:ascii="Times New Roman" w:hAnsi="Times New Roman" w:cs="Times New Roman"/>
          <w:sz w:val="24"/>
          <w:szCs w:val="28"/>
        </w:rPr>
        <w:t>индивидуальные предприниматели;</w:t>
      </w:r>
    </w:p>
    <w:p w:rsidR="00227A6A" w:rsidRPr="00CB1A74" w:rsidRDefault="00227A6A" w:rsidP="00227A6A">
      <w:pPr>
        <w:pStyle w:val="ConsPlusNormal"/>
        <w:widowControl w:val="0"/>
        <w:numPr>
          <w:ilvl w:val="0"/>
          <w:numId w:val="6"/>
        </w:numPr>
        <w:adjustRightInd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B1A74">
        <w:rPr>
          <w:rFonts w:ascii="Times New Roman" w:hAnsi="Times New Roman" w:cs="Times New Roman"/>
          <w:sz w:val="24"/>
          <w:szCs w:val="28"/>
        </w:rPr>
        <w:t>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– заявитель).</w:t>
      </w:r>
    </w:p>
    <w:p w:rsidR="00227A6A" w:rsidRPr="00CB1A74" w:rsidRDefault="00227A6A" w:rsidP="00227A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B1A74">
        <w:rPr>
          <w:rFonts w:ascii="Times New Roman" w:hAnsi="Times New Roman" w:cs="Times New Roman"/>
          <w:sz w:val="24"/>
          <w:szCs w:val="28"/>
        </w:rPr>
        <w:t>Представлять интересы заявителя имеют право:</w:t>
      </w:r>
    </w:p>
    <w:p w:rsidR="00227A6A" w:rsidRPr="00CB1A74" w:rsidRDefault="00227A6A" w:rsidP="00227A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B1A74">
        <w:rPr>
          <w:rFonts w:ascii="Times New Roman" w:hAnsi="Times New Roman" w:cs="Times New Roman"/>
          <w:sz w:val="24"/>
          <w:szCs w:val="28"/>
        </w:rPr>
        <w:t>- от имени физических лиц: законные представители (родители, усыновители, опекуны) несовершеннолетних в возрасте до 14 лет, опекуны недееспособных граждан либо представители, действующие в силу полномочий, основанных на доверенности;</w:t>
      </w:r>
    </w:p>
    <w:p w:rsidR="00227A6A" w:rsidRPr="00CB1A74" w:rsidRDefault="00227A6A" w:rsidP="00227A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B1A74">
        <w:rPr>
          <w:rFonts w:ascii="Times New Roman" w:hAnsi="Times New Roman" w:cs="Times New Roman"/>
          <w:sz w:val="24"/>
          <w:szCs w:val="28"/>
        </w:rPr>
        <w:t>- от имени юридических лиц: представители, действующие в соответствии с законом или учредительными документами в силу полномочий без доверенности или представители, действующие в силу полномочий, основанных на доверенности или договоре.</w:t>
      </w:r>
    </w:p>
    <w:p w:rsidR="004770E4" w:rsidRPr="00CB1A74" w:rsidRDefault="00227A6A" w:rsidP="00227A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B1A74">
        <w:rPr>
          <w:rFonts w:ascii="Times New Roman" w:hAnsi="Times New Roman" w:cs="Times New Roman"/>
          <w:sz w:val="24"/>
          <w:szCs w:val="28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  <w:r w:rsidR="004770E4" w:rsidRPr="00CB1A74">
        <w:rPr>
          <w:rFonts w:ascii="Times New Roman" w:hAnsi="Times New Roman" w:cs="Times New Roman"/>
          <w:color w:val="000000" w:themeColor="text1"/>
          <w:sz w:val="24"/>
          <w:szCs w:val="28"/>
        </w:rPr>
        <w:t>»</w:t>
      </w:r>
    </w:p>
    <w:p w:rsidR="004770E4" w:rsidRPr="00CB1A74" w:rsidRDefault="004770E4" w:rsidP="004770E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8"/>
        </w:rPr>
      </w:pPr>
    </w:p>
    <w:p w:rsidR="004770E4" w:rsidRPr="00CB1A74" w:rsidRDefault="004770E4" w:rsidP="004770E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8"/>
        </w:rPr>
      </w:pPr>
      <w:r w:rsidRPr="00CB1A74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>1.2. Пункт 2.</w:t>
      </w:r>
      <w:r w:rsidR="002D5E26" w:rsidRPr="00CB1A74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>3</w:t>
      </w:r>
      <w:r w:rsidR="00C9394E" w:rsidRPr="00CB1A74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>.</w:t>
      </w:r>
      <w:r w:rsidRPr="00CB1A74">
        <w:rPr>
          <w:rFonts w:ascii="Times New Roman" w:eastAsia="Calibri" w:hAnsi="Times New Roman" w:cs="Times New Roman"/>
          <w:color w:val="000000" w:themeColor="text1"/>
          <w:sz w:val="24"/>
          <w:szCs w:val="28"/>
        </w:rPr>
        <w:t xml:space="preserve"> административного регламента изложить в новой редакции:</w:t>
      </w:r>
    </w:p>
    <w:p w:rsidR="00CB1A74" w:rsidRDefault="00CB1A74" w:rsidP="002D5E2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2D5E26" w:rsidRPr="00CB1A74" w:rsidRDefault="004770E4" w:rsidP="002D5E2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B1A74">
        <w:rPr>
          <w:rFonts w:ascii="Times New Roman" w:hAnsi="Times New Roman" w:cs="Times New Roman"/>
          <w:color w:val="000000" w:themeColor="text1"/>
          <w:sz w:val="24"/>
          <w:szCs w:val="28"/>
        </w:rPr>
        <w:t>«</w:t>
      </w:r>
      <w:r w:rsidR="002D5E26" w:rsidRPr="00CB1A74">
        <w:rPr>
          <w:rFonts w:ascii="Times New Roman" w:hAnsi="Times New Roman" w:cs="Times New Roman"/>
          <w:sz w:val="24"/>
          <w:szCs w:val="28"/>
        </w:rPr>
        <w:t>2.3. Результатом предоставления муниципальной услуги является:</w:t>
      </w:r>
    </w:p>
    <w:p w:rsidR="002D5E26" w:rsidRPr="00CB1A74" w:rsidRDefault="002D5E26" w:rsidP="002D5E26">
      <w:pPr>
        <w:pStyle w:val="ConsPlusNormal"/>
        <w:widowControl w:val="0"/>
        <w:numPr>
          <w:ilvl w:val="0"/>
          <w:numId w:val="7"/>
        </w:numPr>
        <w:tabs>
          <w:tab w:val="left" w:pos="1134"/>
        </w:tabs>
        <w:adjustRightInd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B1A74">
        <w:rPr>
          <w:rFonts w:ascii="Times New Roman" w:hAnsi="Times New Roman" w:cs="Times New Roman"/>
          <w:sz w:val="24"/>
          <w:szCs w:val="28"/>
        </w:rPr>
        <w:t>решение о предварительном согласовании предоставления земельного участка (с приложением схемы расположения земельного участка в случае, если испрашиваемый земельный участок предстоит образовать в соответствии со схемой расположения земельного участка) (приложение 2 к административному регламенту);</w:t>
      </w:r>
    </w:p>
    <w:p w:rsidR="002D5E26" w:rsidRPr="00CB1A74" w:rsidRDefault="002D5E26" w:rsidP="002D5E26">
      <w:pPr>
        <w:pStyle w:val="ConsPlusNormal"/>
        <w:widowControl w:val="0"/>
        <w:numPr>
          <w:ilvl w:val="0"/>
          <w:numId w:val="7"/>
        </w:numPr>
        <w:tabs>
          <w:tab w:val="left" w:pos="1134"/>
        </w:tabs>
        <w:adjustRightInd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B1A74">
        <w:rPr>
          <w:rFonts w:ascii="Times New Roman" w:hAnsi="Times New Roman" w:cs="Times New Roman"/>
          <w:sz w:val="24"/>
          <w:szCs w:val="28"/>
        </w:rPr>
        <w:t>решение о возврате заявления о предварительном согласовании предоставления земельного участка (промежуточный результат предоставления государственной услуги) (приложение 3 к настоящему административному регламенту);</w:t>
      </w:r>
    </w:p>
    <w:p w:rsidR="002D5E26" w:rsidRPr="00CB1A74" w:rsidRDefault="002D5E26" w:rsidP="002D5E26">
      <w:pPr>
        <w:pStyle w:val="ConsPlusNormal"/>
        <w:widowControl w:val="0"/>
        <w:numPr>
          <w:ilvl w:val="0"/>
          <w:numId w:val="7"/>
        </w:numPr>
        <w:tabs>
          <w:tab w:val="left" w:pos="1134"/>
        </w:tabs>
        <w:adjustRightInd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B1A74">
        <w:rPr>
          <w:rFonts w:ascii="Times New Roman" w:hAnsi="Times New Roman" w:cs="Times New Roman"/>
          <w:sz w:val="24"/>
          <w:szCs w:val="28"/>
        </w:rPr>
        <w:t>решение об отказе в предоставлении муниципальной услуги (приложение 4 к настоящему административному регламенту).</w:t>
      </w:r>
    </w:p>
    <w:p w:rsidR="002D5E26" w:rsidRPr="00CB1A74" w:rsidRDefault="002D5E26" w:rsidP="002D5E2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B1A74">
        <w:rPr>
          <w:rFonts w:ascii="Times New Roman" w:hAnsi="Times New Roman" w:cs="Times New Roman"/>
          <w:sz w:val="24"/>
          <w:szCs w:val="28"/>
        </w:rPr>
        <w:t>Результат предоставления муниципальной услуги предоставляется:</w:t>
      </w:r>
    </w:p>
    <w:p w:rsidR="002D5E26" w:rsidRPr="00CB1A74" w:rsidRDefault="002D5E26" w:rsidP="002D5E2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B1A74">
        <w:rPr>
          <w:rFonts w:ascii="Times New Roman" w:hAnsi="Times New Roman" w:cs="Times New Roman"/>
          <w:sz w:val="24"/>
          <w:szCs w:val="28"/>
        </w:rPr>
        <w:t>1) при личной явке:</w:t>
      </w:r>
    </w:p>
    <w:p w:rsidR="002D5E26" w:rsidRPr="00CB1A74" w:rsidRDefault="002D5E26" w:rsidP="002D5E2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B1A74">
        <w:rPr>
          <w:rFonts w:ascii="Times New Roman" w:hAnsi="Times New Roman" w:cs="Times New Roman"/>
          <w:sz w:val="24"/>
          <w:szCs w:val="28"/>
        </w:rPr>
        <w:t>в Администрации;</w:t>
      </w:r>
    </w:p>
    <w:p w:rsidR="002D5E26" w:rsidRPr="00CB1A74" w:rsidRDefault="002D5E26" w:rsidP="002D5E2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B1A74">
        <w:rPr>
          <w:rFonts w:ascii="Times New Roman" w:hAnsi="Times New Roman" w:cs="Times New Roman"/>
          <w:sz w:val="24"/>
          <w:szCs w:val="28"/>
        </w:rPr>
        <w:t>в филиалах, отделах, удаленных рабочих местах ГБУ ЛО «МФЦ»;</w:t>
      </w:r>
    </w:p>
    <w:p w:rsidR="002D5E26" w:rsidRPr="00CB1A74" w:rsidRDefault="002D5E26" w:rsidP="002D5E2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B1A74">
        <w:rPr>
          <w:rFonts w:ascii="Times New Roman" w:hAnsi="Times New Roman" w:cs="Times New Roman"/>
          <w:sz w:val="24"/>
          <w:szCs w:val="28"/>
        </w:rPr>
        <w:t>2) без личной явки:</w:t>
      </w:r>
    </w:p>
    <w:p w:rsidR="002D5E26" w:rsidRPr="00CB1A74" w:rsidRDefault="002D5E26" w:rsidP="002D5E2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B1A74">
        <w:rPr>
          <w:rFonts w:ascii="Times New Roman" w:hAnsi="Times New Roman" w:cs="Times New Roman"/>
          <w:sz w:val="24"/>
          <w:szCs w:val="28"/>
        </w:rPr>
        <w:t>по электронной почте (e-mail);</w:t>
      </w:r>
    </w:p>
    <w:p w:rsidR="002D5E26" w:rsidRPr="00CB1A74" w:rsidRDefault="002D5E26" w:rsidP="002D5E2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B1A74">
        <w:rPr>
          <w:rFonts w:ascii="Times New Roman" w:hAnsi="Times New Roman" w:cs="Times New Roman"/>
          <w:sz w:val="24"/>
          <w:szCs w:val="28"/>
        </w:rPr>
        <w:t>посредством ПГУ ЛО/ЕПГУ (при технической реализации).</w:t>
      </w:r>
    </w:p>
    <w:p w:rsidR="002D5E26" w:rsidRPr="00CB1A74" w:rsidRDefault="002D5E26" w:rsidP="002D5E2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B1A74">
        <w:rPr>
          <w:rFonts w:ascii="Times New Roman" w:hAnsi="Times New Roman" w:cs="Times New Roman"/>
          <w:sz w:val="24"/>
          <w:szCs w:val="28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2D5E26" w:rsidRPr="00CB1A74" w:rsidRDefault="002D5E26" w:rsidP="002D5E2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B1A74">
        <w:rPr>
          <w:rFonts w:ascii="Times New Roman" w:hAnsi="Times New Roman" w:cs="Times New Roman"/>
          <w:sz w:val="24"/>
          <w:szCs w:val="28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</w:t>
      </w:r>
      <w:r w:rsidRPr="00CB1A74">
        <w:rPr>
          <w:rFonts w:ascii="Times New Roman" w:hAnsi="Times New Roman" w:cs="Times New Roman"/>
          <w:sz w:val="24"/>
          <w:szCs w:val="28"/>
        </w:rPr>
        <w:lastRenderedPageBreak/>
        <w:t>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4770E4" w:rsidRPr="00CB1A74" w:rsidRDefault="002D5E26" w:rsidP="002D5E2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B1A74">
        <w:rPr>
          <w:rFonts w:ascii="Times New Roman" w:hAnsi="Times New Roman" w:cs="Times New Roman"/>
          <w:sz w:val="24"/>
          <w:szCs w:val="28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3.1.1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  <w:r w:rsidR="004770E4" w:rsidRPr="00CB1A74">
        <w:rPr>
          <w:rFonts w:ascii="Times New Roman" w:hAnsi="Times New Roman" w:cs="Times New Roman"/>
          <w:sz w:val="24"/>
          <w:szCs w:val="28"/>
        </w:rPr>
        <w:t>»</w:t>
      </w:r>
    </w:p>
    <w:p w:rsidR="00107969" w:rsidRPr="00CB1A74" w:rsidRDefault="00107969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356867" w:rsidRPr="00CB1A74" w:rsidRDefault="00963EF8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CB1A74">
        <w:rPr>
          <w:rFonts w:ascii="Times New Roman" w:eastAsia="Calibri" w:hAnsi="Times New Roman" w:cs="Times New Roman"/>
          <w:sz w:val="24"/>
          <w:szCs w:val="28"/>
        </w:rPr>
        <w:t>1.3</w:t>
      </w:r>
      <w:r w:rsidR="00356867" w:rsidRPr="00CB1A74">
        <w:rPr>
          <w:rFonts w:ascii="Times New Roman" w:eastAsia="Calibri" w:hAnsi="Times New Roman" w:cs="Times New Roman"/>
          <w:sz w:val="24"/>
          <w:szCs w:val="28"/>
        </w:rPr>
        <w:t xml:space="preserve">. Приложение 1 </w:t>
      </w:r>
      <w:r w:rsidR="00356867" w:rsidRPr="00CB1A74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</w:t>
      </w:r>
      <w:r w:rsidR="00356867" w:rsidRPr="00CB1A74">
        <w:rPr>
          <w:rFonts w:ascii="Times New Roman" w:eastAsia="Calibri" w:hAnsi="Times New Roman" w:cs="Times New Roman"/>
          <w:sz w:val="24"/>
          <w:szCs w:val="28"/>
        </w:rPr>
        <w:t xml:space="preserve"> изложить в новой редакции согласно приложению 1 к данному постановлению.</w:t>
      </w:r>
    </w:p>
    <w:p w:rsidR="00356867" w:rsidRPr="00CB1A74" w:rsidRDefault="00356867" w:rsidP="001079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:rsidR="00207583" w:rsidRPr="00CB1A74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1A74">
        <w:rPr>
          <w:rFonts w:ascii="Times New Roman" w:hAnsi="Times New Roman" w:cs="Times New Roman"/>
          <w:bCs/>
          <w:sz w:val="24"/>
          <w:szCs w:val="28"/>
        </w:rPr>
        <w:t xml:space="preserve">2. </w:t>
      </w:r>
      <w:r w:rsidRPr="00CB1A74">
        <w:rPr>
          <w:rFonts w:ascii="Times New Roman" w:hAnsi="Times New Roman" w:cs="Times New Roman"/>
          <w:sz w:val="24"/>
          <w:szCs w:val="28"/>
        </w:rPr>
        <w:t xml:space="preserve">Опубликовать настоящее постановление </w:t>
      </w:r>
      <w:r w:rsidRPr="00CB1A74">
        <w:rPr>
          <w:rFonts w:ascii="Times New Roman" w:hAnsi="Times New Roman" w:cs="Times New Roman"/>
          <w:bCs/>
          <w:sz w:val="24"/>
          <w:szCs w:val="28"/>
        </w:rPr>
        <w:t>в газете «Волховские огни» и разместить  на официальном сайте Иссадского сельского поселения.</w:t>
      </w:r>
    </w:p>
    <w:p w:rsidR="00207583" w:rsidRPr="00CB1A74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207583" w:rsidRPr="00CB1A74" w:rsidRDefault="00207583" w:rsidP="00207583">
      <w:pPr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1A74">
        <w:rPr>
          <w:rFonts w:ascii="Times New Roman" w:hAnsi="Times New Roman" w:cs="Times New Roman"/>
          <w:bCs/>
          <w:sz w:val="24"/>
          <w:szCs w:val="28"/>
        </w:rPr>
        <w:t>3. Постановление вступает в силу после его официального опубликования (обнародования).</w:t>
      </w:r>
    </w:p>
    <w:p w:rsidR="00412B2F" w:rsidRPr="00CB1A74" w:rsidRDefault="00207583" w:rsidP="00412B2F">
      <w:pPr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1A74">
        <w:rPr>
          <w:rFonts w:ascii="Times New Roman" w:hAnsi="Times New Roman" w:cs="Times New Roman"/>
          <w:bCs/>
          <w:sz w:val="24"/>
          <w:szCs w:val="28"/>
        </w:rPr>
        <w:t>4. Контроль за исполнением настоящего постановления оставляю за собой.</w:t>
      </w:r>
    </w:p>
    <w:p w:rsidR="00CB1A74" w:rsidRDefault="00CB1A74" w:rsidP="00412B2F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207583" w:rsidRPr="00CB1A74" w:rsidRDefault="00207583" w:rsidP="00412B2F">
      <w:pPr>
        <w:jc w:val="both"/>
        <w:rPr>
          <w:rFonts w:ascii="Times New Roman" w:hAnsi="Times New Roman" w:cs="Times New Roman"/>
          <w:sz w:val="24"/>
          <w:szCs w:val="28"/>
        </w:rPr>
      </w:pPr>
      <w:r w:rsidRPr="00CB1A74">
        <w:rPr>
          <w:rFonts w:ascii="Times New Roman" w:hAnsi="Times New Roman" w:cs="Times New Roman"/>
          <w:sz w:val="24"/>
          <w:szCs w:val="28"/>
        </w:rPr>
        <w:t>Глава администрации                                                           Н.Б.Васильева</w:t>
      </w:r>
    </w:p>
    <w:p w:rsidR="000661CD" w:rsidRPr="004770E4" w:rsidRDefault="000661CD">
      <w:pPr>
        <w:rPr>
          <w:rFonts w:ascii="Times New Roman" w:hAnsi="Times New Roman" w:cs="Times New Roman"/>
          <w:sz w:val="28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CB1A74" w:rsidRDefault="00CB1A74">
      <w:pPr>
        <w:rPr>
          <w:rFonts w:ascii="Times New Roman" w:hAnsi="Times New Roman" w:cs="Times New Roman"/>
          <w:sz w:val="24"/>
          <w:szCs w:val="24"/>
        </w:rPr>
      </w:pPr>
    </w:p>
    <w:p w:rsidR="00CB1A74" w:rsidRDefault="00CB1A74">
      <w:pPr>
        <w:rPr>
          <w:rFonts w:ascii="Times New Roman" w:hAnsi="Times New Roman" w:cs="Times New Roman"/>
          <w:sz w:val="24"/>
          <w:szCs w:val="24"/>
        </w:rPr>
      </w:pPr>
    </w:p>
    <w:p w:rsidR="00CB1A74" w:rsidRDefault="00CB1A74">
      <w:pPr>
        <w:rPr>
          <w:rFonts w:ascii="Times New Roman" w:hAnsi="Times New Roman" w:cs="Times New Roman"/>
          <w:sz w:val="24"/>
          <w:szCs w:val="24"/>
        </w:rPr>
      </w:pPr>
    </w:p>
    <w:p w:rsidR="00CB1A74" w:rsidRDefault="00CB1A7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770E4" w:rsidP="004770E4">
      <w:pPr>
        <w:spacing w:after="0"/>
        <w:rPr>
          <w:rFonts w:ascii="Times New Roman" w:hAnsi="Times New Roman" w:cs="Times New Roman"/>
          <w:sz w:val="20"/>
          <w:szCs w:val="24"/>
        </w:rPr>
      </w:pPr>
      <w:r w:rsidRPr="004770E4">
        <w:rPr>
          <w:rFonts w:ascii="Times New Roman" w:hAnsi="Times New Roman" w:cs="Times New Roman"/>
          <w:sz w:val="20"/>
          <w:szCs w:val="24"/>
        </w:rPr>
        <w:t>Исполнитель Финогенова Ангелина Александровна</w:t>
      </w:r>
    </w:p>
    <w:p w:rsidR="004770E4" w:rsidRDefault="004770E4" w:rsidP="004770E4">
      <w:pPr>
        <w:spacing w:after="0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8(813) 63-35-218</w:t>
      </w:r>
    </w:p>
    <w:p w:rsidR="00107969" w:rsidRDefault="00107969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107969" w:rsidRDefault="00107969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107969" w:rsidRDefault="00107969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356867" w:rsidRDefault="00356867" w:rsidP="004770E4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2D5E26" w:rsidRPr="00040673" w:rsidRDefault="002D5E26" w:rsidP="002D5E2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40673">
        <w:rPr>
          <w:rFonts w:ascii="Times New Roman" w:hAnsi="Times New Roman" w:cs="Times New Roman"/>
          <w:sz w:val="24"/>
          <w:szCs w:val="24"/>
        </w:rPr>
        <w:t>Приложение 1</w:t>
      </w:r>
    </w:p>
    <w:p w:rsidR="002D5E26" w:rsidRPr="00040673" w:rsidRDefault="002D5E26" w:rsidP="002D5E2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40673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40673">
        <w:rPr>
          <w:rFonts w:ascii="Times New Roman" w:hAnsi="Times New Roman" w:cs="Times New Roman"/>
          <w:sz w:val="24"/>
          <w:szCs w:val="24"/>
        </w:rPr>
        <w:t>дминистративному регламенту</w:t>
      </w:r>
    </w:p>
    <w:p w:rsidR="002D5E26" w:rsidRPr="00040673" w:rsidRDefault="002D5E26" w:rsidP="002D5E2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D5E26" w:rsidRPr="00AE448F" w:rsidRDefault="002D5E26" w:rsidP="002D5E26">
      <w:pPr>
        <w:pStyle w:val="ConsPlusNormal"/>
        <w:ind w:firstLine="540"/>
        <w:jc w:val="both"/>
      </w:pPr>
      <w:r w:rsidRPr="00AE448F">
        <w:t>Форма №1 (для физических лиц и индивидуальных предпринимателей)</w:t>
      </w:r>
    </w:p>
    <w:p w:rsidR="002D5E26" w:rsidRPr="00AE448F" w:rsidRDefault="002D5E26" w:rsidP="002D5E26">
      <w:pPr>
        <w:pStyle w:val="ConsPlusNonformat"/>
        <w:jc w:val="both"/>
      </w:pPr>
      <w:r w:rsidRPr="00AE448F">
        <w:t xml:space="preserve">                                           В ______________________________</w:t>
      </w:r>
    </w:p>
    <w:p w:rsidR="002D5E26" w:rsidRPr="00AE448F" w:rsidRDefault="002D5E26" w:rsidP="002D5E26">
      <w:pPr>
        <w:pStyle w:val="ConsPlusNonformat"/>
        <w:jc w:val="both"/>
      </w:pPr>
      <w:r w:rsidRPr="00AE448F">
        <w:t xml:space="preserve">                                           ________________________________</w:t>
      </w:r>
    </w:p>
    <w:p w:rsidR="002D5E26" w:rsidRPr="00AE448F" w:rsidRDefault="002D5E26" w:rsidP="002D5E26">
      <w:pPr>
        <w:pStyle w:val="ConsPlusNonformat"/>
        <w:jc w:val="both"/>
      </w:pPr>
      <w:r w:rsidRPr="00AE448F">
        <w:t xml:space="preserve">                                           ________________________________</w:t>
      </w:r>
    </w:p>
    <w:p w:rsidR="002D5E26" w:rsidRPr="00AE448F" w:rsidRDefault="002D5E26" w:rsidP="002D5E26">
      <w:pPr>
        <w:pStyle w:val="ConsPlusNonformat"/>
        <w:jc w:val="both"/>
      </w:pPr>
    </w:p>
    <w:p w:rsidR="002D5E26" w:rsidRPr="00AE448F" w:rsidRDefault="002D5E26" w:rsidP="002D5E26">
      <w:pPr>
        <w:pStyle w:val="ConsPlusNonformat"/>
        <w:jc w:val="both"/>
      </w:pPr>
      <w:r w:rsidRPr="00AE448F">
        <w:t xml:space="preserve">                                           от _____________________________</w:t>
      </w:r>
    </w:p>
    <w:p w:rsidR="002D5E26" w:rsidRPr="00AE448F" w:rsidRDefault="002D5E26" w:rsidP="002D5E26">
      <w:pPr>
        <w:pStyle w:val="ConsPlusNonformat"/>
        <w:jc w:val="both"/>
      </w:pPr>
      <w:r w:rsidRPr="00AE448F">
        <w:t xml:space="preserve">                                           ________________________________</w:t>
      </w:r>
    </w:p>
    <w:p w:rsidR="002D5E26" w:rsidRPr="00AE448F" w:rsidRDefault="002D5E26" w:rsidP="002D5E26">
      <w:pPr>
        <w:pStyle w:val="ConsPlusNonformat"/>
        <w:jc w:val="both"/>
      </w:pPr>
      <w:r w:rsidRPr="00AE448F">
        <w:t xml:space="preserve">                                           ________________________________</w:t>
      </w:r>
    </w:p>
    <w:p w:rsidR="002D5E26" w:rsidRPr="00AE448F" w:rsidRDefault="002D5E26" w:rsidP="002D5E26">
      <w:pPr>
        <w:pStyle w:val="ConsPlusNonformat"/>
        <w:ind w:left="3540" w:firstLine="708"/>
        <w:jc w:val="center"/>
      </w:pPr>
      <w:r w:rsidRPr="00AE448F">
        <w:t>(для физических лиц и индивидуальных предпринимателей)</w:t>
      </w:r>
    </w:p>
    <w:p w:rsidR="002D5E26" w:rsidRPr="00AE448F" w:rsidRDefault="002D5E26" w:rsidP="002D5E26">
      <w:pPr>
        <w:pStyle w:val="ConsPlusNonformat"/>
        <w:jc w:val="both"/>
      </w:pPr>
      <w:bookmarkStart w:id="1" w:name="P439"/>
      <w:bookmarkEnd w:id="1"/>
      <w:r w:rsidRPr="00AE448F">
        <w:t xml:space="preserve">                                 Заявление</w:t>
      </w:r>
    </w:p>
    <w:p w:rsidR="002D5E26" w:rsidRPr="00AE448F" w:rsidRDefault="002D5E26" w:rsidP="002D5E26">
      <w:pPr>
        <w:pStyle w:val="ConsPlusNonformat"/>
        <w:jc w:val="both"/>
      </w:pPr>
      <w:r w:rsidRPr="00AE448F">
        <w:t xml:space="preserve">               о предварительном согласовании предоставления</w:t>
      </w:r>
    </w:p>
    <w:p w:rsidR="002D5E26" w:rsidRPr="00AE448F" w:rsidRDefault="002D5E26" w:rsidP="002D5E26">
      <w:pPr>
        <w:pStyle w:val="ConsPlusNonformat"/>
        <w:jc w:val="both"/>
      </w:pPr>
      <w:r w:rsidRPr="00AE448F">
        <w:t xml:space="preserve">                            земельного участка</w:t>
      </w:r>
    </w:p>
    <w:p w:rsidR="002D5E26" w:rsidRPr="00AE448F" w:rsidRDefault="002D5E26" w:rsidP="002D5E26">
      <w:pPr>
        <w:pStyle w:val="ConsPlusNonformat"/>
        <w:jc w:val="both"/>
      </w:pPr>
    </w:p>
    <w:p w:rsidR="002D5E26" w:rsidRPr="00AE448F" w:rsidRDefault="002D5E26" w:rsidP="002D5E26">
      <w:pPr>
        <w:pStyle w:val="ConsPlusNonformat"/>
        <w:jc w:val="both"/>
      </w:pPr>
      <w:r w:rsidRPr="00AE448F">
        <w:t>Заявитель: ________________________________________________________________</w:t>
      </w:r>
    </w:p>
    <w:p w:rsidR="002D5E26" w:rsidRPr="00AE448F" w:rsidRDefault="002D5E26" w:rsidP="002D5E26">
      <w:pPr>
        <w:pStyle w:val="ConsPlusNonformat"/>
        <w:jc w:val="both"/>
      </w:pPr>
      <w:r w:rsidRPr="00AE448F">
        <w:t>Для физических лиц:</w:t>
      </w:r>
    </w:p>
    <w:p w:rsidR="002D5E26" w:rsidRPr="00AE448F" w:rsidRDefault="002D5E26" w:rsidP="002D5E26">
      <w:pPr>
        <w:pStyle w:val="ConsPlusNonformat"/>
        <w:jc w:val="both"/>
      </w:pPr>
      <w:r w:rsidRPr="00AE448F">
        <w:t>адрес регистрации _________________________________________________________</w:t>
      </w:r>
    </w:p>
    <w:p w:rsidR="002D5E26" w:rsidRPr="00AE448F" w:rsidRDefault="002D5E26" w:rsidP="002D5E26">
      <w:pPr>
        <w:pStyle w:val="ConsPlusNonformat"/>
        <w:jc w:val="both"/>
      </w:pPr>
      <w:r w:rsidRPr="00AE448F">
        <w:t>преимущественного</w:t>
      </w:r>
    </w:p>
    <w:p w:rsidR="002D5E26" w:rsidRPr="00AE448F" w:rsidRDefault="002D5E26" w:rsidP="002D5E26">
      <w:pPr>
        <w:pStyle w:val="ConsPlusNonformat"/>
        <w:jc w:val="both"/>
      </w:pPr>
      <w:r w:rsidRPr="00AE448F">
        <w:t>пребывания        _________________________________________________________</w:t>
      </w:r>
    </w:p>
    <w:p w:rsidR="002D5E26" w:rsidRPr="00AE448F" w:rsidRDefault="002D5E26" w:rsidP="002D5E26">
      <w:pPr>
        <w:pStyle w:val="ConsPlusNonformat"/>
        <w:jc w:val="both"/>
      </w:pPr>
      <w:r w:rsidRPr="00AE448F">
        <w:t>адрес электронной _________________________________________________________</w:t>
      </w:r>
    </w:p>
    <w:p w:rsidR="002D5E26" w:rsidRPr="00AE448F" w:rsidRDefault="002D5E26" w:rsidP="002D5E26">
      <w:pPr>
        <w:pStyle w:val="ConsPlusNonformat"/>
        <w:jc w:val="both"/>
      </w:pPr>
      <w:r w:rsidRPr="00AE448F">
        <w:t>почты (если имеется):</w:t>
      </w:r>
    </w:p>
    <w:p w:rsidR="002D5E26" w:rsidRPr="00AE448F" w:rsidRDefault="002D5E26" w:rsidP="002D5E26">
      <w:pPr>
        <w:pStyle w:val="ConsPlusNonformat"/>
        <w:jc w:val="both"/>
      </w:pPr>
      <w:r w:rsidRPr="00AE448F">
        <w:t>Реквизиты документа, ______ серия, _________ номер удостоверяющего личность</w:t>
      </w:r>
    </w:p>
    <w:p w:rsidR="002D5E26" w:rsidRPr="00AE448F" w:rsidRDefault="002D5E26" w:rsidP="002D5E26">
      <w:pPr>
        <w:pStyle w:val="ConsPlusNonformat"/>
        <w:jc w:val="both"/>
      </w:pPr>
      <w:r w:rsidRPr="00AE448F">
        <w:t>заявителя:        _________________________________________________________</w:t>
      </w:r>
    </w:p>
    <w:p w:rsidR="002D5E26" w:rsidRPr="00AE448F" w:rsidRDefault="002D5E26" w:rsidP="002D5E26">
      <w:pPr>
        <w:pStyle w:val="ConsPlusNonformat"/>
        <w:jc w:val="both"/>
      </w:pPr>
      <w:r w:rsidRPr="00AE448F">
        <w:t>(паспорт) дата выдачи ________________ код подразделения _______</w:t>
      </w:r>
    </w:p>
    <w:p w:rsidR="002D5E26" w:rsidRPr="00AE448F" w:rsidRDefault="002D5E26" w:rsidP="002D5E26">
      <w:pPr>
        <w:pStyle w:val="ConsPlusNonformat"/>
        <w:jc w:val="both"/>
      </w:pPr>
      <w:r w:rsidRPr="00AE448F">
        <w:t>Телефон ____________________</w:t>
      </w:r>
    </w:p>
    <w:p w:rsidR="002D5E26" w:rsidRPr="00AE448F" w:rsidRDefault="002D5E26" w:rsidP="002D5E26">
      <w:pPr>
        <w:pStyle w:val="ConsPlusNonformat"/>
        <w:jc w:val="both"/>
      </w:pPr>
      <w:r w:rsidRPr="00AE448F">
        <w:t>Для юридических лиц:</w:t>
      </w:r>
    </w:p>
    <w:p w:rsidR="002D5E26" w:rsidRPr="00AE448F" w:rsidRDefault="002D5E26" w:rsidP="002D5E26">
      <w:pPr>
        <w:pStyle w:val="ConsPlusNonformat"/>
        <w:jc w:val="both"/>
      </w:pPr>
      <w:r w:rsidRPr="00AE448F">
        <w:t>Место нахождения заявителя: ___________________________________</w:t>
      </w:r>
    </w:p>
    <w:p w:rsidR="002D5E26" w:rsidRPr="00AE448F" w:rsidRDefault="002D5E26" w:rsidP="002D5E26">
      <w:pPr>
        <w:pStyle w:val="ConsPlusNonformat"/>
        <w:jc w:val="both"/>
      </w:pPr>
      <w:r w:rsidRPr="00AE448F">
        <w:t>Государственный регистрационный номер записи о государственной  регистрации</w:t>
      </w:r>
    </w:p>
    <w:p w:rsidR="002D5E26" w:rsidRPr="00AE448F" w:rsidRDefault="002D5E26" w:rsidP="002D5E26">
      <w:pPr>
        <w:pStyle w:val="ConsPlusNonformat"/>
        <w:jc w:val="both"/>
      </w:pPr>
      <w:r w:rsidRPr="00AE448F">
        <w:t>юридического лица в ЕГРЮЛ, в ЕГРИП: _______________________________________</w:t>
      </w:r>
    </w:p>
    <w:p w:rsidR="002D5E26" w:rsidRPr="00040673" w:rsidRDefault="002D5E26" w:rsidP="002D5E26">
      <w:pPr>
        <w:pStyle w:val="ConsPlusNonformat"/>
        <w:jc w:val="both"/>
      </w:pPr>
      <w:r w:rsidRPr="00AE448F">
        <w:t>Почтовый адрес и(или) адрес</w:t>
      </w:r>
    </w:p>
    <w:p w:rsidR="002D5E26" w:rsidRPr="00040673" w:rsidRDefault="002D5E26" w:rsidP="002D5E26">
      <w:pPr>
        <w:pStyle w:val="ConsPlusNonformat"/>
        <w:jc w:val="both"/>
      </w:pPr>
      <w:r w:rsidRPr="00040673">
        <w:t>электронной почты _________________________________________________________</w:t>
      </w:r>
    </w:p>
    <w:p w:rsidR="002D5E26" w:rsidRPr="00040673" w:rsidRDefault="002D5E26" w:rsidP="002D5E26">
      <w:pPr>
        <w:pStyle w:val="ConsPlusNonformat"/>
        <w:jc w:val="both"/>
      </w:pPr>
      <w:r w:rsidRPr="00040673">
        <w:t>Телефон _____________________</w:t>
      </w:r>
    </w:p>
    <w:p w:rsidR="002D5E26" w:rsidRPr="00040673" w:rsidRDefault="002D5E26" w:rsidP="002D5E26">
      <w:pPr>
        <w:pStyle w:val="ConsPlusNonformat"/>
        <w:jc w:val="both"/>
      </w:pPr>
    </w:p>
    <w:p w:rsidR="002D5E26" w:rsidRPr="00040673" w:rsidRDefault="002D5E26" w:rsidP="002D5E26">
      <w:pPr>
        <w:pStyle w:val="ConsPlusNonformat"/>
        <w:jc w:val="both"/>
      </w:pPr>
      <w:r w:rsidRPr="00040673">
        <w:t xml:space="preserve">    Прошу предварительно согласовать предоставление земельного участка</w:t>
      </w:r>
    </w:p>
    <w:p w:rsidR="002D5E26" w:rsidRPr="00040673" w:rsidRDefault="002D5E26" w:rsidP="002D5E26">
      <w:pPr>
        <w:pStyle w:val="ConsPlusNormal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44"/>
        <w:gridCol w:w="5527"/>
      </w:tblGrid>
      <w:tr w:rsidR="002D5E26" w:rsidRPr="00040673" w:rsidTr="00AF180C">
        <w:tc>
          <w:tcPr>
            <w:tcW w:w="3544" w:type="dxa"/>
          </w:tcPr>
          <w:p w:rsidR="002D5E26" w:rsidRPr="00AF0D30" w:rsidRDefault="002D5E26" w:rsidP="00AF180C">
            <w:pPr>
              <w:pStyle w:val="ConsPlusNormal"/>
            </w:pPr>
            <w:r w:rsidRPr="00AF0D30">
              <w:t>Вид права: собственность (продажа или бесплатно), аренда (указать срок аренды), безвозмездное пользование</w:t>
            </w:r>
          </w:p>
        </w:tc>
        <w:tc>
          <w:tcPr>
            <w:tcW w:w="5527" w:type="dxa"/>
          </w:tcPr>
          <w:p w:rsidR="002D5E26" w:rsidRPr="00AF0D30" w:rsidRDefault="002D5E26" w:rsidP="00AF180C">
            <w:pPr>
              <w:pStyle w:val="ConsPlusNormal"/>
              <w:jc w:val="both"/>
            </w:pPr>
          </w:p>
        </w:tc>
      </w:tr>
      <w:tr w:rsidR="002D5E26" w:rsidRPr="00040673" w:rsidTr="00AF180C">
        <w:tc>
          <w:tcPr>
            <w:tcW w:w="3544" w:type="dxa"/>
          </w:tcPr>
          <w:p w:rsidR="002D5E26" w:rsidRPr="00AF0D30" w:rsidRDefault="002D5E26" w:rsidP="00AF180C">
            <w:pPr>
              <w:pStyle w:val="ConsPlusNormal"/>
            </w:pPr>
            <w:r w:rsidRPr="00AF0D30">
              <w:t>Цель использования земельного участка</w:t>
            </w:r>
            <w:r w:rsidRPr="00AF0D30">
              <w:rPr>
                <w:rStyle w:val="ab"/>
              </w:rPr>
              <w:footnoteReference w:id="2"/>
            </w:r>
            <w:r w:rsidRPr="00AF0D30">
              <w:t>:</w:t>
            </w:r>
          </w:p>
        </w:tc>
        <w:tc>
          <w:tcPr>
            <w:tcW w:w="5527" w:type="dxa"/>
          </w:tcPr>
          <w:p w:rsidR="002D5E26" w:rsidRPr="00AF0D30" w:rsidRDefault="002D5E26" w:rsidP="00AF180C">
            <w:pPr>
              <w:pStyle w:val="ConsPlusNormal"/>
              <w:jc w:val="both"/>
            </w:pPr>
          </w:p>
        </w:tc>
      </w:tr>
      <w:tr w:rsidR="002D5E26" w:rsidRPr="00040673" w:rsidTr="00AF180C">
        <w:tc>
          <w:tcPr>
            <w:tcW w:w="3544" w:type="dxa"/>
          </w:tcPr>
          <w:p w:rsidR="002D5E26" w:rsidRPr="00AF0D30" w:rsidRDefault="002D5E26" w:rsidP="00AF180C">
            <w:pPr>
              <w:pStyle w:val="ConsPlusNormal"/>
            </w:pPr>
            <w:r w:rsidRPr="00AF0D30">
              <w:t>Основание предоставления земельного участка: (</w:t>
            </w:r>
            <w:hyperlink r:id="rId9" w:history="1">
              <w:r w:rsidRPr="00AF0D30">
                <w:t>п. 2 ст. 39.3</w:t>
              </w:r>
            </w:hyperlink>
            <w:r w:rsidRPr="00AF0D30">
              <w:t xml:space="preserve">; </w:t>
            </w:r>
            <w:hyperlink r:id="rId10" w:history="1">
              <w:r w:rsidRPr="00AF0D30">
                <w:t>ст. 39.5</w:t>
              </w:r>
            </w:hyperlink>
            <w:r w:rsidRPr="00AF0D30">
              <w:t xml:space="preserve">; </w:t>
            </w:r>
            <w:hyperlink r:id="rId11" w:history="1">
              <w:r w:rsidRPr="00AF0D30">
                <w:t>п. 2 ст. 39.6</w:t>
              </w:r>
            </w:hyperlink>
            <w:r w:rsidRPr="00AF0D30">
              <w:t xml:space="preserve">; </w:t>
            </w:r>
            <w:hyperlink r:id="rId12" w:history="1">
              <w:r w:rsidRPr="00AF0D30">
                <w:t>п. 2 ст. 39.10</w:t>
              </w:r>
            </w:hyperlink>
            <w:r w:rsidRPr="00AF0D30">
              <w:t xml:space="preserve"> Земельного кодекса РФ):</w:t>
            </w:r>
          </w:p>
        </w:tc>
        <w:tc>
          <w:tcPr>
            <w:tcW w:w="5527" w:type="dxa"/>
          </w:tcPr>
          <w:p w:rsidR="002D5E26" w:rsidRPr="00AF0D30" w:rsidRDefault="002D5E26" w:rsidP="00AF180C">
            <w:pPr>
              <w:pStyle w:val="ConsPlusNormal"/>
              <w:jc w:val="both"/>
            </w:pPr>
          </w:p>
        </w:tc>
      </w:tr>
      <w:tr w:rsidR="002D5E26" w:rsidRPr="00040673" w:rsidTr="00AF180C">
        <w:tc>
          <w:tcPr>
            <w:tcW w:w="3544" w:type="dxa"/>
          </w:tcPr>
          <w:p w:rsidR="002D5E26" w:rsidRPr="00AF0D30" w:rsidRDefault="002D5E26" w:rsidP="00AF180C">
            <w:pPr>
              <w:pStyle w:val="ConsPlusNormal"/>
            </w:pPr>
            <w:r w:rsidRPr="00AF0D30">
              <w:t>В  случае, если указан вид права «в собственность, продажа» (п.2 ст. 39.3)</w:t>
            </w:r>
          </w:p>
        </w:tc>
        <w:tc>
          <w:tcPr>
            <w:tcW w:w="5527" w:type="dxa"/>
          </w:tcPr>
          <w:p w:rsidR="002D5E26" w:rsidRPr="00AE686C" w:rsidRDefault="002D5E26" w:rsidP="002D5E26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606CE">
              <w:rPr>
                <w:rFonts w:ascii="Calibri" w:eastAsia="Times New Roman" w:hAnsi="Calibri" w:cs="Calibri"/>
                <w:szCs w:val="20"/>
                <w:lang w:eastAsia="ru-RU"/>
              </w:rPr>
              <w:t xml:space="preserve">земельных участков, образованных из земельного участка, предоставленного по договору аренды или договору безвозмездного пользования в целях комплексного освоения, развития территории, заключенных в </w:t>
            </w:r>
            <w:r w:rsidRPr="00D606CE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 xml:space="preserve">соответствии с Федеральным законом от 24 июля 2008 года N 161-ФЗ "О содействии развитию жилищного строительства, </w:t>
            </w:r>
            <w:r w:rsidRPr="00AE686C">
              <w:rPr>
                <w:rFonts w:ascii="Calibri" w:eastAsia="Times New Roman" w:hAnsi="Calibri" w:cs="Calibri"/>
                <w:szCs w:val="20"/>
                <w:lang w:eastAsia="ru-RU"/>
              </w:rPr>
              <w:t>созданию объектов туристской инфраструктуры и иному развитию территорий";</w:t>
            </w: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8"/>
              </w:numPr>
              <w:adjustRightInd/>
              <w:jc w:val="both"/>
            </w:pPr>
            <w:r w:rsidRPr="00AE686C">
              <w:t>3) земельных участков, образованных</w:t>
            </w:r>
            <w:r w:rsidRPr="00AF0D30">
              <w:t xml:space="preserve"> из земельного участка, предоставленного садоводческому или огородническому некоммерческому товариществу, за исключением земельных участков общего назначения, членам такого товарищества;</w:t>
            </w: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8"/>
              </w:numPr>
              <w:adjustRightInd/>
              <w:jc w:val="both"/>
            </w:pPr>
            <w:r w:rsidRPr="00AF0D30">
              <w:t>6) земельных участков, на которых расположены здания, сооружения, собственникам таких зданий, сооружений либо помещений в них в случаях, предусмотренных статьей 39.20 настоящего Кодекса;</w:t>
            </w: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8"/>
              </w:numPr>
              <w:adjustRightInd/>
              <w:jc w:val="both"/>
            </w:pPr>
            <w:r w:rsidRPr="00AF0D30">
              <w:t>8) земельных участков крестьянскому (фермерскому) хозяйству или сельскохозяйственной организации в случаях, установленных Федеральным законом "Об обороте земель сельскохозяйственного назначения";</w:t>
            </w:r>
          </w:p>
          <w:p w:rsidR="002D5E26" w:rsidRDefault="002D5E26" w:rsidP="002D5E26">
            <w:pPr>
              <w:pStyle w:val="ConsPlusNormal"/>
              <w:widowControl w:val="0"/>
              <w:numPr>
                <w:ilvl w:val="0"/>
                <w:numId w:val="8"/>
              </w:numPr>
              <w:adjustRightInd/>
              <w:jc w:val="both"/>
            </w:pPr>
            <w:r w:rsidRPr="00AF0D30">
              <w:t>9) земельных участков, предназначенных для ведения сельскохозяйственного производства и переданных в аренду гражданину или юридическому лицу,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 устранённых нарушениях законодательства Российской Федерации при использовании такого земельного участка в случае, если этим гражданином или этим юридическим лицом заявление о заключении договора купли-продажи такого земельного участка без проведения торгов подано до дня истечения срока указанного договора аренды земельного участка;</w:t>
            </w:r>
          </w:p>
          <w:p w:rsidR="002D5E26" w:rsidRPr="00AE686C" w:rsidRDefault="002D5E26" w:rsidP="002D5E26">
            <w:pPr>
              <w:pStyle w:val="ConsPlusNormal"/>
              <w:widowControl w:val="0"/>
              <w:numPr>
                <w:ilvl w:val="0"/>
                <w:numId w:val="8"/>
              </w:numPr>
              <w:adjustRightInd/>
              <w:jc w:val="both"/>
            </w:pPr>
            <w:r w:rsidRPr="00AE686C">
              <w:t xml:space="preserve">10)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нужд, гражданам или крестьянским (фермерским) хозяйствам для осуществления крестьянским (фермерским) хозяйством его деятельности в соответствии со </w:t>
            </w:r>
            <w:hyperlink r:id="rId13" w:history="1">
              <w:r w:rsidRPr="00AE686C">
                <w:rPr>
                  <w:color w:val="0000FF"/>
                </w:rPr>
                <w:t>статьей 39.18</w:t>
              </w:r>
            </w:hyperlink>
            <w:r w:rsidRPr="00AE686C">
              <w:t xml:space="preserve"> ЗК РФ;</w:t>
            </w:r>
          </w:p>
          <w:p w:rsidR="002D5E26" w:rsidRPr="00AE686C" w:rsidRDefault="002D5E26" w:rsidP="00AF180C">
            <w:pPr>
              <w:pStyle w:val="ConsPlusNormal"/>
              <w:jc w:val="both"/>
            </w:pP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8"/>
              </w:numPr>
              <w:adjustRightInd/>
              <w:jc w:val="both"/>
            </w:pPr>
            <w:r w:rsidRPr="00AE686C">
              <w:t>11)</w:t>
            </w:r>
            <w:r w:rsidRPr="00AF0D30">
              <w:t xml:space="preserve"> земельных участков гражданам в соответствии с Федеральным законом от 1 мая 2016 года N 119-ФЗ "Об особенностях предоставления гражданам земельных участков,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Севера, Сибири и Дальнего </w:t>
            </w:r>
            <w:r w:rsidRPr="00AF0D30">
              <w:lastRenderedPageBreak/>
              <w:t>Востока Российской Федерации, и о внесении изменений в отдельные законодател</w:t>
            </w:r>
            <w:r>
              <w:t>ьные акты Российской Федерации"</w:t>
            </w:r>
          </w:p>
        </w:tc>
      </w:tr>
      <w:tr w:rsidR="002D5E26" w:rsidRPr="00040673" w:rsidTr="00AF180C">
        <w:tc>
          <w:tcPr>
            <w:tcW w:w="3544" w:type="dxa"/>
          </w:tcPr>
          <w:p w:rsidR="002D5E26" w:rsidRPr="00AF0D30" w:rsidRDefault="002D5E26" w:rsidP="00AF180C">
            <w:pPr>
              <w:pStyle w:val="ConsPlusNormal"/>
              <w:tabs>
                <w:tab w:val="left" w:pos="1037"/>
              </w:tabs>
            </w:pPr>
            <w:r w:rsidRPr="00AF0D30">
              <w:lastRenderedPageBreak/>
              <w:t>В случае, если указан вид права «в собственность, бесплатно» (ст. 39.5)</w:t>
            </w:r>
            <w:r w:rsidRPr="00AF0D30">
              <w:tab/>
            </w:r>
          </w:p>
        </w:tc>
        <w:tc>
          <w:tcPr>
            <w:tcW w:w="5527" w:type="dxa"/>
          </w:tcPr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9"/>
              </w:numPr>
              <w:adjustRightInd/>
              <w:jc w:val="both"/>
            </w:pPr>
            <w:r w:rsidRPr="00AF0D30">
              <w:t>3) земельного участка, образованного в соответствии с проектом межевания территории и являющегося земельным участком общего назначения, расположенным в границах территории ведения гражданами садоводства или огородничества для собственных нужд, в общую долевую собственность лицам, являющимся собственниками земельных участков, расположенных в границах такой территории, пропорционально площади этих участков;</w:t>
            </w: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9"/>
              </w:numPr>
              <w:adjustRightInd/>
              <w:jc w:val="both"/>
            </w:pPr>
            <w:r w:rsidRPr="00AF0D30">
              <w:t>4)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39.10 настоящего Кодекса при условии, что этот гражданин использовал такой земельный участок в указанный период в соответствии с установленным разрешенным использованием;</w:t>
            </w: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9"/>
              </w:numPr>
              <w:adjustRightInd/>
              <w:jc w:val="both"/>
            </w:pPr>
            <w:r w:rsidRPr="00AF0D30">
              <w:t>5)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39.10 настоящего Кодекса при условии,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специальности, которые определены законом субъекта Российской Федерации;</w:t>
            </w: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9"/>
              </w:numPr>
              <w:adjustRightInd/>
              <w:jc w:val="both"/>
            </w:pPr>
            <w:r w:rsidRPr="00AF0D30">
              <w:t>6) земельного участка гражданам, имеющим трех и более детей, в случае и в порядке, которые установлены органами государственной власти субъектов Российской Федерации. Органами государственной власти субъектов Российской Федерации может быть предусмотрено требование о том,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учет,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бесплатно;</w:t>
            </w: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9"/>
              </w:numPr>
              <w:adjustRightInd/>
              <w:jc w:val="both"/>
            </w:pPr>
            <w:r w:rsidRPr="00AF0D30">
              <w:t>7) земельного участка иным не указанным в подпункте 6 настоящей статьи отдельным категориям граждан и (или) некоммерческим организациям, созданным гражданами, в случаях, предусмотренных федеральными законами, отдельным категориям граждан в случаях, предусмотренных законами субъектов Российской Федерации;</w:t>
            </w: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9"/>
              </w:numPr>
              <w:adjustRightInd/>
              <w:jc w:val="both"/>
            </w:pPr>
            <w:r w:rsidRPr="00AF0D30">
              <w:t xml:space="preserve">9) земельного участка гражданину в соответствии с Федеральным законом от 1 мая 2016 года N 119-ФЗ "Об особенностях предоставления гражданам земельных участков, находящихся в </w:t>
            </w:r>
            <w:r w:rsidRPr="00AF0D30">
              <w:lastRenderedPageBreak/>
              <w:t>государственной или муниципальной собственности и расположенных в Арктической зоне Российской Федерации и на других территориях Севера, Сибири и Дальнего Востока Российской Федерации, и о внесении изменений в отдельные законодательные акты Российской Федерации";</w:t>
            </w: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9"/>
              </w:numPr>
              <w:adjustRightInd/>
              <w:jc w:val="both"/>
            </w:pPr>
            <w:r w:rsidRPr="00AF0D30">
              <w:t>1</w:t>
            </w:r>
            <w:r>
              <w:t>1</w:t>
            </w:r>
            <w:r w:rsidRPr="00AF0D30">
              <w:t>) земельного участка в соответствии с Федеральным законом от 24 июля 2008 года N 161-ФЗ "О содействии развитию жилищного строительства";</w:t>
            </w:r>
          </w:p>
        </w:tc>
      </w:tr>
      <w:tr w:rsidR="002D5E26" w:rsidRPr="00040673" w:rsidTr="00AF180C">
        <w:tc>
          <w:tcPr>
            <w:tcW w:w="3544" w:type="dxa"/>
          </w:tcPr>
          <w:p w:rsidR="002D5E26" w:rsidRPr="00AF0D30" w:rsidRDefault="002D5E26" w:rsidP="00AF180C">
            <w:pPr>
              <w:pStyle w:val="ConsPlusNormal"/>
            </w:pPr>
            <w:r w:rsidRPr="00AF0D30">
              <w:lastRenderedPageBreak/>
              <w:t>В случае, если указан вид права «аренда» (п. 2 ст. 39.6)</w:t>
            </w:r>
          </w:p>
        </w:tc>
        <w:tc>
          <w:tcPr>
            <w:tcW w:w="5527" w:type="dxa"/>
          </w:tcPr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10"/>
              </w:numPr>
              <w:adjustRightInd/>
              <w:jc w:val="both"/>
            </w:pPr>
            <w:r w:rsidRPr="00AF0D30">
              <w:t>5) земельного участка, образованного из земельного участка, находящегося в государственной или муниципальной собственности, в том числе предоставленного для комплексного развития территории, лицу, с которым был заключен договор аренды такого земельного участка, если иное не предусмотрено подпунктом 8 настоящего пункта, пунктом 5 статьи 46 настоящего Кодекса;</w:t>
            </w: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10"/>
              </w:numPr>
              <w:adjustRightInd/>
              <w:jc w:val="both"/>
            </w:pPr>
            <w:r w:rsidRPr="00AF0D30">
              <w:t>7) садового или огородного земельного участка, образованного из земельного участка, предоставленного садоводческому или огородническому некоммерческому товариществу, за исключением земельных участков общего назначения, членам такого товарищества;</w:t>
            </w: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10"/>
              </w:numPr>
              <w:adjustRightInd/>
              <w:jc w:val="both"/>
            </w:pPr>
            <w:r w:rsidRPr="00AF0D30">
              <w:t>8) ограниченного в обороте земельного участка, являющегося земельным участком общего назначения, расположенного в границах территории ведения гражданами садоводства или огородничества для собственных нужд, гражданам, являющимся правообладателями садовых или огородных земельных участков в границах такой территории с множественностью лиц на стороне арендатора (в случае,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товарищества, осуществляющего управление имуществом общего пользования в границах такой территории);</w:t>
            </w: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10"/>
              </w:numPr>
              <w:adjustRightInd/>
              <w:jc w:val="both"/>
            </w:pPr>
            <w:r w:rsidRPr="00AF0D30">
              <w:t>9) земельного участка, на котором расположены здания, сооружения, собственникам зданий, сооружений, помещений в них и (или) лицам, которым эти объекты недвижимости предоставлены на праве хозяйственного ведения или в случаях, предусмотренных статьей 39.20 настоящего Кодекса, на праве оперативного управления;</w:t>
            </w: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10"/>
              </w:numPr>
              <w:adjustRightInd/>
              <w:jc w:val="both"/>
            </w:pPr>
            <w:r w:rsidRPr="00AF0D30">
              <w:t>10) земельного участка, на котором расположены объекты незавершенного строительства, однократно для завершения их строительства собственникам объектов незавершенного строительства в случаях, предусмотренных пунктом 5 настоящей статьи;</w:t>
            </w: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10"/>
              </w:numPr>
              <w:adjustRightInd/>
              <w:jc w:val="both"/>
            </w:pPr>
            <w:r w:rsidRPr="00AF0D30">
              <w:t xml:space="preserve">12) земельного участка крестьянскому (фермерскому) хозяйству или сельскохозяйственной организации в случаях, </w:t>
            </w:r>
            <w:r w:rsidRPr="00AF0D30">
              <w:lastRenderedPageBreak/>
              <w:t>установленных Федеральным законом "Об обороте земель сельскохозяйственного назначения";</w:t>
            </w: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10"/>
              </w:numPr>
              <w:adjustRightInd/>
              <w:jc w:val="both"/>
            </w:pPr>
            <w:r w:rsidRPr="00AF0D30">
              <w:t>13) земельного участка, образованного в границах территории, лицу, с которым заключен договор о комплексном развитии территории в соответствии с Градостроительным кодексом Российской Федерации, либо юридическому лицу,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территории;</w:t>
            </w: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10"/>
              </w:numPr>
              <w:adjustRightInd/>
              <w:jc w:val="both"/>
            </w:pPr>
            <w:r w:rsidRPr="00AF0D30">
              <w:t>14) земельного участка гражданам, имеющим право на первоочередное или внеочередное приобретение земельных участков в соответствии с федеральными законами, законами субъектов Российской Федерации;</w:t>
            </w: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10"/>
              </w:numPr>
              <w:adjustRightInd/>
              <w:jc w:val="both"/>
            </w:pPr>
            <w:r w:rsidRPr="00AF0D30">
              <w:t>16) земельного участка взамен земельного участка, предоставленного гражданину или юридическому лицу на праве аренды и изымаемого для государственных или муниципальных нужд;</w:t>
            </w: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10"/>
              </w:numPr>
              <w:adjustRightInd/>
              <w:jc w:val="both"/>
            </w:pPr>
            <w:r w:rsidRPr="00AF0D30">
              <w:t>18) земельного участка лицу, которое в соответствии с настоящим Кодексом имеет право на приобретение в собственность земельного участка, находящегося в государственной или муниципальной собственности, без проведения торгов, в том числе бесплатно, если такой земельный участок зарезервирован для государственных или муниципальных нужд либо ограничен в обороте;</w:t>
            </w: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10"/>
              </w:numPr>
              <w:adjustRightInd/>
              <w:jc w:val="both"/>
            </w:pPr>
            <w:r w:rsidRPr="00AF0D30">
              <w:t>19) земельного участка гражданину для сенокошения, выпаса сельскохозяйственных животных, ведения огородничества или земельного участка, расположенного за границами населенного пункта, гражданину для ведения личного подсобного хозяйства;</w:t>
            </w: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10"/>
              </w:numPr>
              <w:adjustRightInd/>
              <w:jc w:val="both"/>
            </w:pPr>
            <w:r w:rsidRPr="00AF0D30">
              <w:t>20) земельного участка, необходимого для проведения работ, связанных с пользованием недрами, недропользователю;</w:t>
            </w: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10"/>
              </w:numPr>
              <w:adjustRightInd/>
              <w:jc w:val="both"/>
            </w:pPr>
            <w:r w:rsidRPr="00AF0D30">
              <w:t>21) земельного участка, расположенного в границах особой экономической зоны или на прилегающей к ней территории, резиденту особой экономической зоны или управляющей компании в случае привлечения ее в порядке, установленном законодательством Российской Федерации об особых экономических зонах, для выполнения функций по созданию за счет средств федерального бюджета, бюджета субъекта Российской Федерации, местного бюджета,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недвижимости;</w:t>
            </w: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10"/>
              </w:numPr>
              <w:adjustRightInd/>
              <w:jc w:val="both"/>
            </w:pPr>
            <w:r w:rsidRPr="00AF0D30">
              <w:t xml:space="preserve">22) земельного участка, расположенного в границах особой экономической зоны или на прилегающей к ней территории, для </w:t>
            </w:r>
            <w:r w:rsidRPr="00AF0D30">
              <w:lastRenderedPageBreak/>
              <w:t>строительства объектов инфраструктуры этой зоны лицу,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зоны.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власти;</w:t>
            </w: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10"/>
              </w:numPr>
              <w:adjustRightInd/>
              <w:jc w:val="both"/>
            </w:pPr>
            <w:r w:rsidRPr="00AF0D30">
              <w:t>23) земельного участка, необходимого для осуществления деятельности, предусмотренной концессионным соглашением, соглашением о государственно-частном партнерстве, соглашением о муниципально-частном партнерстве, лицу, с которым заключены указанные соглашения;</w:t>
            </w: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10"/>
              </w:numPr>
              <w:adjustRightInd/>
              <w:jc w:val="both"/>
            </w:pPr>
            <w:r w:rsidRPr="00AF0D30">
              <w:t>23.2) земельного участка, необходимого для осуществления деятельности, предусмотренной специальным инвестиционным контрактом, лицу, с которым заключен специальный инвестиционный контракт;</w:t>
            </w: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10"/>
              </w:numPr>
              <w:adjustRightInd/>
              <w:jc w:val="both"/>
            </w:pPr>
            <w:r w:rsidRPr="00AF0D30">
              <w:t>24) земельного участка, необходимого для осуществления видов деятельности в сфере охотничьего хозяйства, лицу, с которым заключено охотхозяйственное соглашение;</w:t>
            </w: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10"/>
              </w:numPr>
              <w:adjustRightInd/>
              <w:jc w:val="both"/>
            </w:pPr>
            <w:r w:rsidRPr="00AF0D30">
              <w:t>28) земельного участка резиденту зоны территориального развития, включенному в реестр резидентов зоны территориального развития, в границах указанной зоны для реализации инвестиционного проекта в соответствии с инвестиционной декларацией;</w:t>
            </w: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10"/>
              </w:numPr>
              <w:adjustRightInd/>
              <w:jc w:val="both"/>
            </w:pPr>
            <w:r w:rsidRPr="00AF0D30">
              <w:t>29) земельного участка лицу, обладающему правом на добычу (вылов) водных биологических ресурсов на основании решения о предоставлении их в пользование, договора пользования рыболовным участком или договора пользования водными биологическими ресурсами, для осуществления деятельности, предусмотренной указанными решением или договорами;</w:t>
            </w: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10"/>
              </w:numPr>
              <w:adjustRightInd/>
              <w:jc w:val="both"/>
            </w:pPr>
            <w:r w:rsidRPr="00AF0D30">
              <w:t>29.1) земельного участка лицу, осуществляющему товарнуюаквакультуру (товарное рыбоводство) на основании договора пользования рыбоводным участком, находящимся в государственной или муниципальной собственности (далее - договор пользования рыбоводным участком), для указанных целей;</w:t>
            </w: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10"/>
              </w:numPr>
              <w:adjustRightInd/>
              <w:jc w:val="both"/>
            </w:pPr>
            <w:r w:rsidRPr="00AF0D30">
              <w:t xml:space="preserve">31) земельного участка, предназначенного для ведения сельскохозяйственного производства, арендатору,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участка, при условии, что заявление о заключении нового договора аренды такого </w:t>
            </w:r>
            <w:r w:rsidRPr="00AF0D30">
              <w:lastRenderedPageBreak/>
              <w:t>земельного участка подано этим арендатором до дня истечения срока действия ранее заключенного договора аренды такого земельного участка;</w:t>
            </w: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10"/>
              </w:numPr>
              <w:adjustRightInd/>
              <w:jc w:val="both"/>
            </w:pPr>
            <w:r w:rsidRPr="00AF0D30">
              <w:t>32) земельного участка арендатору (за исключением арендаторов земельных участков, указанных в подпункте 31 настоящего пункта), если этот арендатор имеет право на заключение нового договора аренды такого земельного участка в соответствии с пунктами 3 и 4 настоящей статьи;</w:t>
            </w: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10"/>
              </w:numPr>
              <w:adjustRightInd/>
              <w:jc w:val="both"/>
            </w:pPr>
            <w:r w:rsidRPr="00AF0D30">
              <w:t>34) земельного участка гражданину в соответствии с Федеральным законом от 1 мая 2016 года N 119-ФЗ "Об особенностях предоставления гражданам земельных участков,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Севера, Сибири и Дальнего Востока Российской Федерации, и о внесении изменений в отдельные законодательные акты Российской Федерации";</w:t>
            </w: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10"/>
              </w:numPr>
              <w:adjustRightInd/>
              <w:jc w:val="both"/>
            </w:pPr>
            <w:r w:rsidRPr="00AF0D30">
              <w:t>35) земельного участка в соответствии с Федеральным законом от 24 июля 2008 года N 161-ФЗ "О содействии развитию жилищного строительства";</w:t>
            </w: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10"/>
              </w:numPr>
              <w:adjustRightInd/>
              <w:jc w:val="both"/>
            </w:pPr>
            <w:r w:rsidRPr="00AF0D30">
              <w:t>38)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зоне, заключенного в соответствии с Федеральным законом от 29 ноября 2014 года N 377-ФЗ "О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Севастополя";</w:t>
            </w: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10"/>
              </w:numPr>
              <w:adjustRightInd/>
              <w:jc w:val="both"/>
            </w:pPr>
            <w:r w:rsidRPr="00AF0D30">
              <w:t>39) земельного участка для осуществления лицом, получившим статус резидента Арктической зоны Российской Федерации в соответствии с Федеральным законом "О государственной поддержке предпринимательской деятельности в Арктической зоне Российской Федерации", деятельности, предусмотренной соглашением об осуществлении инвестиционной деятельности в Арктической зоне Российской Федерации.</w:t>
            </w: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10"/>
              </w:numPr>
              <w:adjustRightInd/>
              <w:jc w:val="both"/>
            </w:pPr>
            <w:r w:rsidRPr="00AF0D30">
              <w:t xml:space="preserve">40) земельного участка для обеспечения выполнения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строительства, включенных в программу деятельности публично-правовой компании "Единый заказчик в сфере строительства" на текущий год и плановый период в соответствии с Федеральным законом "О публично-правовой компании "Единый заказчик в сфере строительства" и о внесении изменений в отдельные законодательные акты Российской </w:t>
            </w:r>
            <w:r w:rsidRPr="00AF0D30">
              <w:lastRenderedPageBreak/>
              <w:t>Федерации";</w:t>
            </w:r>
          </w:p>
        </w:tc>
      </w:tr>
      <w:tr w:rsidR="002D5E26" w:rsidRPr="00040673" w:rsidTr="00AF180C">
        <w:tc>
          <w:tcPr>
            <w:tcW w:w="3544" w:type="dxa"/>
          </w:tcPr>
          <w:p w:rsidR="002D5E26" w:rsidRPr="00AF0D30" w:rsidRDefault="002D5E26" w:rsidP="00AF180C">
            <w:pPr>
              <w:pStyle w:val="ConsPlusNormal"/>
            </w:pPr>
            <w:r w:rsidRPr="00AF0D30">
              <w:lastRenderedPageBreak/>
              <w:t>В случае, если указан вид права «безвозмездное пользование» (п. 2. ст. 39.10)</w:t>
            </w:r>
          </w:p>
        </w:tc>
        <w:tc>
          <w:tcPr>
            <w:tcW w:w="5527" w:type="dxa"/>
          </w:tcPr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11"/>
              </w:numPr>
              <w:adjustRightInd/>
              <w:jc w:val="both"/>
            </w:pPr>
            <w:r w:rsidRPr="00AF0D30">
              <w:t>2) в виде служебных наделов работникам организаций в случаях, указанных в пункте 2 статьи 24 настоящего Кодекса, на срок трудового договора, заключенного между работником и организацией;</w:t>
            </w: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11"/>
              </w:numPr>
              <w:adjustRightInd/>
              <w:jc w:val="both"/>
            </w:pPr>
            <w:r w:rsidRPr="00AF0D30">
              <w:t>5) лицам, с которыми в соответствии с Федеральным законом от 5 апреля 2013 года N 44-ФЗ "О контрактной системе в сфере закупок товаров, работ, услуг для обеспечения государственных и муниципальных нужд" (далее - Федеральный закон "О контрактной системе в сфере закупок товаров, работ, услуг для обеспечения государственных и муниципальных нужд") заключены гражданско-правовые договоры на строительство или реконструкцию объектов недвижимости, осуществляемые полностью за счет средств федерального бюджета, средств бюджета субъекта Российской Федерации или средств местного бюджета, на срок исполнения этих договоров;</w:t>
            </w: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11"/>
              </w:numPr>
              <w:adjustRightInd/>
              <w:jc w:val="both"/>
            </w:pPr>
            <w:r w:rsidRPr="00AF0D30">
              <w:t>6) гражданину для индивидуального жилищного строительства, ведения личного подсобного хозяйства или осуществления крестьянским (фермерским) хозяйством его деятельности в муниципальных образованиях, определенных законом субъекта Российской Федерации, на срок не более чем шесть лет;</w:t>
            </w: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11"/>
              </w:numPr>
              <w:adjustRightInd/>
              <w:jc w:val="both"/>
            </w:pPr>
            <w:r w:rsidRPr="00AF0D30">
              <w:t>7) для индивидуального жилищного строительства или ведения личного подсобного хозяйства в муниципальных образованиях, определенных законом субъекта Российской Федерации, гражданам, которые работают по основному месту работы в таких муниципальных образованиях по специальностям, установленным законом субъекта Российской Федерации, на срок не более чем шесть лет;</w:t>
            </w: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11"/>
              </w:numPr>
              <w:adjustRightInd/>
              <w:jc w:val="both"/>
            </w:pPr>
            <w:r w:rsidRPr="00AF0D30">
              <w:t>8) гражданину, если на земельном участке находится служебное жилое помещение в виде жилого дома, предоставленное этому гражданину, на срок права пользования таким жилым помещением;</w:t>
            </w: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11"/>
              </w:numPr>
              <w:adjustRightInd/>
              <w:jc w:val="both"/>
            </w:pPr>
            <w:r w:rsidRPr="00AF0D30">
              <w:t>9) гражданам в целях осуществления сельскохозяйственной деятельности (в том числе пчеловодства) для собственных нужд на лесных участках на срок не более чем пять лет;</w:t>
            </w: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11"/>
              </w:numPr>
              <w:adjustRightInd/>
              <w:jc w:val="both"/>
            </w:pPr>
            <w:r w:rsidRPr="00AF0D30">
              <w:t>10) гражданам и юридическим лицам для сельскохозяйственного, охотхозяйственного, лесохозяйственного и иного использования, не предусматривающего строительства зданий, сооружений, если такие земельные участки включены в утвержденный в установленном Правительством Российской Федерации порядке перечень земельных участков, предоставленных для нужд обороны и безопасности и временно не используемых для указанных нужд, на срок не более чем пять лет;</w:t>
            </w: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11"/>
              </w:numPr>
              <w:adjustRightInd/>
              <w:jc w:val="both"/>
            </w:pPr>
            <w:r w:rsidRPr="00AF0D30">
              <w:t xml:space="preserve">13) лицам, относящимся к коренным малочисленным народам Севера, Сибири и Дальнего Востока Российской Федерации, и их </w:t>
            </w:r>
            <w:r w:rsidRPr="00AF0D30">
              <w:lastRenderedPageBreak/>
              <w:t>общинам в местах традиционного проживания и традиционной хозяйственной деятельности для размещения зданий, сооружений, необходимых в целях сохранения и развития традиционных образа жизни, хозяйственной деятельности и промыслов коренных малочисленных народов Севера, Сибири и Дальнего Востока Российской Федерации, на срок не более чем десять лет;</w:t>
            </w: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11"/>
              </w:numPr>
              <w:adjustRightInd/>
              <w:jc w:val="both"/>
            </w:pPr>
            <w:r w:rsidRPr="00AF0D30">
              <w:t>14) лицам, с которыми в соответствии с Федеральным законом от 29 декабря 2012 года N 275-ФЗ "О государственном оборонном заказе", Федеральным законом "О контрактной системе в сфере закупок товаров, работ, услуг для обеспечения государственных и муниципальных нужд" заключены государственные контракты на выполнение работ, оказание услуг для обеспечения обороны страны и безопасности государства, осуществляемых полностью за счет средств федерального бюджета, если для выполнения этих работ и оказания этих услуг необходимо предоставление земельного участка, на срок исполнения указанного контракта;</w:t>
            </w: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11"/>
              </w:numPr>
              <w:adjustRightInd/>
              <w:jc w:val="both"/>
            </w:pPr>
            <w:r w:rsidRPr="00AF0D30">
              <w:t>16) лицу, право безвозмездного пользования которого на земельный участок, находящийся в государственной или муниципальной собственности, прекращено в связи с изъятием земельного участка для государственных или муниципальных нужд, взамен изъятого земельного участка на срок, установленный настоящим пунктом в зависимости от основания возникновения права безвозмездного пользования на изъятый земельный участок;</w:t>
            </w: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11"/>
              </w:numPr>
              <w:adjustRightInd/>
              <w:jc w:val="both"/>
            </w:pPr>
            <w:r w:rsidRPr="00AF0D30">
              <w:t>17) лицу в случае и в порядке, которые предусмотрены Федеральным законом от 24 июля 2008 года N 161-ФЗ "О содействии развитию жилищного строительства";</w:t>
            </w:r>
          </w:p>
          <w:p w:rsidR="002D5E26" w:rsidRPr="00AF0D30" w:rsidRDefault="002D5E26" w:rsidP="002D5E26">
            <w:pPr>
              <w:pStyle w:val="ConsPlusNormal"/>
              <w:widowControl w:val="0"/>
              <w:numPr>
                <w:ilvl w:val="0"/>
                <w:numId w:val="11"/>
              </w:numPr>
              <w:adjustRightInd/>
              <w:jc w:val="both"/>
            </w:pPr>
            <w:r w:rsidRPr="00AF0D30">
              <w:t>18) гражданину в соответствии с Федеральным законом от 1 мая 2016 года N 119-ФЗ "Об особенностях предоставления гражданам земельных участков,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Севера, Сибири и Дальнего Востока Российской Федерации, и о внесении изменений в отдельные законодательные акты Российской Федерации";</w:t>
            </w:r>
          </w:p>
        </w:tc>
      </w:tr>
      <w:tr w:rsidR="002D5E26" w:rsidRPr="00040673" w:rsidTr="00AF180C">
        <w:tc>
          <w:tcPr>
            <w:tcW w:w="3544" w:type="dxa"/>
          </w:tcPr>
          <w:p w:rsidR="002D5E26" w:rsidRPr="00AF0D30" w:rsidRDefault="002D5E26" w:rsidP="00AF180C">
            <w:pPr>
              <w:pStyle w:val="ConsPlusNormal"/>
            </w:pPr>
            <w:r w:rsidRPr="00AF0D30">
              <w:lastRenderedPageBreak/>
              <w:t xml:space="preserve">Кадастровый номер земельного участка: (если границы подлежат уточнению в соответствии с </w:t>
            </w:r>
            <w:hyperlink r:id="rId14" w:history="1">
              <w:r w:rsidRPr="00AF0D30">
                <w:t>ФЗ</w:t>
              </w:r>
            </w:hyperlink>
            <w:r w:rsidRPr="00AF0D30">
              <w:t xml:space="preserve"> «О государственной регистрации недвижимости»)</w:t>
            </w:r>
          </w:p>
        </w:tc>
        <w:tc>
          <w:tcPr>
            <w:tcW w:w="5527" w:type="dxa"/>
          </w:tcPr>
          <w:p w:rsidR="002D5E26" w:rsidRPr="00AF0D30" w:rsidRDefault="002D5E26" w:rsidP="00AF180C">
            <w:pPr>
              <w:pStyle w:val="ConsPlusNormal"/>
              <w:jc w:val="both"/>
            </w:pPr>
          </w:p>
        </w:tc>
      </w:tr>
      <w:tr w:rsidR="002D5E26" w:rsidRPr="00040673" w:rsidTr="00AF180C">
        <w:tc>
          <w:tcPr>
            <w:tcW w:w="3544" w:type="dxa"/>
          </w:tcPr>
          <w:p w:rsidR="002D5E26" w:rsidRPr="00AF0D30" w:rsidRDefault="002D5E26" w:rsidP="00AF180C">
            <w:pPr>
              <w:pStyle w:val="ConsPlusNormal"/>
            </w:pPr>
            <w:r w:rsidRPr="00AF0D30">
              <w:t>Кадастровый(е) номер (номера) земельного участка: (из которого(ых) предусмотрено образование испрашиваемого земельного участка, если сведения о таких земельных участках внесены в государственный кадастр недвижимости)</w:t>
            </w:r>
          </w:p>
        </w:tc>
        <w:tc>
          <w:tcPr>
            <w:tcW w:w="5527" w:type="dxa"/>
          </w:tcPr>
          <w:p w:rsidR="002D5E26" w:rsidRPr="00AF0D30" w:rsidRDefault="002D5E26" w:rsidP="00AF180C">
            <w:pPr>
              <w:pStyle w:val="ConsPlusNormal"/>
              <w:jc w:val="both"/>
            </w:pPr>
          </w:p>
        </w:tc>
      </w:tr>
      <w:tr w:rsidR="002D5E26" w:rsidRPr="00040673" w:rsidTr="00AF180C">
        <w:tc>
          <w:tcPr>
            <w:tcW w:w="3544" w:type="dxa"/>
          </w:tcPr>
          <w:p w:rsidR="002D5E26" w:rsidRPr="00AF0D30" w:rsidRDefault="002D5E26" w:rsidP="00AF180C">
            <w:pPr>
              <w:pStyle w:val="ConsPlusNormal"/>
            </w:pPr>
            <w:r w:rsidRPr="00AF0D30">
              <w:lastRenderedPageBreak/>
              <w:t>Реквизиты решения об утверждении проекта межевания территории: (если образование земельного участка предусмотрено проектом)</w:t>
            </w:r>
          </w:p>
        </w:tc>
        <w:tc>
          <w:tcPr>
            <w:tcW w:w="5527" w:type="dxa"/>
          </w:tcPr>
          <w:p w:rsidR="002D5E26" w:rsidRPr="00AF0D30" w:rsidRDefault="002D5E26" w:rsidP="00AF180C">
            <w:pPr>
              <w:pStyle w:val="ConsPlusNormal"/>
              <w:jc w:val="both"/>
            </w:pPr>
          </w:p>
        </w:tc>
      </w:tr>
      <w:tr w:rsidR="002D5E26" w:rsidRPr="00040673" w:rsidTr="00AF180C">
        <w:tc>
          <w:tcPr>
            <w:tcW w:w="3544" w:type="dxa"/>
          </w:tcPr>
          <w:p w:rsidR="002D5E26" w:rsidRPr="00AF0D30" w:rsidRDefault="002D5E26" w:rsidP="00AF180C">
            <w:pPr>
              <w:pStyle w:val="ConsPlusNormal"/>
            </w:pPr>
            <w:r w:rsidRPr="00AF0D30">
              <w:t>Реквизиты решения об утверждении документа территориального планирования и(или) проекта планировки территории: (если участок предоставляется для размещения объектов, предусмотренных указанным документом)</w:t>
            </w:r>
          </w:p>
        </w:tc>
        <w:tc>
          <w:tcPr>
            <w:tcW w:w="5527" w:type="dxa"/>
          </w:tcPr>
          <w:p w:rsidR="002D5E26" w:rsidRPr="00AF0D30" w:rsidRDefault="002D5E26" w:rsidP="00AF180C">
            <w:pPr>
              <w:pStyle w:val="ConsPlusNormal"/>
              <w:jc w:val="both"/>
            </w:pPr>
          </w:p>
        </w:tc>
      </w:tr>
      <w:tr w:rsidR="002D5E26" w:rsidRPr="00040673" w:rsidTr="00AF180C">
        <w:tc>
          <w:tcPr>
            <w:tcW w:w="3544" w:type="dxa"/>
          </w:tcPr>
          <w:p w:rsidR="002D5E26" w:rsidRPr="00AF0D30" w:rsidRDefault="002D5E26" w:rsidP="00AF180C">
            <w:pPr>
              <w:pStyle w:val="ConsPlusNormal"/>
            </w:pPr>
            <w:r w:rsidRPr="00AF0D30">
              <w:t>Реквизиты решения об изъятии земельного участка для госуд. или муниципальных нужд: (если участок предоставляется взамен изымаемого)</w:t>
            </w:r>
          </w:p>
        </w:tc>
        <w:tc>
          <w:tcPr>
            <w:tcW w:w="5527" w:type="dxa"/>
          </w:tcPr>
          <w:p w:rsidR="002D5E26" w:rsidRPr="00AF0D30" w:rsidRDefault="002D5E26" w:rsidP="00AF180C">
            <w:pPr>
              <w:pStyle w:val="ConsPlusNormal"/>
              <w:jc w:val="both"/>
            </w:pPr>
          </w:p>
        </w:tc>
      </w:tr>
    </w:tbl>
    <w:p w:rsidR="002D5E26" w:rsidRPr="00040673" w:rsidRDefault="002D5E26" w:rsidP="002D5E26">
      <w:pPr>
        <w:pStyle w:val="ConsPlusNormal"/>
        <w:ind w:firstLine="540"/>
        <w:jc w:val="both"/>
      </w:pPr>
    </w:p>
    <w:p w:rsidR="002D5E26" w:rsidRPr="00040673" w:rsidRDefault="002D5E26" w:rsidP="002D5E26">
      <w:pPr>
        <w:pStyle w:val="ConsPlusNonformat"/>
        <w:jc w:val="both"/>
      </w:pPr>
      <w:r w:rsidRPr="00040673">
        <w:t>С утверждением иного варианта схемы расположения земельного участкасогласен.</w:t>
      </w:r>
    </w:p>
    <w:p w:rsidR="002D5E26" w:rsidRPr="00040673" w:rsidRDefault="002D5E26" w:rsidP="002D5E26">
      <w:pPr>
        <w:pStyle w:val="ConsPlusNonformat"/>
        <w:jc w:val="both"/>
      </w:pPr>
    </w:p>
    <w:p w:rsidR="002D5E26" w:rsidRDefault="002D5E26" w:rsidP="002D5E26">
      <w:pPr>
        <w:pStyle w:val="ConsPlusNonformat"/>
        <w:jc w:val="both"/>
      </w:pPr>
    </w:p>
    <w:p w:rsidR="002D5E26" w:rsidRDefault="002D5E26" w:rsidP="002D5E26">
      <w:pPr>
        <w:pStyle w:val="ConsPlusNonformat"/>
        <w:jc w:val="both"/>
      </w:pPr>
    </w:p>
    <w:p w:rsidR="002D5E26" w:rsidRDefault="002D5E26" w:rsidP="002D5E26">
      <w:pPr>
        <w:pStyle w:val="ConsPlusNonformat"/>
        <w:jc w:val="both"/>
      </w:pPr>
    </w:p>
    <w:p w:rsidR="002D5E26" w:rsidRDefault="002D5E26" w:rsidP="002D5E26">
      <w:pPr>
        <w:pStyle w:val="ConsPlusNonformat"/>
        <w:jc w:val="both"/>
      </w:pPr>
    </w:p>
    <w:p w:rsidR="002D5E26" w:rsidRDefault="002D5E26" w:rsidP="002D5E26">
      <w:pPr>
        <w:pStyle w:val="ConsPlusNonformat"/>
        <w:jc w:val="both"/>
      </w:pPr>
    </w:p>
    <w:p w:rsidR="002D5E26" w:rsidRDefault="002D5E26" w:rsidP="002D5E26">
      <w:pPr>
        <w:pStyle w:val="ConsPlusNonformat"/>
        <w:jc w:val="both"/>
      </w:pPr>
    </w:p>
    <w:p w:rsidR="002D5E26" w:rsidRDefault="002D5E26" w:rsidP="002D5E26">
      <w:pPr>
        <w:pStyle w:val="ConsPlusNonformat"/>
        <w:jc w:val="both"/>
      </w:pPr>
    </w:p>
    <w:p w:rsidR="002D5E26" w:rsidRPr="00040673" w:rsidRDefault="002D5E26" w:rsidP="002D5E26">
      <w:pPr>
        <w:pStyle w:val="ConsPlusNonformat"/>
        <w:jc w:val="both"/>
      </w:pPr>
      <w:r w:rsidRPr="00040673">
        <w:t>Результат рассмотрения заявления прошу:</w:t>
      </w:r>
    </w:p>
    <w:p w:rsidR="002D5E26" w:rsidRPr="00040673" w:rsidRDefault="002D5E26" w:rsidP="002D5E26">
      <w:pPr>
        <w:pStyle w:val="ConsPlusNonformat"/>
        <w:jc w:val="both"/>
      </w:pPr>
      <w:r w:rsidRPr="00040673">
        <w:t xml:space="preserve">    ┌────┐</w:t>
      </w:r>
    </w:p>
    <w:p w:rsidR="002D5E26" w:rsidRPr="00040673" w:rsidRDefault="002D5E26" w:rsidP="002D5E26">
      <w:pPr>
        <w:pStyle w:val="ConsPlusNonformat"/>
        <w:jc w:val="both"/>
      </w:pPr>
      <w:r w:rsidRPr="00040673">
        <w:t xml:space="preserve">    ├────┤</w:t>
      </w:r>
    </w:p>
    <w:p w:rsidR="002D5E26" w:rsidRPr="00040673" w:rsidRDefault="002D5E26" w:rsidP="002D5E26">
      <w:pPr>
        <w:pStyle w:val="ConsPlusNonformat"/>
        <w:jc w:val="both"/>
      </w:pPr>
      <w:r w:rsidRPr="00040673">
        <w:t xml:space="preserve">    │    │ выдать на руки в МФЦ, расположенном по адресу:_________________</w:t>
      </w:r>
    </w:p>
    <w:p w:rsidR="002D5E26" w:rsidRPr="00040673" w:rsidRDefault="002D5E26" w:rsidP="002D5E26">
      <w:pPr>
        <w:pStyle w:val="ConsPlusNonformat"/>
        <w:jc w:val="both"/>
      </w:pPr>
      <w:r w:rsidRPr="00040673">
        <w:t xml:space="preserve">    ├────┤</w:t>
      </w:r>
    </w:p>
    <w:p w:rsidR="002D5E26" w:rsidRPr="00040673" w:rsidRDefault="002D5E26" w:rsidP="002D5E26">
      <w:pPr>
        <w:pStyle w:val="ConsPlusNonformat"/>
        <w:jc w:val="both"/>
      </w:pPr>
      <w:r w:rsidRPr="00040673">
        <w:t xml:space="preserve">    │    │ </w:t>
      </w:r>
      <w:r w:rsidRPr="00AF0D30">
        <w:t>по электронной почте (e-mail)</w:t>
      </w:r>
    </w:p>
    <w:p w:rsidR="002D5E26" w:rsidRPr="00040673" w:rsidRDefault="002D5E26" w:rsidP="002D5E26">
      <w:pPr>
        <w:pStyle w:val="ConsPlusNonformat"/>
        <w:jc w:val="both"/>
      </w:pPr>
    </w:p>
    <w:p w:rsidR="002D5E26" w:rsidRPr="00040673" w:rsidRDefault="002D5E26" w:rsidP="002D5E26">
      <w:pPr>
        <w:pStyle w:val="ConsPlusNonformat"/>
        <w:jc w:val="both"/>
      </w:pPr>
      <w:r w:rsidRPr="00D64091">
        <w:t>├────┤ выдать на руки в Администрации</w:t>
      </w:r>
    </w:p>
    <w:p w:rsidR="002D5E26" w:rsidRPr="00040673" w:rsidRDefault="002D5E26" w:rsidP="002D5E26">
      <w:pPr>
        <w:pStyle w:val="ConsPlusNonformat"/>
        <w:jc w:val="both"/>
      </w:pPr>
      <w:r w:rsidRPr="00040673">
        <w:t xml:space="preserve"> ────┤</w:t>
      </w:r>
    </w:p>
    <w:p w:rsidR="002D5E26" w:rsidRPr="00040673" w:rsidRDefault="002D5E26" w:rsidP="002D5E26">
      <w:pPr>
        <w:pStyle w:val="ConsPlusNonformat"/>
        <w:jc w:val="both"/>
      </w:pPr>
      <w:r w:rsidRPr="00040673">
        <w:t xml:space="preserve">    │    │ направить в электронной форме в личный кабинет </w:t>
      </w:r>
      <w:r w:rsidRPr="002D5E26">
        <w:t>на ПГУ ЛО (при технической реализации)/ЕПГУ</w:t>
      </w:r>
    </w:p>
    <w:p w:rsidR="002D5E26" w:rsidRPr="00040673" w:rsidRDefault="002D5E26" w:rsidP="002D5E26">
      <w:pPr>
        <w:pStyle w:val="ConsPlusNonformat"/>
        <w:jc w:val="both"/>
      </w:pPr>
      <w:r w:rsidRPr="00040673">
        <w:t xml:space="preserve">    └────┘</w:t>
      </w:r>
    </w:p>
    <w:p w:rsidR="002D5E26" w:rsidRPr="00040673" w:rsidRDefault="002D5E26" w:rsidP="002D5E26">
      <w:pPr>
        <w:pStyle w:val="ConsPlusNonformat"/>
        <w:jc w:val="both"/>
      </w:pPr>
    </w:p>
    <w:p w:rsidR="002D5E26" w:rsidRPr="00040673" w:rsidRDefault="002D5E26" w:rsidP="002D5E26">
      <w:pPr>
        <w:pStyle w:val="ConsPlusNonformat"/>
        <w:jc w:val="both"/>
      </w:pPr>
      <w:r w:rsidRPr="00040673">
        <w:t xml:space="preserve">    Приложение</w:t>
      </w:r>
      <w:r>
        <w:t xml:space="preserve">: </w:t>
      </w:r>
      <w:r w:rsidRPr="00AF0D30">
        <w:t>документы в соответствии с пунктом 2.6 настоящего Административного регламента</w:t>
      </w:r>
      <w:r>
        <w:t>.</w:t>
      </w:r>
    </w:p>
    <w:p w:rsidR="002D5E26" w:rsidRPr="00040673" w:rsidRDefault="002D5E26" w:rsidP="002D5E26">
      <w:pPr>
        <w:pStyle w:val="ConsPlusNonformat"/>
        <w:jc w:val="both"/>
      </w:pPr>
    </w:p>
    <w:p w:rsidR="002D5E26" w:rsidRPr="00040673" w:rsidRDefault="002D5E26" w:rsidP="002D5E26">
      <w:pPr>
        <w:pStyle w:val="ConsPlusNonformat"/>
        <w:jc w:val="both"/>
      </w:pPr>
      <w:r w:rsidRPr="00040673">
        <w:t>______________________________ _________________ __________________________</w:t>
      </w:r>
    </w:p>
    <w:p w:rsidR="002D5E26" w:rsidRPr="00040673" w:rsidRDefault="002D5E26" w:rsidP="002D5E26">
      <w:pPr>
        <w:pStyle w:val="ConsPlusNonformat"/>
        <w:jc w:val="both"/>
      </w:pPr>
      <w:r w:rsidRPr="00040673">
        <w:t xml:space="preserve">   (наименование должности)         (подпись)              (ФИО)</w:t>
      </w:r>
    </w:p>
    <w:p w:rsidR="002D5E26" w:rsidRPr="00040673" w:rsidRDefault="002D5E26" w:rsidP="002D5E26">
      <w:pPr>
        <w:pStyle w:val="ConsPlusNormal"/>
        <w:ind w:firstLine="540"/>
        <w:jc w:val="both"/>
      </w:pPr>
    </w:p>
    <w:p w:rsidR="002D5E26" w:rsidRDefault="002D5E26" w:rsidP="002D5E26">
      <w:pPr>
        <w:pStyle w:val="ConsPlusNonformat"/>
        <w:jc w:val="both"/>
      </w:pPr>
    </w:p>
    <w:p w:rsidR="002D5E26" w:rsidRDefault="002D5E26" w:rsidP="002D5E26">
      <w:pPr>
        <w:pStyle w:val="ConsPlusNormal"/>
        <w:ind w:firstLine="540"/>
        <w:jc w:val="both"/>
      </w:pPr>
    </w:p>
    <w:p w:rsidR="002D5E26" w:rsidRPr="00040673" w:rsidRDefault="002D5E26" w:rsidP="002D5E26">
      <w:pPr>
        <w:pStyle w:val="ConsPlusNormal"/>
        <w:ind w:firstLine="540"/>
        <w:jc w:val="both"/>
      </w:pPr>
      <w:r w:rsidRPr="00AE448F">
        <w:t>Форма №2 (для юридических лиц)</w:t>
      </w:r>
    </w:p>
    <w:p w:rsidR="002D5E26" w:rsidRPr="002F195E" w:rsidRDefault="002D5E26" w:rsidP="002D5E26">
      <w:pPr>
        <w:pStyle w:val="ConsPlusNonformat"/>
        <w:jc w:val="center"/>
      </w:pPr>
      <w:r>
        <w:t xml:space="preserve">                                               В ___________________</w:t>
      </w:r>
    </w:p>
    <w:p w:rsidR="002D5E26" w:rsidRPr="002F195E" w:rsidRDefault="002D5E26" w:rsidP="002D5E2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195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____________________</w:t>
      </w:r>
    </w:p>
    <w:p w:rsidR="002D5E26" w:rsidRPr="002F195E" w:rsidRDefault="002D5E26" w:rsidP="002D5E2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195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____________________</w:t>
      </w:r>
    </w:p>
    <w:p w:rsidR="002D5E26" w:rsidRPr="002F195E" w:rsidRDefault="002D5E26" w:rsidP="002D5E2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от </w:t>
      </w:r>
      <w:r w:rsidRPr="002F195E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</w:t>
      </w:r>
    </w:p>
    <w:p w:rsidR="002D5E26" w:rsidRPr="002F195E" w:rsidRDefault="002D5E26" w:rsidP="002D5E2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195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____________________</w:t>
      </w:r>
    </w:p>
    <w:p w:rsidR="002D5E26" w:rsidRPr="002F195E" w:rsidRDefault="002D5E26" w:rsidP="002D5E2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195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(для юридических лиц)</w:t>
      </w:r>
    </w:p>
    <w:p w:rsidR="002D5E26" w:rsidRPr="002F195E" w:rsidRDefault="002D5E26" w:rsidP="002D5E2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D5E26" w:rsidRPr="002F195E" w:rsidRDefault="002D5E26" w:rsidP="002D5E2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195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ЗАЯВЛЕНИЕ</w:t>
      </w:r>
    </w:p>
    <w:p w:rsidR="002D5E26" w:rsidRPr="002F195E" w:rsidRDefault="002D5E26" w:rsidP="002D5E2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195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 предварительном согласовании предоставления земельного участка</w:t>
      </w:r>
    </w:p>
    <w:p w:rsidR="002D5E26" w:rsidRPr="002F195E" w:rsidRDefault="002D5E26" w:rsidP="002D5E2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D5E26" w:rsidRPr="002F195E" w:rsidRDefault="002D5E26" w:rsidP="002D5E2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195E">
        <w:rPr>
          <w:rFonts w:ascii="Courier New" w:eastAsia="Times New Roman" w:hAnsi="Courier New" w:cs="Courier New"/>
          <w:sz w:val="20"/>
          <w:szCs w:val="20"/>
          <w:lang w:eastAsia="ru-RU"/>
        </w:rPr>
        <w:t>Заявитель: ________________________________________________________________</w:t>
      </w:r>
    </w:p>
    <w:p w:rsidR="002D5E26" w:rsidRPr="002F195E" w:rsidRDefault="002D5E26" w:rsidP="002D5E2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195E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(Полное наименование юридического лица в соответствии</w:t>
      </w:r>
    </w:p>
    <w:p w:rsidR="002D5E26" w:rsidRPr="002F195E" w:rsidRDefault="002D5E26" w:rsidP="002D5E2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195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с учредительными документами)</w:t>
      </w:r>
    </w:p>
    <w:p w:rsidR="002D5E26" w:rsidRPr="002F195E" w:rsidRDefault="002D5E26" w:rsidP="002D5E2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195E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742"/>
      </w:tblGrid>
      <w:tr w:rsidR="002D5E26" w:rsidRPr="002F195E" w:rsidTr="00AF180C">
        <w:tc>
          <w:tcPr>
            <w:tcW w:w="340" w:type="dxa"/>
          </w:tcPr>
          <w:p w:rsidR="002D5E26" w:rsidRPr="002F195E" w:rsidRDefault="002D5E26" w:rsidP="00AF180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40" w:type="dxa"/>
          </w:tcPr>
          <w:p w:rsidR="002D5E26" w:rsidRPr="002F195E" w:rsidRDefault="002D5E26" w:rsidP="00AF180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40" w:type="dxa"/>
          </w:tcPr>
          <w:p w:rsidR="002D5E26" w:rsidRPr="002F195E" w:rsidRDefault="002D5E26" w:rsidP="00AF180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40" w:type="dxa"/>
          </w:tcPr>
          <w:p w:rsidR="002D5E26" w:rsidRPr="002F195E" w:rsidRDefault="002D5E26" w:rsidP="00AF180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40" w:type="dxa"/>
          </w:tcPr>
          <w:p w:rsidR="002D5E26" w:rsidRPr="002F195E" w:rsidRDefault="002D5E26" w:rsidP="00AF180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40" w:type="dxa"/>
          </w:tcPr>
          <w:p w:rsidR="002D5E26" w:rsidRPr="002F195E" w:rsidRDefault="002D5E26" w:rsidP="00AF180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bottom w:val="nil"/>
              <w:right w:val="nil"/>
            </w:tcBorders>
          </w:tcPr>
          <w:p w:rsidR="002D5E26" w:rsidRPr="002F195E" w:rsidRDefault="002D5E26" w:rsidP="00AF180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742" w:type="dxa"/>
            <w:tcBorders>
              <w:left w:val="nil"/>
            </w:tcBorders>
          </w:tcPr>
          <w:p w:rsidR="002D5E26" w:rsidRPr="002F195E" w:rsidRDefault="002D5E26" w:rsidP="00AF180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</w:tbl>
    <w:p w:rsidR="002D5E26" w:rsidRPr="002F195E" w:rsidRDefault="002D5E26" w:rsidP="002D5E26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p w:rsidR="002D5E26" w:rsidRPr="002F195E" w:rsidRDefault="002D5E26" w:rsidP="002D5E26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00"/>
        <w:gridCol w:w="5473"/>
      </w:tblGrid>
      <w:tr w:rsidR="002D5E26" w:rsidRPr="002F195E" w:rsidTr="00AF180C"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:rsidR="002D5E26" w:rsidRPr="002F195E" w:rsidRDefault="002D5E26" w:rsidP="00AF180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F195E">
              <w:rPr>
                <w:rFonts w:ascii="Calibri" w:eastAsia="Times New Roman" w:hAnsi="Calibri" w:cs="Calibri"/>
                <w:szCs w:val="20"/>
                <w:lang w:eastAsia="ru-RU"/>
              </w:rPr>
              <w:t>Государственный регистрационный номер записи о государственной регистрации юридического лица в ЕГРЮЛ, в ЕГРИП:</w:t>
            </w:r>
          </w:p>
        </w:tc>
        <w:tc>
          <w:tcPr>
            <w:tcW w:w="5473" w:type="dxa"/>
            <w:tcBorders>
              <w:top w:val="single" w:sz="4" w:space="0" w:color="auto"/>
              <w:bottom w:val="single" w:sz="4" w:space="0" w:color="auto"/>
            </w:tcBorders>
          </w:tcPr>
          <w:p w:rsidR="002D5E26" w:rsidRPr="002F195E" w:rsidRDefault="002D5E26" w:rsidP="00AF180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</w:tbl>
    <w:p w:rsidR="002D5E26" w:rsidRPr="002F195E" w:rsidRDefault="002D5E26" w:rsidP="002D5E26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00"/>
        <w:gridCol w:w="5473"/>
      </w:tblGrid>
      <w:tr w:rsidR="002D5E26" w:rsidRPr="002F195E" w:rsidTr="00AF180C"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</w:tcPr>
          <w:p w:rsidR="002D5E26" w:rsidRPr="002F195E" w:rsidRDefault="002D5E26" w:rsidP="00AF180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F195E">
              <w:rPr>
                <w:rFonts w:ascii="Calibri" w:eastAsia="Times New Roman" w:hAnsi="Calibri" w:cs="Calibri"/>
                <w:szCs w:val="20"/>
                <w:lang w:eastAsia="ru-RU"/>
              </w:rPr>
              <w:t>Идентификационный номер налогоплательщика (ИНН):</w:t>
            </w:r>
          </w:p>
        </w:tc>
        <w:tc>
          <w:tcPr>
            <w:tcW w:w="5473" w:type="dxa"/>
            <w:tcBorders>
              <w:top w:val="single" w:sz="4" w:space="0" w:color="auto"/>
              <w:bottom w:val="single" w:sz="4" w:space="0" w:color="auto"/>
            </w:tcBorders>
          </w:tcPr>
          <w:p w:rsidR="002D5E26" w:rsidRPr="002F195E" w:rsidRDefault="002D5E26" w:rsidP="00AF180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</w:tbl>
    <w:p w:rsidR="002D5E26" w:rsidRPr="002F195E" w:rsidRDefault="002D5E26" w:rsidP="002D5E26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p w:rsidR="002D5E26" w:rsidRPr="002F195E" w:rsidRDefault="002D5E26" w:rsidP="002D5E2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2F195E">
        <w:rPr>
          <w:rFonts w:ascii="Calibri" w:eastAsia="Times New Roman" w:hAnsi="Calibri" w:cs="Calibri"/>
          <w:szCs w:val="20"/>
          <w:lang w:eastAsia="ru-RU"/>
        </w:rPr>
        <w:t>Прошу (просим) предварительно согласовать предоставление земельного участка</w:t>
      </w:r>
    </w:p>
    <w:p w:rsidR="002D5E26" w:rsidRPr="002F195E" w:rsidRDefault="002D5E26" w:rsidP="002D5E26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06"/>
        <w:gridCol w:w="5465"/>
      </w:tblGrid>
      <w:tr w:rsidR="002D5E26" w:rsidRPr="002F195E" w:rsidTr="00AF180C">
        <w:tc>
          <w:tcPr>
            <w:tcW w:w="3606" w:type="dxa"/>
          </w:tcPr>
          <w:p w:rsidR="002D5E26" w:rsidRPr="002F195E" w:rsidRDefault="002D5E26" w:rsidP="00AF180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F195E">
              <w:rPr>
                <w:rFonts w:ascii="Calibri" w:eastAsia="Times New Roman" w:hAnsi="Calibri" w:cs="Calibri"/>
                <w:szCs w:val="20"/>
                <w:lang w:eastAsia="ru-RU"/>
              </w:rPr>
              <w:t>Ви</w:t>
            </w:r>
            <w:r>
              <w:rPr>
                <w:rFonts w:ascii="Calibri" w:eastAsia="Times New Roman" w:hAnsi="Calibri" w:cs="Calibri"/>
                <w:szCs w:val="20"/>
                <w:lang w:eastAsia="ru-RU"/>
              </w:rPr>
              <w:t xml:space="preserve">д права: </w:t>
            </w:r>
            <w:r w:rsidRPr="00D769E9">
              <w:rPr>
                <w:rFonts w:ascii="Calibri" w:eastAsia="Times New Roman" w:hAnsi="Calibri" w:cs="Calibri"/>
                <w:szCs w:val="20"/>
                <w:lang w:eastAsia="ru-RU"/>
              </w:rPr>
              <w:t>собственность (продажа или бесплатно), аренда (указать срок аренды), безвозмездное пользование</w:t>
            </w:r>
          </w:p>
        </w:tc>
        <w:tc>
          <w:tcPr>
            <w:tcW w:w="5465" w:type="dxa"/>
          </w:tcPr>
          <w:p w:rsidR="002D5E26" w:rsidRPr="002F195E" w:rsidRDefault="002D5E26" w:rsidP="00AF180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2D5E26" w:rsidRPr="002F195E" w:rsidTr="00AF180C">
        <w:tc>
          <w:tcPr>
            <w:tcW w:w="3606" w:type="dxa"/>
          </w:tcPr>
          <w:p w:rsidR="002D5E26" w:rsidRPr="002F195E" w:rsidRDefault="002D5E26" w:rsidP="00AF180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F195E">
              <w:rPr>
                <w:rFonts w:ascii="Calibri" w:eastAsia="Times New Roman" w:hAnsi="Calibri" w:cs="Calibri"/>
                <w:szCs w:val="20"/>
                <w:lang w:eastAsia="ru-RU"/>
              </w:rPr>
              <w:t>Цель использования земельного участка</w:t>
            </w:r>
            <w:r>
              <w:rPr>
                <w:rStyle w:val="ab"/>
                <w:rFonts w:ascii="Calibri" w:eastAsia="Times New Roman" w:hAnsi="Calibri" w:cs="Calibri"/>
                <w:szCs w:val="20"/>
                <w:lang w:eastAsia="ru-RU"/>
              </w:rPr>
              <w:footnoteReference w:id="3"/>
            </w:r>
            <w:r w:rsidRPr="002F195E">
              <w:rPr>
                <w:rFonts w:ascii="Calibri" w:eastAsia="Times New Roman" w:hAnsi="Calibri" w:cs="Calibri"/>
                <w:szCs w:val="20"/>
                <w:lang w:eastAsia="ru-RU"/>
              </w:rPr>
              <w:t>:</w:t>
            </w:r>
          </w:p>
        </w:tc>
        <w:tc>
          <w:tcPr>
            <w:tcW w:w="5465" w:type="dxa"/>
          </w:tcPr>
          <w:p w:rsidR="002D5E26" w:rsidRPr="002F195E" w:rsidRDefault="002D5E26" w:rsidP="00AF180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2D5E26" w:rsidRPr="002F195E" w:rsidTr="00AF180C">
        <w:tc>
          <w:tcPr>
            <w:tcW w:w="3606" w:type="dxa"/>
          </w:tcPr>
          <w:p w:rsidR="002D5E26" w:rsidRPr="002F195E" w:rsidRDefault="002D5E26" w:rsidP="00AF180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F195E">
              <w:rPr>
                <w:rFonts w:ascii="Calibri" w:eastAsia="Times New Roman" w:hAnsi="Calibri" w:cs="Calibri"/>
                <w:szCs w:val="20"/>
                <w:lang w:eastAsia="ru-RU"/>
              </w:rPr>
              <w:t>Основание предоставления земельного участка:</w:t>
            </w:r>
          </w:p>
          <w:p w:rsidR="002D5E26" w:rsidRPr="002F195E" w:rsidRDefault="002D5E26" w:rsidP="00AF180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F195E">
              <w:rPr>
                <w:rFonts w:ascii="Calibri" w:eastAsia="Times New Roman" w:hAnsi="Calibri" w:cs="Calibri"/>
                <w:szCs w:val="20"/>
                <w:lang w:eastAsia="ru-RU"/>
              </w:rPr>
              <w:t>(</w:t>
            </w:r>
            <w:hyperlink r:id="rId15" w:history="1">
              <w:r w:rsidRPr="002F195E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п. 2 ст. 39.3</w:t>
              </w:r>
            </w:hyperlink>
            <w:r w:rsidRPr="002F195E">
              <w:rPr>
                <w:rFonts w:ascii="Calibri" w:eastAsia="Times New Roman" w:hAnsi="Calibri" w:cs="Calibri"/>
                <w:szCs w:val="20"/>
                <w:lang w:eastAsia="ru-RU"/>
              </w:rPr>
              <w:t xml:space="preserve">; </w:t>
            </w:r>
            <w:hyperlink r:id="rId16" w:history="1">
              <w:r w:rsidRPr="002F195E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ст. 39.5</w:t>
              </w:r>
            </w:hyperlink>
            <w:r w:rsidRPr="002F195E">
              <w:rPr>
                <w:rFonts w:ascii="Calibri" w:eastAsia="Times New Roman" w:hAnsi="Calibri" w:cs="Calibri"/>
                <w:szCs w:val="20"/>
                <w:lang w:eastAsia="ru-RU"/>
              </w:rPr>
              <w:t xml:space="preserve">; </w:t>
            </w:r>
            <w:hyperlink r:id="rId17" w:history="1">
              <w:r w:rsidRPr="002F195E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п. 2 ст. 39.6</w:t>
              </w:r>
            </w:hyperlink>
            <w:r w:rsidRPr="002F195E">
              <w:rPr>
                <w:rFonts w:ascii="Calibri" w:eastAsia="Times New Roman" w:hAnsi="Calibri" w:cs="Calibri"/>
                <w:szCs w:val="20"/>
                <w:lang w:eastAsia="ru-RU"/>
              </w:rPr>
              <w:t xml:space="preserve">; </w:t>
            </w:r>
            <w:hyperlink r:id="rId18" w:history="1">
              <w:r w:rsidRPr="002F195E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п. 2. ст. 39.10</w:t>
              </w:r>
            </w:hyperlink>
            <w:r w:rsidRPr="002F195E">
              <w:rPr>
                <w:rFonts w:ascii="Calibri" w:eastAsia="Times New Roman" w:hAnsi="Calibri" w:cs="Calibri"/>
                <w:szCs w:val="20"/>
                <w:lang w:eastAsia="ru-RU"/>
              </w:rPr>
              <w:t xml:space="preserve"> Земельного кодекса РФ)</w:t>
            </w:r>
            <w:r>
              <w:rPr>
                <w:rFonts w:ascii="Calibri" w:eastAsia="Times New Roman" w:hAnsi="Calibri" w:cs="Calibri"/>
                <w:szCs w:val="20"/>
                <w:lang w:eastAsia="ru-RU"/>
              </w:rPr>
              <w:t>:</w:t>
            </w:r>
          </w:p>
        </w:tc>
        <w:tc>
          <w:tcPr>
            <w:tcW w:w="5465" w:type="dxa"/>
          </w:tcPr>
          <w:p w:rsidR="002D5E26" w:rsidRPr="002F195E" w:rsidRDefault="002D5E26" w:rsidP="00AF180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2D5E26" w:rsidRPr="002F195E" w:rsidTr="00AF180C">
        <w:tc>
          <w:tcPr>
            <w:tcW w:w="3606" w:type="dxa"/>
          </w:tcPr>
          <w:p w:rsidR="002D5E26" w:rsidRPr="002F195E" w:rsidRDefault="002D5E26" w:rsidP="00AF180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769E9">
              <w:rPr>
                <w:rFonts w:ascii="Calibri" w:eastAsia="Times New Roman" w:hAnsi="Calibri" w:cs="Calibri"/>
                <w:szCs w:val="20"/>
                <w:lang w:eastAsia="ru-RU"/>
              </w:rPr>
              <w:t>В  случае, если указан вид права «в собственность, продажа» (п.2 ст. 39.3)</w:t>
            </w:r>
          </w:p>
        </w:tc>
        <w:tc>
          <w:tcPr>
            <w:tcW w:w="5465" w:type="dxa"/>
          </w:tcPr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1.1) земельных участков, образованных из земельного участка, предоставленного по договору аренды или договору безвозмездного пользования в целях комплексного освоения, развития территории, заключенных в соответствии с Федеральным законом от 24 июля 2008 года N 161-ФЗ "О содействии развитию жилищного строительства";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6) земельных участков, на которых расположены здания, сооружения, собственникам таких зданий, сооружений либо помещений в них в случаях, предусмотренных статьей 39.20 настоящего Кодекса;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7) земельных участков, находящихся в постоянном (бессрочном) пользовании юридических лиц, указанным юридическим лицам, за исключением лиц, указанных в пункте 2 статьи 39.9 настоящего Кодекса;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 xml:space="preserve">8) земельных участков крестьянскому </w:t>
            </w: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(фермерскому) хозяйству или сельскохозяйственной организации в случаях, установленных Федеральным законом "Об обороте земель сельскохозяйственного назначения";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9) земельных участков, предназначенных для ведения сельскохозяйственного производства и переданных в аренду гражданину или юридическому лицу,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случае, если этим гражданином или этим юридическим лицом заявление о заключении договора купли-продажи такого земельного участка без проведения торгов подано до дня истечения срока указанного договора аренды земельного участка;</w:t>
            </w:r>
          </w:p>
        </w:tc>
      </w:tr>
      <w:tr w:rsidR="002D5E26" w:rsidRPr="002F195E" w:rsidTr="00AF180C">
        <w:tc>
          <w:tcPr>
            <w:tcW w:w="3606" w:type="dxa"/>
          </w:tcPr>
          <w:p w:rsidR="002D5E26" w:rsidRPr="002F195E" w:rsidRDefault="002D5E26" w:rsidP="00AF180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769E9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В случае, если указан вид права «в собственность, бесплатно» (ст. 39.5)</w:t>
            </w:r>
          </w:p>
        </w:tc>
        <w:tc>
          <w:tcPr>
            <w:tcW w:w="5465" w:type="dxa"/>
          </w:tcPr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2) земельного участка религиозной организации, имеющей в собственности здания или сооружения религиозного или благотворительного назначения, расположенные на таком земельном участке;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3) земельного участка, образованного в соответствии с проектом межевания территории и являющегося земельным участком общего назначения, расположенным в границах территории ведения гражданами садоводства или огородничества для собственных нужд, в общую долевую собственность лицам, являющимся собственниками земельных участков, расположенных в границах такой территории, пропорционально площади этих участков;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8) земельного участка, предоставленного религиозной организации на праве постоянного (бессрочного) пользования и предназначенного для сельскохозяйственного производства, этой организации в случаях, предусмотренных законами субъектов Российской Федерации;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 xml:space="preserve">10) земельного участка в соответствии с Федеральным законом от 24 июля 2008 года N 161-ФЗ "О содействии развитию жилищного </w:t>
            </w: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строительства";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11) земельного участка, включенного в границы территории инновационного научно-технологического центра, фонду, созданному в соответствии с Федеральным законом "Об инновационных научно-технологических центрах и о внесении изменений в отдельные законодательные акты Российской Федерации".</w:t>
            </w:r>
          </w:p>
        </w:tc>
      </w:tr>
      <w:tr w:rsidR="002D5E26" w:rsidRPr="002F195E" w:rsidTr="00AF180C">
        <w:tc>
          <w:tcPr>
            <w:tcW w:w="3606" w:type="dxa"/>
          </w:tcPr>
          <w:p w:rsidR="002D5E26" w:rsidRPr="002F195E" w:rsidRDefault="002D5E26" w:rsidP="00AF180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769E9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В случае, если указан вид права «аренда» (п. 2 ст. 39.6)</w:t>
            </w:r>
          </w:p>
        </w:tc>
        <w:tc>
          <w:tcPr>
            <w:tcW w:w="5465" w:type="dxa"/>
          </w:tcPr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1) земельного участка юридическим лицам в соответствии с указом или распоряжением Президента Российской Федерации;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2) земельного участка юридическим лицам в соответствии с распоряжением Правительства Российской Федерации для размещения объектов социально-культурного назначения, реализации масштабных инвестиционных проектов при условии соответствия указанных объектов, инвестиционных проектов критериям, установленным Правительством Российской Федерации;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3)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социально-культурного и коммунально-бытового назначения, реализации масштабных инвестиционных проектов при условии соответствия указанных объектов, инвестиционных проектов критериям, установленным законами субъектов Российской Федерации;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 xml:space="preserve">3.1) земельного участка юридическим лицам,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гражданами, денежные средства которых привлечены для строительства многоквартирных домов и права которых нарушены, которые включены в реестр пострадавших граждан в соответствии с Федеральным законом от 30 декабря 2004 года N 214-ФЗ "Об участии в долевом строительстве многоквартирных домов и иныхобъектов недвижимости и о внесении изменений в некоторые законодательные акты Российской Федерации", по завершению строительства многоквартирных домов и (или) иных объектов недвижимости, сведения о которых включены в единый реестр проблемных объектов в соответствии с указанным Федеральным законом, для строительства (создания) многоквартирных домов и (или) жилых домов </w:t>
            </w: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блокированной застройки, состоящих из трех и более блоков, в соответствии с распоряжением высшего должностного лица субъекта Российской Федерации;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3.2) земельного участка застройщику, признанному в соответствии с Федеральным законом от 26 октября 2002 года N 127-ФЗ "О несостоятельности (банкротстве)" банкротом, для обеспечения исполнения обязательств застройщика перед гражданами, денежные средства которых привлечены для строительства многоквартирных домов в соответствии с Федеральным законом от 30 декабря 2004 года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и права которых нарушены,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201.3 Федерального закона от 26 октября 2002 года N 127-ФЗ "О несостоятельности (банкротстве)";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3.3) земельного участка застройщику, признанному в соответствии с Федеральным законом от 26 октября 2002 года N 127-ФЗ "О несостоятельности (банкротстве)" банкротом, для передачи публично-правовой компании "Фонд защиты прав граждан - участников долевого строительства",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218-ФЗ "О публично-правовой компании по защите прав граждан - участников долевого строительства при несостоятельности (банкротстве) застройщиков и о внесении изменений в отдельные законодательные акты Российской Федерации";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4) земельного участка для выполнения международных обязательств Российской Федерации, а также юридическим лицам для размещения объектов, предназначенных для обеспечения электро-, тепло-, газо- и водоснабжения, водоотведения, связи, нефтепроводов, объектов федерального, регионального или местного значения;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 xml:space="preserve">5) земельного участка, образованного из земельного участка, находящегося в государственной или муниципальной </w:t>
            </w: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собственности, в том числе предоставленного для комплексного развития территории, лицу, с которым был заключен договор аренды такого земельного участка, если иное не предусмотрено подпунктом 8 настоящего пункта, пунктом 5 статьи 46 настоящего Кодекса;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9) земельного участка, на котором расположены здания, сооружения, собственникам зданий, сооружений, помещений в них и (или) лицам, которым эти объекты недвижимости предоставлены на праве хозяйственного ведения или в случаях, предусмотренных статьей 39.20 настоящего Кодекса, на праве оперативного управления;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10) земельного участка, на котором расположены объекты незавершенного строительства, однократно для завершения их строительства собственникам объектов незавершенного строительства в случаях, предусмотренных пунктом 5 настоящей статьи;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11) земельного участка, находящегося в постоянном (бессрочном) пользовании юридических лиц, этим землепользователям, за исключением юридических лиц, указанных в пункте 2 статьи 39.9 настоящего Кодекса;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</w:t>
            </w: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ab/>
              <w:t>12) земельного участка крестьянскому (фермерскому) хозяйству или сельскохозяйственной организации в случаях, установленных Федеральным законом "Об обороте земель сельскохозяйственного назначения";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13) земельного участка, образованного в границах территории, лицу, с которым заключен договор о комплексном развитии территории в соответствии с Градостроительным кодексом Российской Федерации, либо юридическому лицу,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16) земельного участка взамен земельного участка, предоставленного гражданину или юридическому лицу на праве аренды и изымаемого для государственных или муниципальных нужд;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 xml:space="preserve">17) земельного участка религиозным организациям, казачьим обществам, внесенным в государственный реестр казачьих обществ в Российской Федерации (далее - казачьи общества), для осуществления сельскохозяйственного производства, </w:t>
            </w: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сохранения и развития традиционного образа жизни и хозяйствования казачьих обществ на территории, определенной в соответствии с законами субъектов Российской Федерации;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18) земельного участка лицу, которое в соответствии с настоящим Кодексом имеет право на приобретение в собственность земельного участка, находящегося в государственной или муниципальной собственности, без проведения торгов, в том числе бесплатно, если такой земельный участок зарезервирован для государственных или муниципальных нужд либо ограничен в обороте;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20) земельного участка, необходимого для проведения работ, связанных с пользованием недрами, недропользователю;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21) земельного участка, расположенного в границах особой экономической зоны или на прилегающей к ней территории, резиденту особой экономической зоны или управляющей компании в случае привлечения ее в порядке, установленном законодательством Российской Федерации об особых экономических зонах, для выполнения функций по созданию за счет средств федерального бюджета, бюджета субъекта Российской Федерации, местного бюджета,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22) земельного участка, расположенного в границах особой экономической зоны или на прилегающей к ней территории, для строительства объектов инфраструктуры этой зоны лицу,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зоны.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 xml:space="preserve">23) земельного участка, необходимого для осуществления деятельности, предусмотренной концессионным соглашением, соглашением о государственно-частном партнерстве, соглашением о муниципально-частном </w:t>
            </w: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партнерстве, лицу, с которым заключены указанные соглашения;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23.1)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лицу,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использования, и в случаях, предусмотренных законом субъекта Российской Федерации, некоммерческой организации,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23.2) земельного участка, необходимого для осуществления деятельности, предусмотренной специальным инвестиционным контрактом, лицу, с которым заключен специальный инвестиционный контракт;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24) земельного участка, необходимого для осуществления видов деятельности в сфере охотничьего хозяйства, лицу, с которым заключено охотхозяйственное соглашение;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25) земельного участка для размещения водохранилищ и (или) гидротехнических сооружений, если размещение этих объектов предусмотрено документами территориального планирования в качестве объектов федерального, регионального или местного значения;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26) земельного участка для осуществления деятельности Государственной компании "Российские автомобильные дороги" в границах полос отвода и придорожных полос автомобильных дорог;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27) земельного участка для осуществления деятельности открытого акционерного общества "Российские железные дороги" для размещения объектов инфраструктуры железнодорожного транспорта общего пользования;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28) земельного участка резиденту зоны территориального развития, включенному в реестр резидентов зоны территориального развития, в границах указанной зоны для реализации инвестиционного проекта в соответствии с инвестиционной декларацией;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29) земельного участка лицу, обладающему правом на добычу (вылов) водных биологических ресурсов на основании решения о предоставлении их в пользование, договора пользования рыболовным участком или договора пользования водными биологическими ресурсами, для осуществления деятельности, предусмотренной указанными решением или договорами;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29.1) земельного участка лицу, осуществляющему товарнуюаквакультуру (товарное рыбоводство) на основании договора пользования рыбоводным участком, находящимся в государственной или муниципальной собственности (далее - договор пользования рыбоводным участком), для указанных целей;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30) земельного участка юридическому лицу для размещения ядерных установок, радиационных источников, пунктов хранения ядерных материалов и радиоактивных веществ, пунктов хранения, хранилищ радиоактивных отходов и пунктов захоронения радиоактивных отходов, решения о сооружении и о месте размещения которых приняты Правительством Российской Федерации;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31) земельного участка, предназначенного для ведения сельскохозяйственного производства, арендатору,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участка, при условии,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32) земельного участка арендатору (за исключением арендаторов земельных участков, указанных в подпункте 31 настоящего пункта), если этот арендатор имеет право на заключение нового договора аренды такого земельного участка в соответствии с пунктами 3 и 4 настоящей статьи;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35) земельного участка в соответствии с Федеральным законом от 24 июля 2008 года N 161-ФЗ "О содействии развитию жилищного строительства";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 xml:space="preserve">36) земельного участка, который находится в собственности субъекта Российской Федерации - </w:t>
            </w: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города федерального значения Москвы или государственная собственность на который не разграничена, в целях реализации решения о реновации жилищного фонда в субъекте Российской Федерации - городе федерального значения Москве в соответствии с Законом Российской Федерации от 15 апреля 1993 года N 4802-1 "О статусе столицы Российской Федерации", Московскому фонду реновации жилой застройки, созданному субъектом Российской Федерации - городом федерального значения Москвой в соответствии с указанным Законом, в случае, если на таком земельном участке планируется строительство многоквартирных домов и (или)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37) земельного участка, включенного в границы территории инновационного научно-технологического центра, фонду, созданному в соответствии с Федеральным законом "Об инновационных научно-технологических центрах и о внесении изменений в отдельные законодательные акты Российской Федерации";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38)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зоне, заключенного в соответствии с Федеральным законом от 29 ноября 2014 года N 377-ФЗ "О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Севастополя";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 xml:space="preserve">39) земельного участка для осуществления лицом, получившим статус резидента Арктической зоны Российской Федерации в соответствии с Федеральным законом "О государственной поддержке предпринимательской деятельности в Арктической зоне Российской Федерации", деятельности, предусмотренной соглашением об осуществлении инвестиционной </w:t>
            </w: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деятельности в Арктической зоне Российской Федерации.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40) земельного участка для обеспечения выполнения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строительства, включенных в программу деятельности публично-правовой компании "Единый заказчик в сфере строительства" на текущий год и плановый период в соответствии с Федеральным законом "О публично-правовой компании "Единый заказчик в сфере строительства" и о внесении изменений в отдельные законодательные акты Российской Федерации";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41) земельного участка публично-правовой компании "Фонд защиты прав граждан - участников долевого строительства" для осуществления функций и полномочий, предусмотренных Федеральным законом от 29 июля 2017 года N 218-ФЗ "О публично-правовой компании по защите прав граждан - участников долевого строительства при несостоятельности (банкротстве) застройщиков и о внесении изменений в отдельные законодательные акты Российской Федерации", если завершение строительства объектов незавершенного строительства (строительство объектов капитальногостроительства) на земельном участке, переданном (который может быть передан) указанной публично-правовой компании по основаниям, предусмотренным Федеральным законом от 26 октября 2002 года N 127-ФЗ "О несостоятельности (банкротстве)", невозможно в связи с наличием ограничений, установленных земельным и иным законодательством Российской Федерации, при подтверждении наличия таких ограничений федеральным органом исполнительной власти, органом исполнительной власти субъекта Российской Федерации, органом местного самоуправления, уполномоченным на выдачу разрешений на строительство в соответствии с Градостроительным кодексом Российской Федерации.</w:t>
            </w:r>
          </w:p>
        </w:tc>
      </w:tr>
      <w:tr w:rsidR="002D5E26" w:rsidRPr="002F195E" w:rsidTr="00AF180C">
        <w:tc>
          <w:tcPr>
            <w:tcW w:w="3606" w:type="dxa"/>
          </w:tcPr>
          <w:p w:rsidR="002D5E26" w:rsidRPr="002F195E" w:rsidRDefault="002D5E26" w:rsidP="00AF180C">
            <w:pPr>
              <w:widowControl w:val="0"/>
              <w:tabs>
                <w:tab w:val="left" w:pos="1221"/>
              </w:tabs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D769E9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В случае, если указан вид права «безвозмездное пользование» (п. 2. ст. 39.10)</w:t>
            </w:r>
            <w:r>
              <w:rPr>
                <w:rFonts w:ascii="Calibri" w:eastAsia="Times New Roman" w:hAnsi="Calibri" w:cs="Calibri"/>
                <w:szCs w:val="20"/>
                <w:lang w:eastAsia="ru-RU"/>
              </w:rPr>
              <w:tab/>
            </w:r>
          </w:p>
        </w:tc>
        <w:tc>
          <w:tcPr>
            <w:tcW w:w="5465" w:type="dxa"/>
          </w:tcPr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1) лицам, указанным в пункте 2 статьи 39.9 настоящего Кодекса, на срок до одного года;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 xml:space="preserve">2) в виде служебных наделов работникам организаций в случаях, указанных в пункте 2 статьи 24 настоящего Кодекса, на срок трудового договора, заключенного между </w:t>
            </w: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работником и организацией;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3) религиозным организациям для размещения зданий, сооружений религиозного или благотворительного назначения на срок до десяти лет;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4) религиозным организациям, если на таких земельных участках расположены принадлежащие им на праве безвозмездного пользования здания, сооружения, на срок до прекращения прав на указанные здания, сооружения;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5) лицам, с которыми в соответствии с Федеральным законом от 5 апреля 2013 года N 44-ФЗ "О контрактной системе в сфере закупок товаров, работ, услуг для обеспечения государственных и муниципальных нужд" (далее - Федеральный закон "О контрактной системе в сфере закупок товаров, работ, услуг для обеспечения государственных и муниципальных нужд") заключены гражданско-правовые договоры на строительство или реконструкцию объектов недвижимости, осуществляемые полностью за счет средств федерального бюджета, средств бюджета субъекта Российской Федерации или средств местного бюджета, на срок исполнения этих договоров;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10) гражданам и юридическим лицам для сельскохозяйственного, охотхозяйственного, лесохозяйственного и иного использования, не предусматривающего строительства зданий, сооружений, если такие земельные участки включены в утвержденный в установленном Правительством Российской Федерации порядке перечень земельных участков, предоставленных для нужд обороны и безопасности и временно не используемых для указанных нужд, на срок не более чем пять лет;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11) садоводческим или огородническим некоммерческим товариществам на срок не более чем пять лет;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12) некоммерческим организациям, созданным гражданами, в целях жилищного строительства в случаях и на срок, которые предусмотрены федеральными законами;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 xml:space="preserve">13) лицам, относящимся к коренным малочисленным народам Севера, Сибири и Дальнего Востока Российской Федерации, и их общинам в местах традиционного проживания и традиционной хозяйственной деятельности для размещения зданий, сооружений, необходимых в целях сохранения и развития традиционных образа жизни, хозяйственной деятельности и </w:t>
            </w: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промыслов коренных малочисленных народов Севера, Сибири и Дальнего Востока Российской Федерации, на срок не более чем десять лет;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14) лицам, с которыми в соответствии с Федеральным законом от 29 декабря 2012 года N 275-ФЗ "О государственном оборонном заказе", Федеральным законом "О контрактной системе в сфере закупок товаров, работ, услуг для обеспечения государственных и муниципальных нужд" заключены государственные контракты на выполнение работ, оказание услуг для обеспечения обороны страны и безопасности государства, осуществляемых полностью за счет средств федерального бюджета, если для выполнения этих работ и оказания этих услуг необходимо предоставление земельного участка, на срок исполнения указанного контракта;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15) некоммерческим организациям,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граждан, определенных федеральным законом, указом Президента Российской Федерации, нормативным правовым актом Правительства Российской Федерации, законом субъекта Российской Федерации, в целях строительства указанных жилых помещений на период осуществления данного строительства;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16) лицу, право безвозмездного пользования которого на земельный участок, находящийся в государственной или муниципальной собственности, прекращено в связи с изъятием земельного участка для государственных или муниципальных нужд, взамен изъятого земельного участка на срок, установленный настоящим пунктом в зависимости от основания возникновения права безвозмездного пользования на изъятый земельный участок;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17) лицу в случае и в порядке, которые предусмотрены Федеральным законом от 24 июля 2008 года N 161-ФЗ "О содействии развитию жилищного строительства";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 xml:space="preserve">19) Московскому фонду реновации жилой застройки, созданному субъектом Российской Федерации - городом федерального значения Москвой в целях реализации решения о реновации жилищного фонда в субъекте Российской Федерации - городе федерального значения Москве в соответствии с Законом Российской Федерации от 15 апреля 1993 года N </w:t>
            </w: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4802-1 "О статусе столицы Российской Федерации", в отношении земельного участка, который находится в собственности субъекта Российской Федерации - города федерального значения Москвы или государственная собственность на который не разграничена, в случае, если на таком земельном участке не планируется строительство многоквартирных домов и (или)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20) акционерному обществу "Почта России" в соответствии с Федеральным законом "Об особенностях реорганизации федерального государственного унитарного предприятия "Почта России", основах деятельности акционерного общества "Почта России" и о внесении изменений в отдельные законодательные акты Российской Федерации".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>21) публично-правовой компании "Единый заказчик в сфере строительства" для обеспечения выполнения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строительства, включенных в программу деятельности указанной публично-правовой компании на текущий год и плановый период в соответствии с Федеральным законом "О публично-правовой компании "Единый заказчик в сфере строительства" и о внесении изменений в отдельные законодательные акты Российской Федерации";</w:t>
            </w:r>
          </w:p>
          <w:p w:rsidR="002D5E26" w:rsidRPr="007536A8" w:rsidRDefault="002D5E26" w:rsidP="002D5E26">
            <w:pPr>
              <w:pStyle w:val="a5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t xml:space="preserve">22) публично-правовой компании "Фонд защиты прав граждан - участников долевого строительства" для осуществления функций и полномочий, предусмотренных Федеральным законом от 29 июля 2017 года N 218-ФЗ "О публично-правовой компании по защите прав граждан - участников долевого строительства при несостоятельности (банкротстве) застройщиков и о внесении изменений в отдельные законодательные акты Российской Федерации", если завершение строительства объектов незавершенного строительства (строительство объектов капитального </w:t>
            </w:r>
            <w:r w:rsidRPr="007536A8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строительства) наземельном участке, переданном (который может быть передан) указанной публично-правовой компании по основаниям, предусмотренным Федеральным законом от 26 октября 2002 года N 127-ФЗ "О несостоятельности (банкротстве)", невозможно в связи с наличием ограничений, установленных земельным и иным законодательством Российской Федерации, при подтверждении наличия таких ограничений федеральным органом исполнительной власти, органом исполнительной власти субъекта Российской Федерации, органом местного самоуправления, уполномоченным на выдачу разрешений на строительство в соответствии с Градостроительным кодексом Российской Федерации.</w:t>
            </w:r>
          </w:p>
        </w:tc>
      </w:tr>
      <w:tr w:rsidR="002D5E26" w:rsidRPr="002F195E" w:rsidTr="00AF180C">
        <w:tc>
          <w:tcPr>
            <w:tcW w:w="3606" w:type="dxa"/>
          </w:tcPr>
          <w:p w:rsidR="002D5E26" w:rsidRPr="002F195E" w:rsidRDefault="002D5E26" w:rsidP="00AF180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F195E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Кадастровый номер земельного участка:</w:t>
            </w:r>
          </w:p>
          <w:p w:rsidR="002D5E26" w:rsidRPr="002F195E" w:rsidRDefault="002D5E26" w:rsidP="00AF180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F195E">
              <w:rPr>
                <w:rFonts w:ascii="Calibri" w:eastAsia="Times New Roman" w:hAnsi="Calibri" w:cs="Calibri"/>
                <w:szCs w:val="20"/>
                <w:lang w:eastAsia="ru-RU"/>
              </w:rPr>
              <w:t>(если границы подлежат уточнению)</w:t>
            </w:r>
          </w:p>
        </w:tc>
        <w:tc>
          <w:tcPr>
            <w:tcW w:w="5465" w:type="dxa"/>
          </w:tcPr>
          <w:p w:rsidR="002D5E26" w:rsidRPr="002F195E" w:rsidRDefault="002D5E26" w:rsidP="00AF180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2D5E26" w:rsidRPr="002F195E" w:rsidTr="00AF180C">
        <w:tc>
          <w:tcPr>
            <w:tcW w:w="3606" w:type="dxa"/>
          </w:tcPr>
          <w:p w:rsidR="002D5E26" w:rsidRPr="002F195E" w:rsidRDefault="002D5E26" w:rsidP="00AF180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F195E">
              <w:rPr>
                <w:rFonts w:ascii="Calibri" w:eastAsia="Times New Roman" w:hAnsi="Calibri" w:cs="Calibri"/>
                <w:szCs w:val="20"/>
                <w:lang w:eastAsia="ru-RU"/>
              </w:rPr>
              <w:t>Кадастровый(ые) номер (номера) земельного участка:</w:t>
            </w:r>
          </w:p>
          <w:p w:rsidR="002D5E26" w:rsidRPr="002F195E" w:rsidRDefault="002D5E26" w:rsidP="00AF180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F195E">
              <w:rPr>
                <w:rFonts w:ascii="Calibri" w:eastAsia="Times New Roman" w:hAnsi="Calibri" w:cs="Calibri"/>
                <w:szCs w:val="20"/>
                <w:lang w:eastAsia="ru-RU"/>
              </w:rPr>
              <w:t>(из которого(ых) предусмотрено образование испрашиваемого земельного участка, если сведения о таких земельных участках внесены в государственный кадастр недвижимости)</w:t>
            </w:r>
          </w:p>
        </w:tc>
        <w:tc>
          <w:tcPr>
            <w:tcW w:w="5465" w:type="dxa"/>
          </w:tcPr>
          <w:p w:rsidR="002D5E26" w:rsidRPr="002F195E" w:rsidRDefault="002D5E26" w:rsidP="00AF180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2D5E26" w:rsidRPr="002F195E" w:rsidTr="00AF180C">
        <w:tc>
          <w:tcPr>
            <w:tcW w:w="3606" w:type="dxa"/>
          </w:tcPr>
          <w:p w:rsidR="002D5E26" w:rsidRPr="002F195E" w:rsidRDefault="002D5E26" w:rsidP="00AF180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F195E">
              <w:rPr>
                <w:rFonts w:ascii="Calibri" w:eastAsia="Times New Roman" w:hAnsi="Calibri" w:cs="Calibri"/>
                <w:szCs w:val="20"/>
                <w:lang w:eastAsia="ru-RU"/>
              </w:rPr>
              <w:t>Реквизиты решения об утверждении проекта межевания территории:</w:t>
            </w:r>
          </w:p>
          <w:p w:rsidR="002D5E26" w:rsidRPr="002F195E" w:rsidRDefault="002D5E26" w:rsidP="00AF180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F195E">
              <w:rPr>
                <w:rFonts w:ascii="Calibri" w:eastAsia="Times New Roman" w:hAnsi="Calibri" w:cs="Calibri"/>
                <w:szCs w:val="20"/>
                <w:lang w:eastAsia="ru-RU"/>
              </w:rPr>
              <w:t>(если образование земельного участка предусмотрено проектом)</w:t>
            </w:r>
          </w:p>
        </w:tc>
        <w:tc>
          <w:tcPr>
            <w:tcW w:w="5465" w:type="dxa"/>
          </w:tcPr>
          <w:p w:rsidR="002D5E26" w:rsidRPr="002F195E" w:rsidRDefault="002D5E26" w:rsidP="00AF180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2D5E26" w:rsidRPr="002F195E" w:rsidTr="00AF180C">
        <w:tc>
          <w:tcPr>
            <w:tcW w:w="3606" w:type="dxa"/>
          </w:tcPr>
          <w:p w:rsidR="002D5E26" w:rsidRPr="002F195E" w:rsidRDefault="002D5E26" w:rsidP="00AF180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F195E">
              <w:rPr>
                <w:rFonts w:ascii="Calibri" w:eastAsia="Times New Roman" w:hAnsi="Calibri" w:cs="Calibri"/>
                <w:szCs w:val="20"/>
                <w:lang w:eastAsia="ru-RU"/>
              </w:rPr>
              <w:t>Реквизиты решения об утверждении документа территориального планирования и(или) проекта планировки территории:</w:t>
            </w:r>
          </w:p>
          <w:p w:rsidR="002D5E26" w:rsidRPr="002F195E" w:rsidRDefault="002D5E26" w:rsidP="00AF180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F195E">
              <w:rPr>
                <w:rFonts w:ascii="Calibri" w:eastAsia="Times New Roman" w:hAnsi="Calibri" w:cs="Calibri"/>
                <w:szCs w:val="20"/>
                <w:lang w:eastAsia="ru-RU"/>
              </w:rPr>
              <w:t>(если участок предоставляется для размещения объектов, предусмотренных указанным документом)</w:t>
            </w:r>
          </w:p>
        </w:tc>
        <w:tc>
          <w:tcPr>
            <w:tcW w:w="5465" w:type="dxa"/>
          </w:tcPr>
          <w:p w:rsidR="002D5E26" w:rsidRPr="002F195E" w:rsidRDefault="002D5E26" w:rsidP="00AF180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2D5E26" w:rsidRPr="002F195E" w:rsidTr="00AF180C">
        <w:tc>
          <w:tcPr>
            <w:tcW w:w="3606" w:type="dxa"/>
          </w:tcPr>
          <w:p w:rsidR="002D5E26" w:rsidRPr="002F195E" w:rsidRDefault="002D5E26" w:rsidP="00AF180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F195E">
              <w:rPr>
                <w:rFonts w:ascii="Calibri" w:eastAsia="Times New Roman" w:hAnsi="Calibri" w:cs="Calibri"/>
                <w:szCs w:val="20"/>
                <w:lang w:eastAsia="ru-RU"/>
              </w:rPr>
              <w:t>Реквизиты решения об изъятии земельного участка для государственных или муниципальных нужд:</w:t>
            </w:r>
          </w:p>
          <w:p w:rsidR="002D5E26" w:rsidRPr="002F195E" w:rsidRDefault="002D5E26" w:rsidP="00AF180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F195E">
              <w:rPr>
                <w:rFonts w:ascii="Calibri" w:eastAsia="Times New Roman" w:hAnsi="Calibri" w:cs="Calibri"/>
                <w:szCs w:val="20"/>
                <w:lang w:eastAsia="ru-RU"/>
              </w:rPr>
              <w:t>(если участок предоставляется взамен изымаемого)</w:t>
            </w:r>
          </w:p>
        </w:tc>
        <w:tc>
          <w:tcPr>
            <w:tcW w:w="5465" w:type="dxa"/>
          </w:tcPr>
          <w:p w:rsidR="002D5E26" w:rsidRPr="002F195E" w:rsidRDefault="002D5E26" w:rsidP="00AF180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2D5E26" w:rsidRPr="002F195E" w:rsidTr="00AF180C">
        <w:tc>
          <w:tcPr>
            <w:tcW w:w="3606" w:type="dxa"/>
          </w:tcPr>
          <w:p w:rsidR="002D5E26" w:rsidRPr="002F195E" w:rsidRDefault="002D5E26" w:rsidP="00AF180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F195E">
              <w:rPr>
                <w:rFonts w:ascii="Calibri" w:eastAsia="Times New Roman" w:hAnsi="Calibri" w:cs="Calibri"/>
                <w:szCs w:val="20"/>
                <w:lang w:eastAsia="ru-RU"/>
              </w:rPr>
              <w:t>Почтовый адрес и(или) адрес электронной почты</w:t>
            </w:r>
          </w:p>
          <w:p w:rsidR="002D5E26" w:rsidRPr="002F195E" w:rsidRDefault="002D5E26" w:rsidP="00AF180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F195E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Телефон</w:t>
            </w:r>
          </w:p>
        </w:tc>
        <w:tc>
          <w:tcPr>
            <w:tcW w:w="5465" w:type="dxa"/>
          </w:tcPr>
          <w:p w:rsidR="002D5E26" w:rsidRPr="002F195E" w:rsidRDefault="002D5E26" w:rsidP="00AF180C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</w:tbl>
    <w:p w:rsidR="002D5E26" w:rsidRPr="002F195E" w:rsidRDefault="002D5E26" w:rsidP="002D5E26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p w:rsidR="002D5E26" w:rsidRPr="002F195E" w:rsidRDefault="002D5E26" w:rsidP="002D5E2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195E">
        <w:rPr>
          <w:rFonts w:ascii="Courier New" w:eastAsia="Times New Roman" w:hAnsi="Courier New" w:cs="Courier New"/>
          <w:sz w:val="20"/>
          <w:szCs w:val="20"/>
          <w:lang w:eastAsia="ru-RU"/>
        </w:rPr>
        <w:t>С   утверждением  иного  варианта  схемы  расположения  земельного  участка</w:t>
      </w:r>
    </w:p>
    <w:p w:rsidR="002D5E26" w:rsidRPr="002F195E" w:rsidRDefault="002D5E26" w:rsidP="002D5E2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195E">
        <w:rPr>
          <w:rFonts w:ascii="Courier New" w:eastAsia="Times New Roman" w:hAnsi="Courier New" w:cs="Courier New"/>
          <w:sz w:val="20"/>
          <w:szCs w:val="20"/>
          <w:lang w:eastAsia="ru-RU"/>
        </w:rPr>
        <w:t>согласен.</w:t>
      </w:r>
    </w:p>
    <w:p w:rsidR="002D5E26" w:rsidRPr="002F195E" w:rsidRDefault="002D5E26" w:rsidP="002D5E2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D5E26" w:rsidRPr="002F195E" w:rsidRDefault="002D5E26" w:rsidP="002D5E2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195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Результат рассмотрения заявления прошу:</w:t>
      </w:r>
    </w:p>
    <w:p w:rsidR="002D5E26" w:rsidRPr="00E938A0" w:rsidRDefault="002D5E26" w:rsidP="002D5E2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>┌─</w:t>
      </w:r>
      <w:r w:rsidRPr="00E938A0">
        <w:rPr>
          <w:rFonts w:ascii="Courier New" w:eastAsia="Times New Roman" w:hAnsi="Courier New" w:cs="Courier New"/>
          <w:sz w:val="20"/>
          <w:szCs w:val="20"/>
          <w:lang w:eastAsia="ru-RU"/>
        </w:rPr>
        <w:t>┤</w:t>
      </w:r>
    </w:p>
    <w:p w:rsidR="002D5E26" w:rsidRPr="002F195E" w:rsidRDefault="002D5E26" w:rsidP="002D5E2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938A0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r w:rsidRPr="002F195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│  выдать на руки в ГБУ ЛО "МФЦ"</w:t>
      </w:r>
    </w:p>
    <w:p w:rsidR="002D5E26" w:rsidRPr="002F195E" w:rsidRDefault="002D5E26" w:rsidP="002D5E2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195E">
        <w:rPr>
          <w:rFonts w:ascii="Courier New" w:eastAsia="Times New Roman" w:hAnsi="Courier New" w:cs="Courier New"/>
          <w:sz w:val="20"/>
          <w:szCs w:val="20"/>
          <w:lang w:eastAsia="ru-RU"/>
        </w:rPr>
        <w:t>├─┤</w:t>
      </w:r>
    </w:p>
    <w:p w:rsidR="002D5E26" w:rsidRPr="002F195E" w:rsidRDefault="002D5E26" w:rsidP="002D5E2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195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│  направить в электронной форме в личный кабинет на ПГУ </w:t>
      </w:r>
      <w:r w:rsidRPr="002D5E26">
        <w:rPr>
          <w:rFonts w:ascii="Courier New" w:eastAsia="Times New Roman" w:hAnsi="Courier New" w:cs="Courier New"/>
          <w:sz w:val="20"/>
          <w:szCs w:val="20"/>
          <w:lang w:eastAsia="ru-RU"/>
        </w:rPr>
        <w:t>ЛО (при технической реализации)/</w:t>
      </w:r>
      <w:r w:rsidRPr="002F195E">
        <w:rPr>
          <w:rFonts w:ascii="Courier New" w:eastAsia="Times New Roman" w:hAnsi="Courier New" w:cs="Courier New"/>
          <w:sz w:val="20"/>
          <w:szCs w:val="20"/>
          <w:lang w:eastAsia="ru-RU"/>
        </w:rPr>
        <w:t>ЕПГУ</w:t>
      </w:r>
    </w:p>
    <w:p w:rsidR="002D5E26" w:rsidRPr="002F195E" w:rsidRDefault="002D5E26" w:rsidP="002D5E2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195E">
        <w:rPr>
          <w:rFonts w:ascii="Courier New" w:eastAsia="Times New Roman" w:hAnsi="Courier New" w:cs="Courier New"/>
          <w:sz w:val="20"/>
          <w:szCs w:val="20"/>
          <w:lang w:eastAsia="ru-RU"/>
        </w:rPr>
        <w:t>├─┤</w:t>
      </w:r>
    </w:p>
    <w:p w:rsidR="002D5E26" w:rsidRPr="00AF0D30" w:rsidRDefault="002D5E26" w:rsidP="002D5E2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195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</w:t>
      </w:r>
      <w:r w:rsidRPr="00AF0D30">
        <w:rPr>
          <w:rFonts w:ascii="Courier New" w:eastAsia="Times New Roman" w:hAnsi="Courier New" w:cs="Courier New"/>
          <w:sz w:val="20"/>
          <w:szCs w:val="20"/>
          <w:lang w:eastAsia="ru-RU"/>
        </w:rPr>
        <w:t>│  по электронной почте (e-mail)</w:t>
      </w:r>
    </w:p>
    <w:p w:rsidR="002D5E26" w:rsidRPr="00AF0D30" w:rsidRDefault="002D5E26" w:rsidP="002D5E2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F0D30">
        <w:rPr>
          <w:rFonts w:ascii="Courier New" w:eastAsia="Times New Roman" w:hAnsi="Courier New" w:cs="Courier New"/>
          <w:sz w:val="20"/>
          <w:szCs w:val="20"/>
          <w:lang w:eastAsia="ru-RU"/>
        </w:rPr>
        <w:t>├─┤</w:t>
      </w:r>
    </w:p>
    <w:p w:rsidR="002D5E26" w:rsidRPr="00AF0D30" w:rsidRDefault="002D5E26" w:rsidP="002D5E2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F0D30">
        <w:rPr>
          <w:rFonts w:ascii="Courier New" w:eastAsia="Times New Roman" w:hAnsi="Courier New" w:cs="Courier New"/>
          <w:sz w:val="20"/>
          <w:szCs w:val="20"/>
          <w:lang w:eastAsia="ru-RU"/>
        </w:rPr>
        <w:t>│ │  выдать на руки в Администрации</w:t>
      </w:r>
    </w:p>
    <w:p w:rsidR="002D5E26" w:rsidRPr="00AF0D30" w:rsidRDefault="002D5E26" w:rsidP="002D5E2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D5E26" w:rsidRPr="00AF0D30" w:rsidRDefault="002D5E26" w:rsidP="002D5E2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F0D30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        __________________________      ______________</w:t>
      </w:r>
    </w:p>
    <w:p w:rsidR="002D5E26" w:rsidRPr="00AF0D30" w:rsidRDefault="002D5E26" w:rsidP="002D5E2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F0D30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подпись                           ФИО                     дата</w:t>
      </w:r>
    </w:p>
    <w:p w:rsidR="002D5E26" w:rsidRPr="00AF0D30" w:rsidRDefault="002D5E26" w:rsidP="002D5E2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D5E26" w:rsidRPr="00D23F6B" w:rsidRDefault="002D5E26" w:rsidP="002D5E26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23F6B">
        <w:rPr>
          <w:rFonts w:ascii="Courier New" w:eastAsia="Times New Roman" w:hAnsi="Courier New" w:cs="Courier New"/>
          <w:sz w:val="20"/>
          <w:szCs w:val="20"/>
          <w:lang w:eastAsia="ru-RU"/>
        </w:rPr>
        <w:t>Приложение к заявлению: документы в соответствии с пунктом 2.6 настоящего Административного регламента</w:t>
      </w:r>
    </w:p>
    <w:p w:rsidR="002D5E26" w:rsidRPr="002F195E" w:rsidRDefault="002D5E26" w:rsidP="002D5E26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p w:rsidR="00107969" w:rsidRPr="004770E4" w:rsidRDefault="00107969" w:rsidP="0035686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4"/>
        </w:rPr>
      </w:pPr>
    </w:p>
    <w:sectPr w:rsidR="00107969" w:rsidRPr="004770E4" w:rsidSect="000F1D3D">
      <w:head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7DDC" w:rsidRDefault="00A47DDC" w:rsidP="002D5E26">
      <w:pPr>
        <w:spacing w:after="0" w:line="240" w:lineRule="auto"/>
      </w:pPr>
      <w:r>
        <w:separator/>
      </w:r>
    </w:p>
  </w:endnote>
  <w:endnote w:type="continuationSeparator" w:id="1">
    <w:p w:rsidR="00A47DDC" w:rsidRDefault="00A47DDC" w:rsidP="002D5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7DDC" w:rsidRDefault="00A47DDC" w:rsidP="002D5E26">
      <w:pPr>
        <w:spacing w:after="0" w:line="240" w:lineRule="auto"/>
      </w:pPr>
      <w:r>
        <w:separator/>
      </w:r>
    </w:p>
  </w:footnote>
  <w:footnote w:type="continuationSeparator" w:id="1">
    <w:p w:rsidR="00A47DDC" w:rsidRDefault="00A47DDC" w:rsidP="002D5E26">
      <w:pPr>
        <w:spacing w:after="0" w:line="240" w:lineRule="auto"/>
      </w:pPr>
      <w:r>
        <w:continuationSeparator/>
      </w:r>
    </w:p>
  </w:footnote>
  <w:footnote w:id="2">
    <w:p w:rsidR="002D5E26" w:rsidRDefault="002D5E26" w:rsidP="002D5E26">
      <w:pPr>
        <w:pStyle w:val="a9"/>
      </w:pPr>
      <w:r w:rsidRPr="00AF0D30">
        <w:rPr>
          <w:rStyle w:val="ab"/>
        </w:rPr>
        <w:footnoteRef/>
      </w:r>
      <w:r w:rsidRPr="00AF0D30">
        <w:t xml:space="preserve"> В соответствии с классификатором видов разрешенного использования земельных участков, утвержденных Приказом Федеральной службы государственной регистрации, кадастра и картографии от 10 ноября 2020 г. № П/0412</w:t>
      </w:r>
    </w:p>
  </w:footnote>
  <w:footnote w:id="3">
    <w:p w:rsidR="002D5E26" w:rsidRDefault="002D5E26" w:rsidP="002D5E26">
      <w:pPr>
        <w:pStyle w:val="a9"/>
      </w:pPr>
      <w:r>
        <w:rPr>
          <w:rStyle w:val="ab"/>
        </w:rPr>
        <w:footnoteRef/>
      </w:r>
      <w:r w:rsidRPr="00AF0D30">
        <w:t>В соответствии с классификатором видов разрешенного использования земельных участков, утвержденных Приказом Федеральной службы государственной регистрации, кадастра и картографии от 10 ноября 2020 г. № П/0412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23E" w:rsidRDefault="00F2123E" w:rsidP="00F2123E">
    <w:pPr>
      <w:pStyle w:val="ae"/>
      <w:jc w:val="right"/>
    </w:pPr>
    <w:r>
      <w:t>Проект НПА от 05.11.2024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F043F3"/>
    <w:multiLevelType w:val="hybridMultilevel"/>
    <w:tmpl w:val="082CEF4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7163BE"/>
    <w:multiLevelType w:val="multilevel"/>
    <w:tmpl w:val="90A0C864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E5B6712"/>
    <w:multiLevelType w:val="hybridMultilevel"/>
    <w:tmpl w:val="D0EA5214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155953"/>
    <w:multiLevelType w:val="hybridMultilevel"/>
    <w:tmpl w:val="EF2292AA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2F14C4"/>
    <w:multiLevelType w:val="hybridMultilevel"/>
    <w:tmpl w:val="BF6E4FF0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1B10D9"/>
    <w:multiLevelType w:val="multilevel"/>
    <w:tmpl w:val="FFD8A136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2DE14FA5"/>
    <w:multiLevelType w:val="multilevel"/>
    <w:tmpl w:val="49628A34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3C9731DE"/>
    <w:multiLevelType w:val="multilevel"/>
    <w:tmpl w:val="BA26EA40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465D33A6"/>
    <w:multiLevelType w:val="multilevel"/>
    <w:tmpl w:val="570C0134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645A222B"/>
    <w:multiLevelType w:val="hybridMultilevel"/>
    <w:tmpl w:val="0B66CCCA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231A1A"/>
    <w:multiLevelType w:val="hybridMultilevel"/>
    <w:tmpl w:val="2A3EF47E"/>
    <w:lvl w:ilvl="0" w:tplc="D5AA66B2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"/>
  </w:num>
  <w:num w:numId="8">
    <w:abstractNumId w:val="4"/>
  </w:num>
  <w:num w:numId="9">
    <w:abstractNumId w:val="5"/>
  </w:num>
  <w:num w:numId="10">
    <w:abstractNumId w:val="11"/>
  </w:num>
  <w:num w:numId="11">
    <w:abstractNumId w:val="1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6030"/>
    <w:rsid w:val="000661CD"/>
    <w:rsid w:val="000F1D3D"/>
    <w:rsid w:val="00107969"/>
    <w:rsid w:val="00207583"/>
    <w:rsid w:val="00227A6A"/>
    <w:rsid w:val="002D5E26"/>
    <w:rsid w:val="00356867"/>
    <w:rsid w:val="00412B2F"/>
    <w:rsid w:val="00471826"/>
    <w:rsid w:val="004770E4"/>
    <w:rsid w:val="00831C2E"/>
    <w:rsid w:val="00963EF8"/>
    <w:rsid w:val="00A36030"/>
    <w:rsid w:val="00A47DDC"/>
    <w:rsid w:val="00AA3A34"/>
    <w:rsid w:val="00C9394E"/>
    <w:rsid w:val="00CB1A74"/>
    <w:rsid w:val="00E23B41"/>
    <w:rsid w:val="00EF6B53"/>
    <w:rsid w:val="00F10CE5"/>
    <w:rsid w:val="00F2123E"/>
    <w:rsid w:val="00FB333F"/>
    <w:rsid w:val="00FB56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D3D"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770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7">
    <w:name w:val="Другое_"/>
    <w:basedOn w:val="a0"/>
    <w:link w:val="a8"/>
    <w:locked/>
    <w:rsid w:val="00356867"/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Другое"/>
    <w:basedOn w:val="a"/>
    <w:link w:val="a7"/>
    <w:rsid w:val="00356867"/>
    <w:pPr>
      <w:widowControl w:val="0"/>
      <w:spacing w:after="0" w:line="25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footnote text"/>
    <w:basedOn w:val="a"/>
    <w:link w:val="aa"/>
    <w:uiPriority w:val="99"/>
    <w:semiHidden/>
    <w:unhideWhenUsed/>
    <w:rsid w:val="002D5E2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2D5E26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D5E26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F21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2123E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semiHidden/>
    <w:unhideWhenUsed/>
    <w:rsid w:val="00F21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F2123E"/>
  </w:style>
  <w:style w:type="paragraph" w:styleId="af0">
    <w:name w:val="footer"/>
    <w:basedOn w:val="a"/>
    <w:link w:val="af1"/>
    <w:uiPriority w:val="99"/>
    <w:semiHidden/>
    <w:unhideWhenUsed/>
    <w:rsid w:val="00F21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F212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770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7">
    <w:name w:val="Другое_"/>
    <w:basedOn w:val="a0"/>
    <w:link w:val="a8"/>
    <w:locked/>
    <w:rsid w:val="00356867"/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Другое"/>
    <w:basedOn w:val="a"/>
    <w:link w:val="a7"/>
    <w:rsid w:val="00356867"/>
    <w:pPr>
      <w:widowControl w:val="0"/>
      <w:spacing w:after="0" w:line="25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footnote text"/>
    <w:basedOn w:val="a"/>
    <w:link w:val="aa"/>
    <w:uiPriority w:val="99"/>
    <w:semiHidden/>
    <w:unhideWhenUsed/>
    <w:rsid w:val="002D5E2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2D5E26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D5E2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8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54812&amp;dst=858" TargetMode="External"/><Relationship Id="rId18" Type="http://schemas.openxmlformats.org/officeDocument/2006/relationships/hyperlink" Target="consultantplus://offline/ref=B65C699E504B164972B59BF74699201478D8FD2B275DFCAF4311BB748EE93D047963951CEE69D11ACB9A80B93422244E9202A34A72jBy1G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661085ED54F412FA5CA6470B032C1BB03930D6B0D45493D44858794BCC1F3B37FEFC86E6324R4L" TargetMode="External"/><Relationship Id="rId17" Type="http://schemas.openxmlformats.org/officeDocument/2006/relationships/hyperlink" Target="consultantplus://offline/ref=B65C699E504B164972B59BF74699201478D8FD2B275DFCAF4311BB748EE93D047963951DEF6BD11ACB9A80B93422244E9202A34A72jBy1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65C699E504B164972B59BF74699201478D8FD2B275DFCAF4311BB748EE93D047963951DEC69D11ACB9A80B93422244E9202A34A72jBy1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661085ED54F412FA5CA6470B032C1BB03930D6B0D45493D44858794BCC1F3B37FEFC86F6224R6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65C699E504B164972B59BF74699201478D8FD2B275DFCAF4311BB748EE93D047963951DEA69D11ACB9A80B93422244E9202A34A72jBy1G" TargetMode="External"/><Relationship Id="rId10" Type="http://schemas.openxmlformats.org/officeDocument/2006/relationships/hyperlink" Target="consultantplus://offline/ref=E661085ED54F412FA5CA6470B032C1BB03930D6B0D45493D44858794BCC1F3B37FEFC86F6124R4L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661085ED54F412FA5CA6470B032C1BB03930D6B0D45493D44858794BCC1F3B37FEFC86F6724R4L" TargetMode="External"/><Relationship Id="rId14" Type="http://schemas.openxmlformats.org/officeDocument/2006/relationships/hyperlink" Target="consultantplus://offline/ref=E661085ED54F412FA5CA6470B032C1BB03930D660D43493D44858794BC2CR1L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343B5-5F55-48CA-A006-0C822426F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28</Pages>
  <Words>8852</Words>
  <Characters>50463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GL_Buh</dc:creator>
  <cp:keywords/>
  <dc:description/>
  <cp:lastModifiedBy>Бухгалтер</cp:lastModifiedBy>
  <cp:revision>10</cp:revision>
  <dcterms:created xsi:type="dcterms:W3CDTF">2024-05-21T12:06:00Z</dcterms:created>
  <dcterms:modified xsi:type="dcterms:W3CDTF">2024-11-06T06:59:00Z</dcterms:modified>
</cp:coreProperties>
</file>