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5A2A53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5A2A53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О внесении изменений в постановление администрации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МО Иссадское сельское поселение от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22.02.2024</w:t>
      </w: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 года № </w:t>
      </w:r>
      <w:r w:rsidR="009D255C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4</w:t>
      </w:r>
      <w:r w:rsidR="00E0018E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6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  <w:r w:rsidRPr="005A2A53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«Об утверждении административного регламента 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8"/>
        </w:rPr>
      </w:pPr>
      <w:r w:rsidRPr="005A2A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207583" w:rsidRPr="005A2A53" w:rsidRDefault="00207583" w:rsidP="00EB1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00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жилой дом, возведенный до 14 мая 1998 года</w:t>
      </w:r>
      <w:r w:rsidRPr="005A2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07583" w:rsidRPr="005A2A53" w:rsidRDefault="00207583" w:rsidP="00AA3A3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 w:cs="Times New Roman"/>
          <w:b/>
          <w:i w:val="0"/>
          <w:sz w:val="28"/>
          <w:szCs w:val="28"/>
        </w:rPr>
      </w:pPr>
    </w:p>
    <w:p w:rsidR="00207583" w:rsidRPr="005A2A53" w:rsidRDefault="00207583" w:rsidP="00963EF8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ипризнанииутратившими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</w:t>
      </w:r>
      <w:r w:rsidRPr="005A2A5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 (функций) Ленинградской области, </w:t>
      </w:r>
      <w:r w:rsidR="00963EF8" w:rsidRPr="005A2A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5A2A53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5A2A53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12B2F" w:rsidRPr="005A2A53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П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>ункт 1.2</w:t>
      </w:r>
      <w:r w:rsidR="005A2A53" w:rsidRPr="005A2A53">
        <w:rPr>
          <w:rFonts w:ascii="Times New Roman" w:hAnsi="Times New Roman" w:cs="Times New Roman"/>
          <w:bCs/>
          <w:sz w:val="28"/>
          <w:szCs w:val="28"/>
        </w:rPr>
        <w:t>.</w:t>
      </w:r>
      <w:r w:rsidR="00E0018E">
        <w:rPr>
          <w:rFonts w:ascii="Times New Roman" w:hAnsi="Times New Roman" w:cs="Times New Roman"/>
          <w:bCs/>
          <w:sz w:val="28"/>
          <w:szCs w:val="28"/>
        </w:rPr>
        <w:t>2.</w:t>
      </w:r>
      <w:r w:rsidR="004770E4" w:rsidRPr="005A2A53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 </w:t>
      </w:r>
      <w:r w:rsidR="00C9394E" w:rsidRPr="005A2A53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E0018E" w:rsidRDefault="004770E4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«</w:t>
      </w:r>
      <w:r w:rsidR="00EB13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Наследник гражданина, указанного в пункте 1.2.1 настоящего административного регламента.</w:t>
      </w:r>
    </w:p>
    <w:p w:rsidR="00E0018E" w:rsidRP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</w:t>
      </w: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в силу полномочий, основанных на доверенности.</w:t>
      </w:r>
    </w:p>
    <w:p w:rsidR="004770E4" w:rsidRPr="005A2A53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4770E4" w:rsidRPr="00E001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Pr="005A2A53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9394E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изложить в новой редакции:</w:t>
      </w:r>
    </w:p>
    <w:p w:rsidR="00CB1A74" w:rsidRPr="005A2A53" w:rsidRDefault="00CB1A74" w:rsidP="002D5E2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A53" w:rsidRPr="009C24DA" w:rsidRDefault="004770E4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A2A5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2A53" w:rsidRPr="009C24DA">
        <w:rPr>
          <w:rFonts w:ascii="Times New Roman" w:hAnsi="Times New Roman" w:cs="Times New Roman"/>
          <w:sz w:val="28"/>
          <w:szCs w:val="24"/>
        </w:rPr>
        <w:t xml:space="preserve">2.2. </w:t>
      </w:r>
      <w:r w:rsidR="005A2A53" w:rsidRPr="009C24DA">
        <w:rPr>
          <w:rFonts w:ascii="Times New Roman" w:eastAsia="Calibri" w:hAnsi="Times New Roman" w:cs="Times New Roman"/>
          <w:sz w:val="28"/>
          <w:szCs w:val="24"/>
        </w:rPr>
        <w:t>Муниципальную услугу предоставляют:</w:t>
      </w:r>
    </w:p>
    <w:p w:rsidR="005A2A53" w:rsidRPr="009C24DA" w:rsidRDefault="005A2A53" w:rsidP="005A2A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9C24DA">
        <w:rPr>
          <w:rFonts w:ascii="Times New Roman" w:eastAsia="Calibri" w:hAnsi="Times New Roman" w:cs="Times New Roman"/>
          <w:sz w:val="28"/>
          <w:szCs w:val="24"/>
        </w:rPr>
        <w:t>Администрация Иссадского сельского поселения Волховского муниципального района Ленинградской области.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предоставлении муниципальной услуги участвуют:</w:t>
      </w:r>
    </w:p>
    <w:p w:rsidR="00E0018E" w:rsidRDefault="00E0018E" w:rsidP="00E0018E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Федеральной службы государственной регистрации, кадастра и картографии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E0018E" w:rsidRDefault="00E0018E" w:rsidP="00E0018E">
      <w:pPr>
        <w:numPr>
          <w:ilvl w:val="0"/>
          <w:numId w:val="21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ЛО «МФЦ».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в орган </w:t>
      </w: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самоуправления;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реализации)/ЕПГУ.</w:t>
      </w:r>
    </w:p>
    <w:p w:rsid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2"/>
      <w:bookmarkEnd w:id="0"/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:rsid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ЛО/ЕПГУ - в Администрацию, МФЦ;</w:t>
      </w:r>
    </w:p>
    <w:p w:rsid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посредством сайта ОМСУ, МФЦ (при технической реализации) - в Администрацию, МФЦ;</w:t>
      </w:r>
    </w:p>
    <w:p w:rsidR="00E0018E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телефону - в Администрацию, МФЦ.</w:t>
      </w:r>
    </w:p>
    <w:p w:rsidR="004770E4" w:rsidRPr="009D255C" w:rsidRDefault="00E0018E" w:rsidP="00E0018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любую свободную для приема дату и время в пределах установленного в Администрации или МФЦ графика приема заявителей.</w:t>
      </w:r>
      <w:r w:rsidR="004770E4" w:rsidRPr="009C24DA">
        <w:rPr>
          <w:rFonts w:ascii="Times New Roman" w:hAnsi="Times New Roman" w:cs="Times New Roman"/>
          <w:sz w:val="32"/>
          <w:szCs w:val="28"/>
        </w:rPr>
        <w:t>»</w:t>
      </w:r>
    </w:p>
    <w:p w:rsidR="00107969" w:rsidRPr="005A2A53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24DA" w:rsidRPr="005A2A53" w:rsidRDefault="00963EF8" w:rsidP="009C24D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A2A53">
        <w:rPr>
          <w:rFonts w:ascii="Times New Roman" w:eastAsia="Calibri" w:hAnsi="Times New Roman" w:cs="Times New Roman"/>
          <w:sz w:val="28"/>
          <w:szCs w:val="28"/>
        </w:rPr>
        <w:t>1.3</w:t>
      </w:r>
      <w:r w:rsidR="00356867" w:rsidRPr="005A2A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 2.</w:t>
      </w:r>
      <w:r w:rsidR="009C24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C24DA" w:rsidRPr="005A2A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административного регламента изложить в новой редакции:</w:t>
      </w:r>
    </w:p>
    <w:p w:rsidR="009C24DA" w:rsidRDefault="009C24DA" w:rsidP="009C2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18E" w:rsidRDefault="009C24DA" w:rsidP="00E001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E0018E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0018E" w:rsidRDefault="00E0018E" w:rsidP="00E0018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о предварительном согласовании предоставления земельного участка, на котором расположен жилой дом (с приложением схемы расположения земельного участка - в случае если испрашиваемый земельный участок предстоит образовать в соответствии со схемой расположения земельного участка)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(приложение 2 к настоящему административному регламенту);</w:t>
      </w:r>
    </w:p>
    <w:p w:rsidR="00E0018E" w:rsidRDefault="00E0018E" w:rsidP="00E0018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 (приложение 4 к настоящему административному регламенту). 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 (при технической реализации) / ЕПГУ.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0018E" w:rsidRPr="00E0018E" w:rsidRDefault="00E0018E" w:rsidP="00E001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C24DA" w:rsidRPr="00E0018E" w:rsidRDefault="00E0018E" w:rsidP="00E001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9C24DA" w:rsidRPr="00E0018E">
        <w:rPr>
          <w:rFonts w:ascii="Times New Roman" w:hAnsi="Times New Roman" w:cs="Times New Roman"/>
          <w:sz w:val="28"/>
          <w:szCs w:val="28"/>
        </w:rPr>
        <w:t>»</w:t>
      </w:r>
    </w:p>
    <w:p w:rsidR="00EB139A" w:rsidRPr="00EB139A" w:rsidRDefault="00EB139A" w:rsidP="00E05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4DA" w:rsidRPr="005A2A53" w:rsidRDefault="009C24DA" w:rsidP="009C24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57D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5A2A53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  <w:r w:rsidRPr="005A2A53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1 к данному постановлению.</w:t>
      </w:r>
    </w:p>
    <w:p w:rsidR="00356867" w:rsidRPr="005A2A53" w:rsidRDefault="00356867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5A2A5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5A2A53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5A2A53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5A2A53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5A2A53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A53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CB1A74" w:rsidRPr="005A2A53" w:rsidRDefault="00CB1A74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18E" w:rsidRDefault="005A2A53" w:rsidP="00E00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7583" w:rsidRPr="005A2A53">
        <w:rPr>
          <w:rFonts w:ascii="Times New Roman" w:hAnsi="Times New Roman" w:cs="Times New Roman"/>
          <w:sz w:val="28"/>
          <w:szCs w:val="28"/>
        </w:rPr>
        <w:t>администрации                                                   Н.Б.Васильева</w:t>
      </w:r>
    </w:p>
    <w:p w:rsidR="00E057D9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7D9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7D9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7D9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57D9" w:rsidRPr="00E0018E" w:rsidRDefault="00E057D9" w:rsidP="00E001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018E" w:rsidRDefault="004770E4" w:rsidP="00E0018E">
      <w:pPr>
        <w:spacing w:after="0"/>
        <w:rPr>
          <w:rFonts w:ascii="Times New Roman" w:hAnsi="Times New Roman" w:cs="Times New Roman"/>
          <w:sz w:val="18"/>
          <w:szCs w:val="28"/>
        </w:rPr>
      </w:pPr>
      <w:r w:rsidRPr="00E0018E">
        <w:rPr>
          <w:rFonts w:ascii="Times New Roman" w:hAnsi="Times New Roman" w:cs="Times New Roman"/>
          <w:sz w:val="18"/>
          <w:szCs w:val="28"/>
        </w:rPr>
        <w:t>Исполнитель Финогенова Ангелина Александровна</w:t>
      </w:r>
    </w:p>
    <w:p w:rsidR="00E057D9" w:rsidRDefault="00E057D9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eastAsiaTheme="minorEastAsia" w:hAnsi="Calibri" w:cs="Calibri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«______________» 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Ленинградской области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_______________________                                               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(Ф.И.О, место жительства, реквизиты документа, 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удостоверяющего личность заявителя, телефон,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почтовый адрес, адрес электронной почты)</w:t>
      </w:r>
    </w:p>
    <w:p w:rsidR="00E0018E" w:rsidRDefault="00E0018E" w:rsidP="00E0018E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E0018E" w:rsidRDefault="00E0018E" w:rsidP="00E00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предварительном согласовании предоставления земельного участка, на котором расположен жилой дом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E0018E" w:rsidRDefault="00E0018E" w:rsidP="00E001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На основании ст. 39.15 Земельного кодекса Российской Федерации и ст. 3.8 Федерального закона от 25.10.2001 № 137-ФЗ «О введении в действие Земельного кодекса Российской Федерации» прошу предварительно согласовать предоставление в собственность бесплатно без проведения торгов земельного участка,на котором расположен жилой дом, возведенный до 14 мая 1998 года в целях______________________________________________________________________.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MT" w:eastAsiaTheme="minorEastAsia" w:hAnsi="ArialMT" w:cs="ArialMT"/>
          <w:sz w:val="16"/>
          <w:szCs w:val="16"/>
          <w:lang w:eastAsia="ru-RU"/>
        </w:rPr>
      </w:pPr>
      <w:r>
        <w:rPr>
          <w:rFonts w:ascii="ArialMT" w:eastAsiaTheme="minorEastAsia" w:hAnsi="ArialMT" w:cs="ArialMT"/>
          <w:sz w:val="16"/>
          <w:szCs w:val="16"/>
          <w:lang w:eastAsia="ru-RU"/>
        </w:rPr>
        <w:t>(цель использования земельного участка)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Кадастровый  номер  земельного  участка  или  кадастровые  номера земельных участков ____________________________________________________________________________________________________________________________________________,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16"/>
          <w:szCs w:val="16"/>
          <w:lang w:eastAsia="ru-RU"/>
        </w:rPr>
      </w:pPr>
      <w:r>
        <w:rPr>
          <w:rFonts w:ascii="ArialMT" w:eastAsiaTheme="minorEastAsia" w:hAnsi="ArialMT" w:cs="ArialMT"/>
          <w:sz w:val="16"/>
          <w:szCs w:val="16"/>
          <w:lang w:eastAsia="ru-RU"/>
        </w:rPr>
        <w:t xml:space="preserve">          (указывается, в случае если границы земельного участка подлежат уточнению в соответствии с Федеральным законом от 13.07.2015 N 218-ФЗ "О государственной регистрации недвижимости", а также если сведения о земельных участках, 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проектом:___________________________________________________________________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____________________________________________________________________________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lastRenderedPageBreak/>
        <w:t>____________________________________________________________________________ На земельном участке имеется объект недвижимости: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Наименование объекта, кадастровый номер объекта_______________________________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MT" w:eastAsiaTheme="minorEastAsia" w:hAnsi="ArialMT" w:cs="ArialMT"/>
          <w:sz w:val="26"/>
          <w:szCs w:val="26"/>
          <w:lang w:eastAsia="ru-RU"/>
        </w:rPr>
      </w:pPr>
      <w:r>
        <w:rPr>
          <w:rFonts w:ascii="ArialMT" w:eastAsiaTheme="minorEastAsia" w:hAnsi="ArialMT" w:cs="ArialMT"/>
          <w:sz w:val="26"/>
          <w:szCs w:val="26"/>
          <w:lang w:eastAsia="ru-RU"/>
        </w:rPr>
        <w:t xml:space="preserve">Настоящим подтверждаю, что жилой дом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возведен до 14 мая 1998 года.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Приложение к заявлению: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531"/>
      </w:tblGrid>
      <w:tr w:rsidR="00E0018E" w:rsidTr="00E00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E0018E" w:rsidTr="00E00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МФЦ, расположенном по адресу:________________ </w:t>
            </w:r>
          </w:p>
        </w:tc>
      </w:tr>
      <w:tr w:rsidR="00E0018E" w:rsidTr="00E00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по адресу:_________________________________</w:t>
            </w:r>
          </w:p>
        </w:tc>
      </w:tr>
      <w:tr w:rsidR="00E0018E" w:rsidRPr="00E0018E" w:rsidTr="00E0018E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018E" w:rsidRPr="00E0018E" w:rsidRDefault="00E00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:rsidR="00E0018E" w:rsidRP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0018E" w:rsidRP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0018E">
        <w:rPr>
          <w:rFonts w:ascii="Times New Roman" w:eastAsiaTheme="minorEastAsia" w:hAnsi="Times New Roman" w:cs="Times New Roman"/>
          <w:sz w:val="20"/>
          <w:szCs w:val="20"/>
          <w:lang w:eastAsia="ru-RU"/>
        </w:rPr>
        <w:t>«__» _________ 20__ год</w:t>
      </w:r>
    </w:p>
    <w:p w:rsidR="00E0018E" w:rsidRP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0018E" w:rsidRP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0018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   ____________________________________</w:t>
      </w:r>
    </w:p>
    <w:p w:rsidR="00E0018E" w:rsidRDefault="00E0018E" w:rsidP="00E0018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0018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(подпись заявителя)    Ф.И.О. заявителя</w:t>
      </w:r>
    </w:p>
    <w:p w:rsidR="00356867" w:rsidRPr="005A2A53" w:rsidRDefault="00356867" w:rsidP="00E001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56867" w:rsidRPr="005A2A53" w:rsidSect="0029451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4FE" w:rsidRDefault="002654FE" w:rsidP="002D5E26">
      <w:pPr>
        <w:spacing w:after="0" w:line="240" w:lineRule="auto"/>
      </w:pPr>
      <w:r>
        <w:separator/>
      </w:r>
    </w:p>
  </w:endnote>
  <w:endnote w:type="continuationSeparator" w:id="1">
    <w:p w:rsidR="002654FE" w:rsidRDefault="002654FE" w:rsidP="002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4FE" w:rsidRDefault="002654FE" w:rsidP="002D5E26">
      <w:pPr>
        <w:spacing w:after="0" w:line="240" w:lineRule="auto"/>
      </w:pPr>
      <w:r>
        <w:separator/>
      </w:r>
    </w:p>
  </w:footnote>
  <w:footnote w:type="continuationSeparator" w:id="1">
    <w:p w:rsidR="002654FE" w:rsidRDefault="002654FE" w:rsidP="002D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13" w:rsidRDefault="00785C13" w:rsidP="00785C13">
    <w:pPr>
      <w:pStyle w:val="af"/>
      <w:jc w:val="right"/>
    </w:pPr>
    <w:r>
      <w:t>Проект НПА от  11.11.2024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63BE"/>
    <w:multiLevelType w:val="multilevel"/>
    <w:tmpl w:val="90A0C86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A1B10D9"/>
    <w:multiLevelType w:val="multilevel"/>
    <w:tmpl w:val="FFD8A13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E14FA5"/>
    <w:multiLevelType w:val="multilevel"/>
    <w:tmpl w:val="49628A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9731DE"/>
    <w:multiLevelType w:val="multilevel"/>
    <w:tmpl w:val="BA26EA4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65D33A6"/>
    <w:multiLevelType w:val="multilevel"/>
    <w:tmpl w:val="570C0134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0"/>
  </w:num>
  <w:num w:numId="16">
    <w:abstractNumId w:val="10"/>
  </w:num>
  <w:num w:numId="17">
    <w:abstractNumId w:val="13"/>
  </w:num>
  <w:num w:numId="18">
    <w:abstractNumId w:val="8"/>
  </w:num>
  <w:num w:numId="19">
    <w:abstractNumId w:val="17"/>
  </w:num>
  <w:num w:numId="20">
    <w:abstractNumId w:val="14"/>
  </w:num>
  <w:num w:numId="21">
    <w:abstractNumId w:val="1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442F3"/>
    <w:rsid w:val="000661CD"/>
    <w:rsid w:val="00107969"/>
    <w:rsid w:val="00207583"/>
    <w:rsid w:val="00227A6A"/>
    <w:rsid w:val="002654FE"/>
    <w:rsid w:val="00294510"/>
    <w:rsid w:val="002C7EDE"/>
    <w:rsid w:val="002D5E26"/>
    <w:rsid w:val="00356867"/>
    <w:rsid w:val="00412B2F"/>
    <w:rsid w:val="00471826"/>
    <w:rsid w:val="004770E4"/>
    <w:rsid w:val="005A2A53"/>
    <w:rsid w:val="00785C13"/>
    <w:rsid w:val="00831C2E"/>
    <w:rsid w:val="009536E3"/>
    <w:rsid w:val="00963EF8"/>
    <w:rsid w:val="009C24DA"/>
    <w:rsid w:val="009D255C"/>
    <w:rsid w:val="00A36030"/>
    <w:rsid w:val="00AA3A34"/>
    <w:rsid w:val="00AB1244"/>
    <w:rsid w:val="00C9394E"/>
    <w:rsid w:val="00CA3CC7"/>
    <w:rsid w:val="00CB1A74"/>
    <w:rsid w:val="00D8437D"/>
    <w:rsid w:val="00E0018E"/>
    <w:rsid w:val="00E057D9"/>
    <w:rsid w:val="00E23B41"/>
    <w:rsid w:val="00EB139A"/>
    <w:rsid w:val="00EF6B53"/>
    <w:rsid w:val="00F10CE5"/>
    <w:rsid w:val="00FB333F"/>
    <w:rsid w:val="00FB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10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5C13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78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85C13"/>
  </w:style>
  <w:style w:type="paragraph" w:styleId="af1">
    <w:name w:val="footer"/>
    <w:basedOn w:val="a"/>
    <w:link w:val="af2"/>
    <w:uiPriority w:val="99"/>
    <w:semiHidden/>
    <w:unhideWhenUsed/>
    <w:rsid w:val="00785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85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Другое_"/>
    <w:basedOn w:val="a0"/>
    <w:link w:val="a8"/>
    <w:locked/>
    <w:rsid w:val="00356867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Другое"/>
    <w:basedOn w:val="a"/>
    <w:link w:val="a7"/>
    <w:rsid w:val="0035686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footnote text"/>
    <w:basedOn w:val="a"/>
    <w:link w:val="aa"/>
    <w:uiPriority w:val="99"/>
    <w:semiHidden/>
    <w:unhideWhenUsed/>
    <w:rsid w:val="002D5E2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E2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D5E26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C2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2AF5-0B56-4476-B55E-6534189B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Бухгалтер</cp:lastModifiedBy>
  <cp:revision>15</cp:revision>
  <dcterms:created xsi:type="dcterms:W3CDTF">2024-05-21T12:06:00Z</dcterms:created>
  <dcterms:modified xsi:type="dcterms:W3CDTF">2024-11-14T12:56:00Z</dcterms:modified>
</cp:coreProperties>
</file>