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</w:t>
      </w: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CEE">
        <w:rPr>
          <w:rFonts w:ascii="Times New Roman" w:hAnsi="Times New Roman" w:cs="Times New Roman"/>
          <w:sz w:val="24"/>
          <w:szCs w:val="24"/>
        </w:rPr>
        <w:t xml:space="preserve">25 ноября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</w:t>
      </w:r>
      <w:r w:rsidR="00A36CEE">
        <w:rPr>
          <w:rFonts w:ascii="Times New Roman" w:hAnsi="Times New Roman" w:cs="Times New Roman"/>
          <w:sz w:val="24"/>
          <w:szCs w:val="24"/>
        </w:rPr>
        <w:t xml:space="preserve">   </w:t>
      </w:r>
      <w:r w:rsidRPr="00FC00C1"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CEE">
        <w:rPr>
          <w:rFonts w:ascii="Times New Roman" w:hAnsi="Times New Roman" w:cs="Times New Roman"/>
          <w:sz w:val="24"/>
          <w:szCs w:val="24"/>
        </w:rPr>
        <w:t>238</w:t>
      </w:r>
      <w:bookmarkStart w:id="0" w:name="_GoBack"/>
      <w:bookmarkEnd w:id="0"/>
    </w:p>
    <w:p w:rsidR="00207583" w:rsidRPr="00CB1A74" w:rsidRDefault="00207583" w:rsidP="00207583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1A74">
        <w:rPr>
          <w:rFonts w:ascii="Times New Roman" w:hAnsi="Times New Roman" w:cs="Times New Roman"/>
          <w:bCs/>
          <w:sz w:val="24"/>
          <w:szCs w:val="24"/>
        </w:rPr>
        <w:t>Иссад</w:t>
      </w:r>
    </w:p>
    <w:p w:rsidR="00207583" w:rsidRPr="00CB1A7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CB1A7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</w:t>
      </w:r>
      <w:r w:rsidRPr="00CB1A74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О внесении изменений в постановление администрации </w:t>
      </w:r>
    </w:p>
    <w:p w:rsidR="00207583" w:rsidRPr="00CB1A7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CB1A74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МО Иссадское сельское поселение от </w:t>
      </w:r>
      <w:r w:rsidR="00AA3A34" w:rsidRPr="00CB1A74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22.02.2024</w:t>
      </w:r>
      <w:r w:rsidRPr="00CB1A74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 года № </w:t>
      </w:r>
      <w:r w:rsidR="00AA3A34" w:rsidRPr="00CB1A74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43</w:t>
      </w:r>
    </w:p>
    <w:p w:rsidR="00207583" w:rsidRPr="00CB1A7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  <w:r w:rsidRPr="00CB1A74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 xml:space="preserve">«Об утверждении административного регламента </w:t>
      </w:r>
    </w:p>
    <w:p w:rsidR="00207583" w:rsidRPr="00CB1A7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4"/>
          <w:szCs w:val="24"/>
        </w:rPr>
      </w:pPr>
      <w:r w:rsidRPr="00CB1A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предоставлению муниципальной услуги</w:t>
      </w:r>
    </w:p>
    <w:p w:rsidR="00AA3A34" w:rsidRPr="00CB1A74" w:rsidRDefault="00207583" w:rsidP="00AA3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B1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A3A34" w:rsidRPr="00CB1A7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Предварительное согласование предоставления </w:t>
      </w:r>
    </w:p>
    <w:p w:rsidR="00AA3A34" w:rsidRPr="00CB1A74" w:rsidRDefault="00AA3A34" w:rsidP="00AA3A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CB1A7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земельного участка, находящегося </w:t>
      </w:r>
      <w:proofErr w:type="gramStart"/>
      <w:r w:rsidRPr="00CB1A7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</w:t>
      </w:r>
      <w:proofErr w:type="gramEnd"/>
      <w:r w:rsidRPr="00CB1A7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</w:p>
    <w:p w:rsidR="00207583" w:rsidRPr="00CB1A74" w:rsidRDefault="00AA3A34" w:rsidP="00AA3A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1A7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муниципальной собственности</w:t>
      </w:r>
      <w:r w:rsidR="00207583" w:rsidRPr="00CB1A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07583" w:rsidRPr="00CB1A74" w:rsidRDefault="00207583" w:rsidP="00AA3A34">
      <w:pPr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</w:p>
    <w:p w:rsidR="00207583" w:rsidRPr="00CB1A74" w:rsidRDefault="00207583" w:rsidP="00963EF8">
      <w:pPr>
        <w:spacing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A7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CB1A74">
        <w:rPr>
          <w:rFonts w:ascii="Times New Roman" w:hAnsi="Times New Roman" w:cs="Times New Roman"/>
          <w:sz w:val="24"/>
          <w:szCs w:val="24"/>
        </w:rPr>
        <w:t xml:space="preserve"> признании </w:t>
      </w:r>
      <w:proofErr w:type="gramStart"/>
      <w:r w:rsidRPr="00CB1A74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CB1A74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963EF8" w:rsidRPr="00CB1A74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207583" w:rsidRPr="00CB1A7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583" w:rsidRPr="00CB1A7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B1A74">
        <w:rPr>
          <w:rFonts w:ascii="Times New Roman" w:hAnsi="Times New Roman" w:cs="Times New Roman"/>
          <w:sz w:val="24"/>
          <w:szCs w:val="24"/>
        </w:rPr>
        <w:t>1.</w:t>
      </w:r>
      <w:r w:rsidR="00F10CE5" w:rsidRPr="00CB1A74">
        <w:rPr>
          <w:rFonts w:ascii="Times New Roman" w:hAnsi="Times New Roman" w:cs="Times New Roman"/>
          <w:sz w:val="24"/>
          <w:szCs w:val="24"/>
        </w:rPr>
        <w:t xml:space="preserve"> </w:t>
      </w:r>
      <w:r w:rsidRPr="00CB1A74">
        <w:rPr>
          <w:rFonts w:ascii="Times New Roman" w:hAnsi="Times New Roman" w:cs="Times New Roman"/>
          <w:sz w:val="24"/>
          <w:szCs w:val="24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CB1A7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12B2F" w:rsidRPr="00CB1A74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1A74">
        <w:rPr>
          <w:rFonts w:ascii="Times New Roman" w:hAnsi="Times New Roman" w:cs="Times New Roman"/>
          <w:bCs/>
          <w:sz w:val="24"/>
          <w:szCs w:val="24"/>
        </w:rPr>
        <w:t xml:space="preserve">1.1. </w:t>
      </w:r>
      <w:r w:rsidR="00C9394E" w:rsidRPr="00CB1A74">
        <w:rPr>
          <w:rFonts w:ascii="Times New Roman" w:hAnsi="Times New Roman" w:cs="Times New Roman"/>
          <w:bCs/>
          <w:sz w:val="24"/>
          <w:szCs w:val="24"/>
        </w:rPr>
        <w:t>П</w:t>
      </w:r>
      <w:r w:rsidR="004770E4" w:rsidRPr="00CB1A74">
        <w:rPr>
          <w:rFonts w:ascii="Times New Roman" w:hAnsi="Times New Roman" w:cs="Times New Roman"/>
          <w:bCs/>
          <w:sz w:val="24"/>
          <w:szCs w:val="24"/>
        </w:rPr>
        <w:t xml:space="preserve">ункт 1.2 административного регламента </w:t>
      </w:r>
      <w:r w:rsidR="00C9394E" w:rsidRPr="00CB1A74">
        <w:rPr>
          <w:rFonts w:ascii="Times New Roman" w:hAnsi="Times New Roman" w:cs="Times New Roman"/>
          <w:bCs/>
          <w:sz w:val="24"/>
          <w:szCs w:val="24"/>
        </w:rPr>
        <w:t>изложить в новой редакции:</w:t>
      </w:r>
    </w:p>
    <w:p w:rsidR="00227A6A" w:rsidRPr="00CB1A74" w:rsidRDefault="004770E4" w:rsidP="00227A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bCs/>
          <w:sz w:val="24"/>
          <w:szCs w:val="24"/>
        </w:rPr>
        <w:lastRenderedPageBreak/>
        <w:t>«</w:t>
      </w:r>
      <w:r w:rsidR="00C9394E" w:rsidRPr="00CB1A74">
        <w:rPr>
          <w:rFonts w:ascii="Times New Roman" w:hAnsi="Times New Roman" w:cs="Times New Roman"/>
          <w:sz w:val="24"/>
          <w:szCs w:val="28"/>
        </w:rPr>
        <w:t xml:space="preserve">1.2. </w:t>
      </w:r>
      <w:r w:rsidR="00227A6A" w:rsidRPr="00CB1A74">
        <w:rPr>
          <w:rFonts w:ascii="Times New Roman" w:hAnsi="Times New Roman" w:cs="Times New Roman"/>
          <w:sz w:val="24"/>
          <w:szCs w:val="28"/>
        </w:rPr>
        <w:t>Заявителями, имеющими право на получение муниципальной услуги, являются:</w:t>
      </w:r>
    </w:p>
    <w:p w:rsidR="00227A6A" w:rsidRPr="00CB1A74" w:rsidRDefault="00227A6A" w:rsidP="00227A6A">
      <w:pPr>
        <w:pStyle w:val="ConsPlusNormal"/>
        <w:widowControl w:val="0"/>
        <w:numPr>
          <w:ilvl w:val="0"/>
          <w:numId w:val="6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физические лица;</w:t>
      </w:r>
    </w:p>
    <w:p w:rsidR="00227A6A" w:rsidRPr="00CB1A74" w:rsidRDefault="00227A6A" w:rsidP="00227A6A">
      <w:pPr>
        <w:pStyle w:val="ConsPlusNormal"/>
        <w:widowControl w:val="0"/>
        <w:numPr>
          <w:ilvl w:val="0"/>
          <w:numId w:val="6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индивидуальные предприниматели;</w:t>
      </w:r>
    </w:p>
    <w:p w:rsidR="00227A6A" w:rsidRPr="00CB1A74" w:rsidRDefault="00227A6A" w:rsidP="00227A6A">
      <w:pPr>
        <w:pStyle w:val="ConsPlusNormal"/>
        <w:widowControl w:val="0"/>
        <w:numPr>
          <w:ilvl w:val="0"/>
          <w:numId w:val="6"/>
        </w:numPr>
        <w:adjustRightInd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(далее – заявитель).</w:t>
      </w:r>
    </w:p>
    <w:p w:rsidR="00227A6A" w:rsidRPr="00CB1A74" w:rsidRDefault="00227A6A" w:rsidP="00227A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Представлять интересы заявителя имеют право:</w:t>
      </w:r>
    </w:p>
    <w:p w:rsidR="00227A6A" w:rsidRPr="00CB1A74" w:rsidRDefault="00227A6A" w:rsidP="00227A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227A6A" w:rsidRPr="00CB1A74" w:rsidRDefault="00227A6A" w:rsidP="00227A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4770E4" w:rsidRPr="00CB1A74" w:rsidRDefault="00227A6A" w:rsidP="00227A6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CB1A74">
        <w:rPr>
          <w:rFonts w:ascii="Times New Roman" w:hAnsi="Times New Roman" w:cs="Times New Roman"/>
          <w:sz w:val="24"/>
          <w:szCs w:val="28"/>
        </w:rPr>
        <w:t>.</w:t>
      </w:r>
      <w:r w:rsidR="004770E4" w:rsidRPr="00CB1A74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  <w:proofErr w:type="gramEnd"/>
    </w:p>
    <w:p w:rsidR="004770E4" w:rsidRPr="00CB1A7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</w:p>
    <w:p w:rsidR="004770E4" w:rsidRPr="00CB1A7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8"/>
        </w:rPr>
      </w:pPr>
      <w:r w:rsidRPr="00CB1A74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1.2. Пункт 2.</w:t>
      </w:r>
      <w:r w:rsidR="002D5E26" w:rsidRPr="00CB1A74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3</w:t>
      </w:r>
      <w:r w:rsidR="00C9394E" w:rsidRPr="00CB1A74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>.</w:t>
      </w:r>
      <w:r w:rsidRPr="00CB1A74">
        <w:rPr>
          <w:rFonts w:ascii="Times New Roman" w:eastAsia="Calibri" w:hAnsi="Times New Roman" w:cs="Times New Roman"/>
          <w:color w:val="000000" w:themeColor="text1"/>
          <w:sz w:val="24"/>
          <w:szCs w:val="28"/>
        </w:rPr>
        <w:t xml:space="preserve"> административного регламента изложить в новой редакции:</w:t>
      </w:r>
    </w:p>
    <w:p w:rsidR="00CB1A74" w:rsidRDefault="00CB1A74" w:rsidP="002D5E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2D5E26" w:rsidRPr="00CB1A74" w:rsidRDefault="004770E4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r w:rsidR="002D5E26" w:rsidRPr="00CB1A74">
        <w:rPr>
          <w:rFonts w:ascii="Times New Roman" w:hAnsi="Times New Roman" w:cs="Times New Roman"/>
          <w:sz w:val="24"/>
          <w:szCs w:val="28"/>
        </w:rPr>
        <w:t>2.3. Результатом предоставления муниципальной услуги является:</w:t>
      </w:r>
    </w:p>
    <w:p w:rsidR="002D5E26" w:rsidRPr="00CB1A74" w:rsidRDefault="002D5E26" w:rsidP="002D5E26">
      <w:pPr>
        <w:pStyle w:val="ConsPlusNormal"/>
        <w:widowControl w:val="0"/>
        <w:numPr>
          <w:ilvl w:val="0"/>
          <w:numId w:val="7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решение о предварительном согласовании предоставления земельного участка (с приложением схемы расположения земельного участка в случае, если испрашиваемый земельный участок предстоит образовать в соответствии со схемой расположения земельного участка) (приложение 2 к административному регламенту);</w:t>
      </w:r>
    </w:p>
    <w:p w:rsidR="002D5E26" w:rsidRPr="00CB1A74" w:rsidRDefault="002D5E26" w:rsidP="002D5E26">
      <w:pPr>
        <w:pStyle w:val="ConsPlusNormal"/>
        <w:widowControl w:val="0"/>
        <w:numPr>
          <w:ilvl w:val="0"/>
          <w:numId w:val="7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решение о возврате заявления о предварительном согласовании предоставления земельного участка (промежуточный результат предоставления государственной услуги) (приложение 3 к настоящему административному регламенту);</w:t>
      </w:r>
    </w:p>
    <w:p w:rsidR="002D5E26" w:rsidRPr="00CB1A74" w:rsidRDefault="002D5E26" w:rsidP="002D5E26">
      <w:pPr>
        <w:pStyle w:val="ConsPlusNormal"/>
        <w:widowControl w:val="0"/>
        <w:numPr>
          <w:ilvl w:val="0"/>
          <w:numId w:val="7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решение об отказе в предоставлении муниципальной услуги (приложение 4 к настоящему административному регламенту).</w:t>
      </w:r>
    </w:p>
    <w:p w:rsidR="002D5E26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Результат предоставления муниципальной услуги предоставляется:</w:t>
      </w:r>
    </w:p>
    <w:p w:rsidR="002D5E26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1) при личной явке:</w:t>
      </w:r>
    </w:p>
    <w:p w:rsidR="002D5E26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в Администрации;</w:t>
      </w:r>
    </w:p>
    <w:p w:rsidR="002D5E26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в филиалах, отделах, удаленных рабочих местах ГБУ ЛО «МФЦ»;</w:t>
      </w:r>
    </w:p>
    <w:p w:rsidR="002D5E26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2) без личной явки:</w:t>
      </w:r>
    </w:p>
    <w:p w:rsidR="002D5E26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по электронной почте (e-</w:t>
      </w:r>
      <w:proofErr w:type="spellStart"/>
      <w:r w:rsidRPr="00CB1A74">
        <w:rPr>
          <w:rFonts w:ascii="Times New Roman" w:hAnsi="Times New Roman" w:cs="Times New Roman"/>
          <w:sz w:val="24"/>
          <w:szCs w:val="28"/>
        </w:rPr>
        <w:t>mail</w:t>
      </w:r>
      <w:proofErr w:type="spellEnd"/>
      <w:r w:rsidRPr="00CB1A74">
        <w:rPr>
          <w:rFonts w:ascii="Times New Roman" w:hAnsi="Times New Roman" w:cs="Times New Roman"/>
          <w:sz w:val="24"/>
          <w:szCs w:val="28"/>
        </w:rPr>
        <w:t>);</w:t>
      </w:r>
    </w:p>
    <w:p w:rsidR="002D5E26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посредством ПГУ ЛО/ЕПГУ (при технической реализации).</w:t>
      </w:r>
    </w:p>
    <w:p w:rsidR="002D5E26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2D5E26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</w:t>
      </w:r>
      <w:r w:rsidRPr="00CB1A74">
        <w:rPr>
          <w:rFonts w:ascii="Times New Roman" w:hAnsi="Times New Roman" w:cs="Times New Roman"/>
          <w:sz w:val="24"/>
          <w:szCs w:val="28"/>
        </w:rPr>
        <w:lastRenderedPageBreak/>
        <w:t>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770E4" w:rsidRPr="00CB1A74" w:rsidRDefault="002D5E26" w:rsidP="002D5E2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B1A74">
        <w:rPr>
          <w:rFonts w:ascii="Times New Roman" w:hAnsi="Times New Roman" w:cs="Times New Roman"/>
          <w:sz w:val="24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4770E4" w:rsidRPr="00CB1A74">
        <w:rPr>
          <w:rFonts w:ascii="Times New Roman" w:hAnsi="Times New Roman" w:cs="Times New Roman"/>
          <w:sz w:val="24"/>
          <w:szCs w:val="28"/>
        </w:rPr>
        <w:t>»</w:t>
      </w:r>
      <w:proofErr w:type="gramEnd"/>
    </w:p>
    <w:p w:rsidR="00107969" w:rsidRPr="00CB1A74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356867" w:rsidRPr="00CB1A74" w:rsidRDefault="00963EF8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CB1A74">
        <w:rPr>
          <w:rFonts w:ascii="Times New Roman" w:eastAsia="Calibri" w:hAnsi="Times New Roman" w:cs="Times New Roman"/>
          <w:sz w:val="24"/>
          <w:szCs w:val="28"/>
        </w:rPr>
        <w:t>1.3</w:t>
      </w:r>
      <w:r w:rsidR="00356867" w:rsidRPr="00CB1A74">
        <w:rPr>
          <w:rFonts w:ascii="Times New Roman" w:eastAsia="Calibri" w:hAnsi="Times New Roman" w:cs="Times New Roman"/>
          <w:sz w:val="24"/>
          <w:szCs w:val="28"/>
        </w:rPr>
        <w:t xml:space="preserve">. Приложение 1 </w:t>
      </w:r>
      <w:r w:rsidR="00356867" w:rsidRPr="00CB1A74">
        <w:rPr>
          <w:rFonts w:ascii="Times New Roman" w:eastAsia="Times New Roman" w:hAnsi="Times New Roman" w:cs="Times New Roman"/>
          <w:sz w:val="24"/>
          <w:szCs w:val="24"/>
        </w:rPr>
        <w:t>к административному регламенту</w:t>
      </w:r>
      <w:r w:rsidR="00356867" w:rsidRPr="00CB1A74">
        <w:rPr>
          <w:rFonts w:ascii="Times New Roman" w:eastAsia="Calibri" w:hAnsi="Times New Roman" w:cs="Times New Roman"/>
          <w:sz w:val="24"/>
          <w:szCs w:val="28"/>
        </w:rPr>
        <w:t xml:space="preserve"> изложить в новой редакции согласно приложению 1 к данному постановлению.</w:t>
      </w:r>
    </w:p>
    <w:p w:rsidR="00356867" w:rsidRPr="00CB1A74" w:rsidRDefault="00356867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207583" w:rsidRPr="00CB1A7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1A74">
        <w:rPr>
          <w:rFonts w:ascii="Times New Roman" w:hAnsi="Times New Roman" w:cs="Times New Roman"/>
          <w:bCs/>
          <w:sz w:val="24"/>
          <w:szCs w:val="28"/>
        </w:rPr>
        <w:t xml:space="preserve">2. </w:t>
      </w:r>
      <w:r w:rsidRPr="00CB1A74">
        <w:rPr>
          <w:rFonts w:ascii="Times New Roman" w:hAnsi="Times New Roman" w:cs="Times New Roman"/>
          <w:sz w:val="24"/>
          <w:szCs w:val="28"/>
        </w:rPr>
        <w:t xml:space="preserve">Опубликовать настоящее постановление </w:t>
      </w:r>
      <w:r w:rsidRPr="00CB1A74">
        <w:rPr>
          <w:rFonts w:ascii="Times New Roman" w:hAnsi="Times New Roman" w:cs="Times New Roman"/>
          <w:bCs/>
          <w:sz w:val="24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CB1A7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207583" w:rsidRPr="00CB1A74" w:rsidRDefault="00207583" w:rsidP="00207583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1A74">
        <w:rPr>
          <w:rFonts w:ascii="Times New Roman" w:hAnsi="Times New Roman" w:cs="Times New Roman"/>
          <w:bCs/>
          <w:sz w:val="24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CB1A74" w:rsidRDefault="00207583" w:rsidP="00412B2F">
      <w:pPr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1A74">
        <w:rPr>
          <w:rFonts w:ascii="Times New Roman" w:hAnsi="Times New Roman" w:cs="Times New Roman"/>
          <w:bCs/>
          <w:sz w:val="24"/>
          <w:szCs w:val="28"/>
        </w:rPr>
        <w:t xml:space="preserve">4. </w:t>
      </w:r>
      <w:proofErr w:type="gramStart"/>
      <w:r w:rsidRPr="00CB1A74">
        <w:rPr>
          <w:rFonts w:ascii="Times New Roman" w:hAnsi="Times New Roman" w:cs="Times New Roman"/>
          <w:bCs/>
          <w:sz w:val="24"/>
          <w:szCs w:val="28"/>
        </w:rPr>
        <w:t>Контроль за</w:t>
      </w:r>
      <w:proofErr w:type="gramEnd"/>
      <w:r w:rsidRPr="00CB1A74">
        <w:rPr>
          <w:rFonts w:ascii="Times New Roman" w:hAnsi="Times New Roman" w:cs="Times New Roman"/>
          <w:bCs/>
          <w:sz w:val="24"/>
          <w:szCs w:val="28"/>
        </w:rPr>
        <w:t xml:space="preserve"> исполнением настоящего постановления оставляю за собой.</w:t>
      </w:r>
    </w:p>
    <w:p w:rsidR="00CB1A74" w:rsidRDefault="00CB1A74" w:rsidP="00412B2F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07583" w:rsidRPr="00CB1A74" w:rsidRDefault="00207583" w:rsidP="00412B2F">
      <w:pPr>
        <w:jc w:val="both"/>
        <w:rPr>
          <w:rFonts w:ascii="Times New Roman" w:hAnsi="Times New Roman" w:cs="Times New Roman"/>
          <w:sz w:val="24"/>
          <w:szCs w:val="28"/>
        </w:rPr>
      </w:pPr>
      <w:r w:rsidRPr="00CB1A74">
        <w:rPr>
          <w:rFonts w:ascii="Times New Roman" w:hAnsi="Times New Roman" w:cs="Times New Roman"/>
          <w:sz w:val="24"/>
          <w:szCs w:val="28"/>
        </w:rPr>
        <w:t xml:space="preserve">Глава администрации                                                  </w:t>
      </w:r>
      <w:r w:rsidR="00CB1A74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CB1A74">
        <w:rPr>
          <w:rFonts w:ascii="Times New Roman" w:hAnsi="Times New Roman" w:cs="Times New Roman"/>
          <w:sz w:val="24"/>
          <w:szCs w:val="28"/>
        </w:rPr>
        <w:t xml:space="preserve">         Н.Б.Васильева</w:t>
      </w:r>
    </w:p>
    <w:p w:rsidR="000661CD" w:rsidRPr="004770E4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CB1A74" w:rsidRDefault="00CB1A74">
      <w:pPr>
        <w:rPr>
          <w:rFonts w:ascii="Times New Roman" w:hAnsi="Times New Roman" w:cs="Times New Roman"/>
          <w:sz w:val="24"/>
          <w:szCs w:val="24"/>
        </w:rPr>
      </w:pPr>
    </w:p>
    <w:p w:rsidR="00CB1A74" w:rsidRDefault="00CB1A74">
      <w:pPr>
        <w:rPr>
          <w:rFonts w:ascii="Times New Roman" w:hAnsi="Times New Roman" w:cs="Times New Roman"/>
          <w:sz w:val="24"/>
          <w:szCs w:val="24"/>
        </w:rPr>
      </w:pPr>
    </w:p>
    <w:p w:rsidR="00CB1A74" w:rsidRDefault="00CB1A74">
      <w:pPr>
        <w:rPr>
          <w:rFonts w:ascii="Times New Roman" w:hAnsi="Times New Roman" w:cs="Times New Roman"/>
          <w:sz w:val="24"/>
          <w:szCs w:val="24"/>
        </w:rPr>
      </w:pPr>
    </w:p>
    <w:p w:rsidR="00CB1A74" w:rsidRDefault="00CB1A74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 xml:space="preserve">Исполнитель </w:t>
      </w:r>
      <w:proofErr w:type="spellStart"/>
      <w:r w:rsidRPr="004770E4">
        <w:rPr>
          <w:rFonts w:ascii="Times New Roman" w:hAnsi="Times New Roman" w:cs="Times New Roman"/>
          <w:sz w:val="20"/>
          <w:szCs w:val="24"/>
        </w:rPr>
        <w:t>Финогенова</w:t>
      </w:r>
      <w:proofErr w:type="spellEnd"/>
      <w:r w:rsidRPr="004770E4">
        <w:rPr>
          <w:rFonts w:ascii="Times New Roman" w:hAnsi="Times New Roman" w:cs="Times New Roman"/>
          <w:sz w:val="20"/>
          <w:szCs w:val="24"/>
        </w:rPr>
        <w:t xml:space="preserve">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107969" w:rsidRDefault="00107969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356867" w:rsidRDefault="00356867" w:rsidP="004770E4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2D5E26" w:rsidRPr="00040673" w:rsidRDefault="002D5E26" w:rsidP="002D5E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4067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D5E26" w:rsidRPr="00040673" w:rsidRDefault="002D5E26" w:rsidP="002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067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0673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2D5E26" w:rsidRPr="00040673" w:rsidRDefault="002D5E26" w:rsidP="002D5E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5E26" w:rsidRPr="00AE448F" w:rsidRDefault="002D5E26" w:rsidP="002D5E26">
      <w:pPr>
        <w:pStyle w:val="ConsPlusNormal"/>
        <w:ind w:firstLine="540"/>
        <w:jc w:val="both"/>
      </w:pPr>
      <w:r w:rsidRPr="00AE448F">
        <w:t>Форма №</w:t>
      </w:r>
      <w:r>
        <w:t xml:space="preserve"> </w:t>
      </w:r>
      <w:r w:rsidRPr="00AE448F">
        <w:t>1 (для физических лиц и индивидуальных предпринимателей)</w:t>
      </w:r>
    </w:p>
    <w:p w:rsidR="002D5E26" w:rsidRPr="00AE448F" w:rsidRDefault="002D5E26" w:rsidP="002D5E26">
      <w:pPr>
        <w:pStyle w:val="ConsPlusNonformat"/>
        <w:jc w:val="both"/>
      </w:pPr>
      <w:r w:rsidRPr="00AE448F">
        <w:t xml:space="preserve">                                           В ______________________________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 xml:space="preserve">                                           ________________________________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 xml:space="preserve">                                           ________________________________</w:t>
      </w:r>
    </w:p>
    <w:p w:rsidR="002D5E26" w:rsidRPr="00AE448F" w:rsidRDefault="002D5E26" w:rsidP="002D5E26">
      <w:pPr>
        <w:pStyle w:val="ConsPlusNonformat"/>
        <w:jc w:val="both"/>
      </w:pPr>
    </w:p>
    <w:p w:rsidR="002D5E26" w:rsidRPr="00AE448F" w:rsidRDefault="002D5E26" w:rsidP="002D5E26">
      <w:pPr>
        <w:pStyle w:val="ConsPlusNonformat"/>
        <w:jc w:val="both"/>
      </w:pPr>
      <w:r w:rsidRPr="00AE448F">
        <w:t xml:space="preserve">                                           от 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 xml:space="preserve">                                           ________________________________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 xml:space="preserve">                                           ________________________________</w:t>
      </w:r>
    </w:p>
    <w:p w:rsidR="002D5E26" w:rsidRPr="00AE448F" w:rsidRDefault="002D5E26" w:rsidP="002D5E26">
      <w:pPr>
        <w:pStyle w:val="ConsPlusNonformat"/>
        <w:ind w:left="3540" w:firstLine="708"/>
        <w:jc w:val="center"/>
      </w:pPr>
      <w:r w:rsidRPr="00AE448F">
        <w:t>(для физических лиц и индивидуальных предпринимателей)</w:t>
      </w:r>
    </w:p>
    <w:p w:rsidR="002D5E26" w:rsidRPr="00AE448F" w:rsidRDefault="002D5E26" w:rsidP="002D5E26">
      <w:pPr>
        <w:pStyle w:val="ConsPlusNonformat"/>
        <w:jc w:val="both"/>
      </w:pPr>
      <w:bookmarkStart w:id="1" w:name="P439"/>
      <w:bookmarkEnd w:id="1"/>
      <w:r w:rsidRPr="00AE448F">
        <w:t xml:space="preserve">                                 Заявление</w:t>
      </w:r>
    </w:p>
    <w:p w:rsidR="002D5E26" w:rsidRPr="00AE448F" w:rsidRDefault="002D5E26" w:rsidP="002D5E26">
      <w:pPr>
        <w:pStyle w:val="ConsPlusNonformat"/>
        <w:jc w:val="both"/>
      </w:pPr>
      <w:r w:rsidRPr="00AE448F">
        <w:t xml:space="preserve">               о предварительном согласовании предоставления</w:t>
      </w:r>
    </w:p>
    <w:p w:rsidR="002D5E26" w:rsidRPr="00AE448F" w:rsidRDefault="002D5E26" w:rsidP="002D5E26">
      <w:pPr>
        <w:pStyle w:val="ConsPlusNonformat"/>
        <w:jc w:val="both"/>
      </w:pPr>
      <w:r w:rsidRPr="00AE448F">
        <w:t xml:space="preserve">                            земельного участка</w:t>
      </w:r>
    </w:p>
    <w:p w:rsidR="002D5E26" w:rsidRPr="00AE448F" w:rsidRDefault="002D5E26" w:rsidP="002D5E26">
      <w:pPr>
        <w:pStyle w:val="ConsPlusNonformat"/>
        <w:jc w:val="both"/>
      </w:pPr>
    </w:p>
    <w:p w:rsidR="002D5E26" w:rsidRPr="00AE448F" w:rsidRDefault="002D5E26" w:rsidP="002D5E26">
      <w:pPr>
        <w:pStyle w:val="ConsPlusNonformat"/>
        <w:jc w:val="both"/>
      </w:pPr>
      <w:r w:rsidRPr="00AE448F">
        <w:t>Заявитель: ________________________________________________________________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>Для физических лиц:</w:t>
      </w:r>
    </w:p>
    <w:p w:rsidR="002D5E26" w:rsidRPr="00AE448F" w:rsidRDefault="002D5E26" w:rsidP="002D5E26">
      <w:pPr>
        <w:pStyle w:val="ConsPlusNonformat"/>
        <w:jc w:val="both"/>
      </w:pPr>
      <w:r w:rsidRPr="00AE448F">
        <w:t>адрес регистрации _________________________________________________________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>преимущественного</w:t>
      </w:r>
    </w:p>
    <w:p w:rsidR="002D5E26" w:rsidRPr="00AE448F" w:rsidRDefault="002D5E26" w:rsidP="002D5E26">
      <w:pPr>
        <w:pStyle w:val="ConsPlusNonformat"/>
        <w:jc w:val="both"/>
      </w:pPr>
      <w:r w:rsidRPr="00AE448F">
        <w:t>пребывания        _________________________________________________________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 xml:space="preserve">адрес </w:t>
      </w:r>
      <w:proofErr w:type="gramStart"/>
      <w:r w:rsidRPr="00AE448F">
        <w:t>электронной</w:t>
      </w:r>
      <w:proofErr w:type="gramEnd"/>
      <w:r w:rsidRPr="00AE448F">
        <w:t xml:space="preserve"> _________________________________________________________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>почты (если имеется):</w:t>
      </w:r>
    </w:p>
    <w:p w:rsidR="002D5E26" w:rsidRPr="00AE448F" w:rsidRDefault="002D5E26" w:rsidP="002D5E26">
      <w:pPr>
        <w:pStyle w:val="ConsPlusNonformat"/>
        <w:jc w:val="both"/>
      </w:pPr>
      <w:r w:rsidRPr="00AE448F">
        <w:t>Реквизиты документа, ______ серия, _________ номер удостоверяющего личность</w:t>
      </w:r>
    </w:p>
    <w:p w:rsidR="002D5E26" w:rsidRPr="00AE448F" w:rsidRDefault="002D5E26" w:rsidP="002D5E26">
      <w:pPr>
        <w:pStyle w:val="ConsPlusNonformat"/>
        <w:jc w:val="both"/>
      </w:pPr>
      <w:r w:rsidRPr="00AE448F">
        <w:t>заявителя:        _________________________________________________________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>(паспорт) дата выдачи ________________ код подразделения 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>Телефон 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>Для юридических лиц:</w:t>
      </w:r>
    </w:p>
    <w:p w:rsidR="002D5E26" w:rsidRPr="00AE448F" w:rsidRDefault="002D5E26" w:rsidP="002D5E26">
      <w:pPr>
        <w:pStyle w:val="ConsPlusNonformat"/>
        <w:jc w:val="both"/>
      </w:pPr>
      <w:r w:rsidRPr="00AE448F">
        <w:t>Место нахождения заявителя: ___________________________________</w:t>
      </w:r>
    </w:p>
    <w:p w:rsidR="002D5E26" w:rsidRPr="00AE448F" w:rsidRDefault="002D5E26" w:rsidP="002D5E26">
      <w:pPr>
        <w:pStyle w:val="ConsPlusNonformat"/>
        <w:jc w:val="both"/>
      </w:pPr>
      <w:r w:rsidRPr="00AE448F">
        <w:t>Государственный регистрационный номер записи о государственной  регистрации</w:t>
      </w:r>
    </w:p>
    <w:p w:rsidR="002D5E26" w:rsidRPr="00AE448F" w:rsidRDefault="002D5E26" w:rsidP="002D5E26">
      <w:pPr>
        <w:pStyle w:val="ConsPlusNonformat"/>
        <w:jc w:val="both"/>
      </w:pPr>
      <w:r w:rsidRPr="00AE448F">
        <w:t>юридического лица в ЕГРЮЛ, в ЕГРИП: _______________________________________</w:t>
      </w:r>
    </w:p>
    <w:p w:rsidR="002D5E26" w:rsidRPr="00040673" w:rsidRDefault="002D5E26" w:rsidP="002D5E26">
      <w:pPr>
        <w:pStyle w:val="ConsPlusNonformat"/>
        <w:jc w:val="both"/>
      </w:pPr>
      <w:r w:rsidRPr="00AE448F">
        <w:t xml:space="preserve">Почтовый адрес </w:t>
      </w:r>
      <w:proofErr w:type="gramStart"/>
      <w:r w:rsidRPr="00AE448F">
        <w:t>и(</w:t>
      </w:r>
      <w:proofErr w:type="gramEnd"/>
      <w:r w:rsidRPr="00AE448F">
        <w:t>или) адрес</w:t>
      </w:r>
    </w:p>
    <w:p w:rsidR="002D5E26" w:rsidRPr="00040673" w:rsidRDefault="002D5E26" w:rsidP="002D5E26">
      <w:pPr>
        <w:pStyle w:val="ConsPlusNonformat"/>
        <w:jc w:val="both"/>
      </w:pPr>
      <w:r w:rsidRPr="00040673">
        <w:t>электронной почты _________________________________________________________</w:t>
      </w:r>
    </w:p>
    <w:p w:rsidR="002D5E26" w:rsidRPr="00040673" w:rsidRDefault="002D5E26" w:rsidP="002D5E26">
      <w:pPr>
        <w:pStyle w:val="ConsPlusNonformat"/>
        <w:jc w:val="both"/>
      </w:pPr>
      <w:r w:rsidRPr="00040673">
        <w:t>Телефон _____________________</w:t>
      </w:r>
    </w:p>
    <w:p w:rsidR="002D5E26" w:rsidRPr="00040673" w:rsidRDefault="002D5E26" w:rsidP="002D5E26">
      <w:pPr>
        <w:pStyle w:val="ConsPlusNonformat"/>
        <w:jc w:val="both"/>
      </w:pP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Прошу предварительно согласовать предоставление земельного участка</w:t>
      </w:r>
    </w:p>
    <w:p w:rsidR="002D5E26" w:rsidRPr="00040673" w:rsidRDefault="002D5E26" w:rsidP="002D5E26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5527"/>
      </w:tblGrid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t>Вид права: собственность (продажа или бесплатно), аренда (указать срок аренды), безвозмездное пользование</w:t>
            </w:r>
          </w:p>
        </w:tc>
        <w:tc>
          <w:tcPr>
            <w:tcW w:w="5527" w:type="dxa"/>
          </w:tcPr>
          <w:p w:rsidR="002D5E26" w:rsidRPr="00AF0D30" w:rsidRDefault="002D5E26" w:rsidP="00AF180C">
            <w:pPr>
              <w:pStyle w:val="ConsPlusNormal"/>
              <w:jc w:val="both"/>
            </w:pP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t>Цель использования земельного участка</w:t>
            </w:r>
            <w:r w:rsidRPr="00AF0D30">
              <w:rPr>
                <w:rStyle w:val="ab"/>
              </w:rPr>
              <w:footnoteReference w:id="1"/>
            </w:r>
            <w:r w:rsidRPr="00AF0D30">
              <w:t>:</w:t>
            </w:r>
          </w:p>
        </w:tc>
        <w:tc>
          <w:tcPr>
            <w:tcW w:w="5527" w:type="dxa"/>
          </w:tcPr>
          <w:p w:rsidR="002D5E26" w:rsidRPr="00AF0D30" w:rsidRDefault="002D5E26" w:rsidP="00AF180C">
            <w:pPr>
              <w:pStyle w:val="ConsPlusNormal"/>
              <w:jc w:val="both"/>
            </w:pP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t>Основание предоставления земельного участка: (</w:t>
            </w:r>
            <w:hyperlink r:id="rId10" w:history="1">
              <w:r w:rsidRPr="00AF0D30">
                <w:t>п. 2 ст. 39.3</w:t>
              </w:r>
            </w:hyperlink>
            <w:r w:rsidRPr="00AF0D30">
              <w:t xml:space="preserve">; </w:t>
            </w:r>
            <w:hyperlink r:id="rId11" w:history="1">
              <w:r w:rsidRPr="00AF0D30">
                <w:t>ст. 39.5</w:t>
              </w:r>
            </w:hyperlink>
            <w:r w:rsidRPr="00AF0D30">
              <w:t xml:space="preserve">; </w:t>
            </w:r>
            <w:hyperlink r:id="rId12" w:history="1">
              <w:r w:rsidRPr="00AF0D30">
                <w:t>п. 2 ст. 39.6</w:t>
              </w:r>
            </w:hyperlink>
            <w:r w:rsidRPr="00AF0D30">
              <w:t xml:space="preserve">; </w:t>
            </w:r>
            <w:hyperlink r:id="rId13" w:history="1">
              <w:r w:rsidRPr="00AF0D30">
                <w:t>п. 2 ст. 39.10</w:t>
              </w:r>
            </w:hyperlink>
            <w:r w:rsidRPr="00AF0D30">
              <w:t xml:space="preserve"> Земельного кодекса РФ):</w:t>
            </w:r>
          </w:p>
        </w:tc>
        <w:tc>
          <w:tcPr>
            <w:tcW w:w="5527" w:type="dxa"/>
          </w:tcPr>
          <w:p w:rsidR="002D5E26" w:rsidRPr="00AF0D30" w:rsidRDefault="002D5E26" w:rsidP="00AF180C">
            <w:pPr>
              <w:pStyle w:val="ConsPlusNormal"/>
              <w:jc w:val="both"/>
            </w:pP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t>В  случае</w:t>
            </w:r>
            <w:proofErr w:type="gramStart"/>
            <w:r w:rsidRPr="00AF0D30">
              <w:t>,</w:t>
            </w:r>
            <w:proofErr w:type="gramEnd"/>
            <w:r w:rsidRPr="00AF0D30">
              <w:t xml:space="preserve"> если указан вид права «в собственность, продажа» (п.2 ст. 39.3)</w:t>
            </w:r>
          </w:p>
        </w:tc>
        <w:tc>
          <w:tcPr>
            <w:tcW w:w="5527" w:type="dxa"/>
          </w:tcPr>
          <w:p w:rsidR="002D5E26" w:rsidRPr="00AE686C" w:rsidRDefault="002D5E26" w:rsidP="002D5E26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606C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</w:t>
            </w:r>
            <w:r w:rsidRPr="00D606C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соответствии с Федеральным законом от 24 июля 2008 года N 161-ФЗ "О содействии развитию жилищного строительства, </w:t>
            </w:r>
            <w:r w:rsidRPr="00AE686C">
              <w:rPr>
                <w:rFonts w:ascii="Calibri" w:eastAsia="Times New Roman" w:hAnsi="Calibri" w:cs="Calibri"/>
                <w:szCs w:val="20"/>
                <w:lang w:eastAsia="ru-RU"/>
              </w:rPr>
              <w:t>созданию объектов туристской инфраструктуры и иному развитию территорий";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</w:pPr>
            <w:r w:rsidRPr="00AE686C">
              <w:t>3) земельных участков, образованных</w:t>
            </w:r>
            <w:r w:rsidRPr="00AF0D30">
              <w:t xml:space="preserve">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</w:pPr>
            <w:r w:rsidRPr="00AF0D30">
              <w:t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настоящего Кодекса;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</w:pPr>
            <w:r w:rsidRPr="00AF0D30">
              <w:t>8) земельных участков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2D5E26" w:rsidRDefault="002D5E26" w:rsidP="002D5E26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</w:pPr>
            <w:proofErr w:type="gramStart"/>
            <w:r w:rsidRPr="00AF0D30">
              <w:t>9)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      </w:r>
            <w:proofErr w:type="gramEnd"/>
            <w:r w:rsidRPr="00AF0D30">
              <w:t xml:space="preserve"> информации о выявленных в рамках государственного земельного надзора и не устранённых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</w:t>
            </w:r>
            <w:proofErr w:type="gramStart"/>
            <w:r w:rsidRPr="00AF0D30">
              <w:t>истечения срока указанного договора аренды земельного участка</w:t>
            </w:r>
            <w:proofErr w:type="gramEnd"/>
            <w:r w:rsidRPr="00AF0D30">
              <w:t>;</w:t>
            </w:r>
          </w:p>
          <w:p w:rsidR="002D5E26" w:rsidRPr="00AE686C" w:rsidRDefault="002D5E26" w:rsidP="002D5E26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</w:pPr>
            <w:r w:rsidRPr="00AE686C">
              <w:t xml:space="preserve">10)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нужд, гражданам или крестьянским (фермерским) хозяйствам для осуществления крестьянским (фермерским) хозяйством его деятельности в соответствии со </w:t>
            </w:r>
            <w:hyperlink r:id="rId14" w:history="1">
              <w:r w:rsidRPr="00AE686C">
                <w:rPr>
                  <w:color w:val="0000FF"/>
                </w:rPr>
                <w:t>статьей 39.18</w:t>
              </w:r>
            </w:hyperlink>
            <w:r w:rsidRPr="00AE686C">
              <w:t xml:space="preserve"> ЗК РФ;</w:t>
            </w:r>
          </w:p>
          <w:p w:rsidR="002D5E26" w:rsidRPr="00AE686C" w:rsidRDefault="002D5E26" w:rsidP="00AF180C">
            <w:pPr>
              <w:pStyle w:val="ConsPlusNormal"/>
              <w:jc w:val="both"/>
            </w:pP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</w:pPr>
            <w:proofErr w:type="gramStart"/>
            <w:r w:rsidRPr="00AE686C">
              <w:t>11)</w:t>
            </w:r>
            <w:r w:rsidRPr="00AF0D30">
              <w:t xml:space="preserve"> земельных участков гражданам в соответствии с Федеральным законом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</w:t>
            </w:r>
            <w:r w:rsidRPr="00AF0D30">
              <w:lastRenderedPageBreak/>
              <w:t>Востока Российской Федерации, и о внесении изменений в отдельные законодател</w:t>
            </w:r>
            <w:r>
              <w:t>ьные акты Российской Федерации"</w:t>
            </w:r>
            <w:proofErr w:type="gramEnd"/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  <w:tabs>
                <w:tab w:val="left" w:pos="1037"/>
              </w:tabs>
            </w:pPr>
            <w:r w:rsidRPr="00AF0D30">
              <w:lastRenderedPageBreak/>
              <w:t>В случае</w:t>
            </w:r>
            <w:proofErr w:type="gramStart"/>
            <w:r w:rsidRPr="00AF0D30">
              <w:t>,</w:t>
            </w:r>
            <w:proofErr w:type="gramEnd"/>
            <w:r w:rsidRPr="00AF0D30">
              <w:t xml:space="preserve"> если указан вид права «в собственность, бесплатно» (ст. 39.5)</w:t>
            </w:r>
            <w:r w:rsidRPr="00AF0D30">
              <w:tab/>
            </w:r>
          </w:p>
        </w:tc>
        <w:tc>
          <w:tcPr>
            <w:tcW w:w="5527" w:type="dxa"/>
          </w:tcPr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9"/>
              </w:numPr>
              <w:adjustRightInd/>
              <w:jc w:val="both"/>
            </w:pPr>
            <w:r w:rsidRPr="00AF0D30">
              <w:t>3) земельного участка, образованного в соответствии с проектом межевания территории и являющегося земельным участком общего назначения, расположенным в границах территории ведения гражданами садоводства или огородничества для собственных нужд, в общую долевую собственность лицам, являющимся собственниками земельных участков, расположенных в границах такой территории, пропорционально площади этих участков;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9"/>
              </w:numPr>
              <w:adjustRightInd/>
              <w:jc w:val="both"/>
            </w:pPr>
            <w:r w:rsidRPr="00AF0D30">
              <w:t>4)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39.10 настоящего Кодекса при условии, что этот гражданин использовал такой земельный участок в указанный период в соответствии с установленным разрешенным использованием;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9"/>
              </w:numPr>
              <w:adjustRightInd/>
              <w:jc w:val="both"/>
            </w:pPr>
            <w:proofErr w:type="gramStart"/>
            <w:r w:rsidRPr="00AF0D30">
              <w:t>5)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39.10 настоящего Кодекса при условии,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специальности, которые определены</w:t>
            </w:r>
            <w:proofErr w:type="gramEnd"/>
            <w:r w:rsidRPr="00AF0D30">
              <w:t xml:space="preserve"> законом субъекта Российской Федерации;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9"/>
              </w:numPr>
              <w:adjustRightInd/>
              <w:jc w:val="both"/>
            </w:pPr>
            <w:r w:rsidRPr="00AF0D30">
              <w:t xml:space="preserve">6) земельного участка гражданам, имеющим трех и более детей, в случае и в порядке, которые установлены органами государственной власти субъектов Российской Федерации. </w:t>
            </w:r>
            <w:proofErr w:type="gramStart"/>
            <w:r w:rsidRPr="00AF0D30">
              <w:t>Органами государственной власти субъектов Российской Федерации может быть предусмотрено требование о том,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учет,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</w:t>
            </w:r>
            <w:proofErr w:type="gramEnd"/>
            <w:r w:rsidRPr="00AF0D30">
              <w:t xml:space="preserve"> в собственность бесплатно;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9"/>
              </w:numPr>
              <w:adjustRightInd/>
              <w:jc w:val="both"/>
            </w:pPr>
            <w:r w:rsidRPr="00AF0D30">
              <w:t>7) земельного участка иным не указанным в подпункте 6 настоящей статьи отдельным категориям граждан и (или) некоммерческим организациям, созданным гражданами, в случаях, предусмотренных федеральными законами, отдельным категориям граждан в случаях, предусмотренных законами субъектов Российской Федерации;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9"/>
              </w:numPr>
              <w:adjustRightInd/>
              <w:jc w:val="both"/>
            </w:pPr>
            <w:proofErr w:type="gramStart"/>
            <w:r w:rsidRPr="00AF0D30">
              <w:t xml:space="preserve">9) земельного участка гражданину в соответствии с Федеральным законом от 1 мая 2016 года N 119-ФЗ "Об особенностях предоставления гражданам земельных участков, находящихся в </w:t>
            </w:r>
            <w:r w:rsidRPr="00AF0D30">
              <w:lastRenderedPageBreak/>
              <w:t>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Федерации";</w:t>
            </w:r>
            <w:proofErr w:type="gramEnd"/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9"/>
              </w:numPr>
              <w:adjustRightInd/>
              <w:jc w:val="both"/>
            </w:pPr>
            <w:r w:rsidRPr="00AF0D30">
              <w:t>1</w:t>
            </w:r>
            <w:r>
              <w:t>1</w:t>
            </w:r>
            <w:r w:rsidRPr="00AF0D30">
              <w:t>) земельного участка в соответствии с Федеральным законом от 24 июля 2008 года N 161-ФЗ "О содействии развитию жилищного строительства";</w:t>
            </w: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lastRenderedPageBreak/>
              <w:t>В случае</w:t>
            </w:r>
            <w:proofErr w:type="gramStart"/>
            <w:r w:rsidRPr="00AF0D30">
              <w:t>,</w:t>
            </w:r>
            <w:proofErr w:type="gramEnd"/>
            <w:r w:rsidRPr="00AF0D30">
              <w:t xml:space="preserve"> если указан вид права «аренда» (п. 2 ст. 39.6)</w:t>
            </w:r>
          </w:p>
        </w:tc>
        <w:tc>
          <w:tcPr>
            <w:tcW w:w="5527" w:type="dxa"/>
          </w:tcPr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5)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настоящего Кодекса;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7) садового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proofErr w:type="gramStart"/>
            <w:r w:rsidRPr="00AF0D30">
              <w:t>8) ограниченного в обороте земельного участка, являющегося земельным участком общего назначения, расположенного в границах территории ведения гражданами садоводства или огородничества для собственных нужд, гражданам, являющимся правообладателями садовых или огородных земельных участков в границах такой территории с множественностью лиц на стороне арендатора (в случае,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</w:t>
            </w:r>
            <w:proofErr w:type="gramEnd"/>
            <w:r w:rsidRPr="00AF0D30">
              <w:t xml:space="preserve"> товарищества, осуществляющего управление имуществом общего пользования в границах такой территории);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9) 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статьей 39.20 настоящего Кодекса, на праве оперативного управления;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10)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настоящей статьи;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 xml:space="preserve">12) земельного участка крестьянскому (фермерскому) хозяйству или сельскохозяйственной организации в случаях, </w:t>
            </w:r>
            <w:r w:rsidRPr="00AF0D30">
              <w:lastRenderedPageBreak/>
              <w:t>установленных Федеральным законом "Об обороте земель сельскохозяйственного назначения";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13) 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14)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16)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18) 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19) 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 xml:space="preserve">20) земельного участка, необходимого для проведения работ, связанных с пользованием недрами, </w:t>
            </w:r>
            <w:proofErr w:type="spellStart"/>
            <w:r w:rsidRPr="00AF0D30">
              <w:t>недропользователю</w:t>
            </w:r>
            <w:proofErr w:type="spellEnd"/>
            <w:r w:rsidRPr="00AF0D30">
              <w:t>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proofErr w:type="gramStart"/>
            <w:r w:rsidRPr="00AF0D30">
              <w:t>21)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</w:t>
            </w:r>
            <w:proofErr w:type="gramEnd"/>
            <w:r w:rsidRPr="00AF0D30">
              <w:t xml:space="preserve"> экономической зоны и на прилегающей к ней территории и по управлению этими и ранее созданными объектами недвижимости;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proofErr w:type="gramStart"/>
            <w:r w:rsidRPr="00AF0D30">
              <w:t xml:space="preserve">22) земельного участка, расположенного в границах особой экономической зоны или на прилегающей к ней территории, для </w:t>
            </w:r>
            <w:r w:rsidRPr="00AF0D30">
              <w:lastRenderedPageBreak/>
              <w:t>строительства объектов инфраструктуры этой зоны лицу,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зоны.</w:t>
            </w:r>
            <w:proofErr w:type="gramEnd"/>
            <w:r w:rsidRPr="00AF0D30">
              <w:t xml:space="preserve">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 xml:space="preserve">23)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</w:t>
            </w:r>
            <w:proofErr w:type="spellStart"/>
            <w:r w:rsidRPr="00AF0D30">
              <w:t>муниципально</w:t>
            </w:r>
            <w:proofErr w:type="spellEnd"/>
            <w:r w:rsidRPr="00AF0D30">
              <w:t>-частном партнерстве, лицу, с которым заключены указанные соглашения;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23.2)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 xml:space="preserve">24) земельного участка, необходимого для осуществления видов деятельности в сфере охотничьего хозяйства, лицу, с которым заключено </w:t>
            </w:r>
            <w:proofErr w:type="spellStart"/>
            <w:r w:rsidRPr="00AF0D30">
              <w:t>охотхозяйственное</w:t>
            </w:r>
            <w:proofErr w:type="spellEnd"/>
            <w:r w:rsidRPr="00AF0D30">
              <w:t xml:space="preserve"> соглашение;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28) 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 xml:space="preserve">29.1) земельного участка лицу, осуществляющему </w:t>
            </w:r>
            <w:proofErr w:type="gramStart"/>
            <w:r w:rsidRPr="00AF0D30">
              <w:t>товарную</w:t>
            </w:r>
            <w:proofErr w:type="gramEnd"/>
            <w:r w:rsidRPr="00AF0D30">
              <w:t xml:space="preserve"> </w:t>
            </w:r>
            <w:proofErr w:type="spellStart"/>
            <w:r w:rsidRPr="00AF0D30">
              <w:t>аквакультуру</w:t>
            </w:r>
            <w:proofErr w:type="spellEnd"/>
            <w:r w:rsidRPr="00AF0D30">
              <w:t xml:space="preserve">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proofErr w:type="gramStart"/>
            <w:r w:rsidRPr="00AF0D30">
              <w:t xml:space="preserve">31)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</w:t>
            </w:r>
            <w:proofErr w:type="spellStart"/>
            <w:r w:rsidRPr="00AF0D30">
              <w:t>неустраненных</w:t>
            </w:r>
            <w:proofErr w:type="spellEnd"/>
            <w:r w:rsidRPr="00AF0D30">
              <w:t xml:space="preserve">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</w:t>
            </w:r>
            <w:r w:rsidRPr="00AF0D30">
              <w:lastRenderedPageBreak/>
              <w:t>земельного участка подано этим арендатором до дня истечения срока действия ранее заключенного договора аренды такого</w:t>
            </w:r>
            <w:proofErr w:type="gramEnd"/>
            <w:r w:rsidRPr="00AF0D30">
              <w:t xml:space="preserve"> земельного участка;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32) земельного участка арендатору (за исключением арендаторов земельных участков, указанных в подпункте 31 настоящего пункта), если этот арендатор имеет право на заключение нового договора аренды такого земельного участка в соответствии с пунктами 3 и 4 настоящей статьи;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proofErr w:type="gramStart"/>
            <w:r w:rsidRPr="00AF0D30">
              <w:t>34) земельного участка гражданину в соответствии с Федеральным законом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Федерации";</w:t>
            </w:r>
            <w:proofErr w:type="gramEnd"/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35) земельного участка в соответствии с Федеральным законом от 24 июля 2008 года N 161-ФЗ "О содействии развитию жилищного строительства";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proofErr w:type="gramStart"/>
            <w:r w:rsidRPr="00AF0D30">
              <w:t>38)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зоне, заключенного в соответствии с Федеральным законом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</w:t>
            </w:r>
            <w:proofErr w:type="gramEnd"/>
            <w:r w:rsidRPr="00AF0D30">
              <w:t xml:space="preserve"> Севастополя";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r w:rsidRPr="00AF0D30">
              <w:t>39) земельного участка для осуществления лицом, получившим статус резидента Арктической зоны Российской Федерации в соответствии с Федеральным законом "О государственной поддержке предпринимательской деятельности в Арктической зоне Российской Федерации", деятельности, предусмотренной соглашением об осуществлении инвестиционной деятельности в Арктической зоне Российской Федерации.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0"/>
              </w:numPr>
              <w:adjustRightInd/>
              <w:jc w:val="both"/>
            </w:pPr>
            <w:proofErr w:type="gramStart"/>
            <w:r w:rsidRPr="00AF0D30">
              <w:t xml:space="preserve">40)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"Единый заказчик в сфере строительства"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</w:t>
            </w:r>
            <w:r w:rsidRPr="00AF0D30">
              <w:lastRenderedPageBreak/>
              <w:t>Федерации";</w:t>
            </w:r>
            <w:proofErr w:type="gramEnd"/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lastRenderedPageBreak/>
              <w:t>В случае</w:t>
            </w:r>
            <w:proofErr w:type="gramStart"/>
            <w:r w:rsidRPr="00AF0D30">
              <w:t>,</w:t>
            </w:r>
            <w:proofErr w:type="gramEnd"/>
            <w:r w:rsidRPr="00AF0D30">
              <w:t xml:space="preserve"> если указан вид права «безвозмездное пользование» (п. 2. ст. 39.10)</w:t>
            </w:r>
          </w:p>
        </w:tc>
        <w:tc>
          <w:tcPr>
            <w:tcW w:w="5527" w:type="dxa"/>
          </w:tcPr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>2) в виде служебных наделов работникам организаций в случаях, указанных в пункте 2 статьи 24 настоящего Кодекса, на срок трудового договора, заключенного между работником и организацией;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proofErr w:type="gramStart"/>
            <w:r w:rsidRPr="00AF0D30">
              <w:t>5) лицам, с которыми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 заключены гражданско-правовые договоры на строительство или реконструкцию объектов недвижимости, осуществляемые полностью</w:t>
            </w:r>
            <w:proofErr w:type="gramEnd"/>
            <w:r w:rsidRPr="00AF0D30">
              <w:t xml:space="preserve">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>6) гражданину для индивидуального жилищного строительства, ведения личного подсобного хозяйства или осуществления крестьянским (фермерским) хозяйством его деятельности в муниципальных образованиях, определенных законом субъекта Российской Федерации, на срок не более чем шесть лет;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>7) для индивидуального жилищного строительства или ведения личного подсобного хозяйства в муниципальных образованиях, определенных законом субъекта Российской Федерации, гражданам, которые работают по основному месту работы в таких муниципальных образованиях по специальностям, установленным законом субъекта Российской Федерации, на срок не более чем шесть лет;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>8) гражданину, если на земельном участке находится служебное жилое помещение в виде жилого дома, предоставленное этому гражданину, на срок права пользования таким жилым помещением;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>9) гражданам в целях осуществления сельскохозяйственной деятельности (в том числе пчеловодства) для собственных нужд на лесных участках на срок не более чем пять лет;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proofErr w:type="gramStart"/>
            <w:r w:rsidRPr="00AF0D30">
              <w:t xml:space="preserve">10) гражданам и юридическим лицам для сельскохозяйственного, </w:t>
            </w:r>
            <w:proofErr w:type="spellStart"/>
            <w:r w:rsidRPr="00AF0D30">
              <w:t>охотхозяйственного</w:t>
            </w:r>
            <w:proofErr w:type="spellEnd"/>
            <w:r w:rsidRPr="00AF0D30">
              <w:t>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      </w:r>
            <w:proofErr w:type="gramEnd"/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proofErr w:type="gramStart"/>
            <w:r w:rsidRPr="00AF0D30">
              <w:t xml:space="preserve">13) лицам, относящимся к коренным малочисленным народам Севера, Сибири и Дальнего Востока Российской Федерации, и их </w:t>
            </w:r>
            <w:r w:rsidRPr="00AF0D30">
              <w:lastRenderedPageBreak/>
              <w:t>общинам в местах традиционного проживания и традиционной хозяйственной деятельности для размещения зданий, сооружений, необходимых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Федерации, на срок не более чем десять лет;</w:t>
            </w:r>
            <w:proofErr w:type="gramEnd"/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proofErr w:type="gramStart"/>
            <w:r w:rsidRPr="00AF0D30">
              <w:t>14) лицам, с которыми в соответствии с Федеральным законом от 29 декабря 2012 года N 275-ФЗ "О государственном оборонном заказе", Федеральным законом "О контрактной системе в сфере закупок товаров, работ, услуг для обеспечения государственных и муниципальных нужд"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</w:t>
            </w:r>
            <w:proofErr w:type="gramEnd"/>
            <w:r w:rsidRPr="00AF0D30">
              <w:t xml:space="preserve">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 xml:space="preserve">16) лицу, право безвозмездного </w:t>
            </w:r>
            <w:proofErr w:type="gramStart"/>
            <w:r w:rsidRPr="00AF0D30">
              <w:t>пользования</w:t>
            </w:r>
            <w:proofErr w:type="gramEnd"/>
            <w:r w:rsidRPr="00AF0D30">
              <w:t xml:space="preserve">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r w:rsidRPr="00AF0D30">
              <w:t>17) лицу в случае и в порядке, которые предусмотрены Федеральным законом от 24 июля 2008 года N 161-ФЗ "О содействии развитию жилищного строительства";</w:t>
            </w:r>
          </w:p>
          <w:p w:rsidR="002D5E26" w:rsidRPr="00AF0D30" w:rsidRDefault="002D5E26" w:rsidP="002D5E26">
            <w:pPr>
              <w:pStyle w:val="ConsPlusNormal"/>
              <w:widowControl w:val="0"/>
              <w:numPr>
                <w:ilvl w:val="0"/>
                <w:numId w:val="11"/>
              </w:numPr>
              <w:adjustRightInd/>
              <w:jc w:val="both"/>
            </w:pPr>
            <w:proofErr w:type="gramStart"/>
            <w:r w:rsidRPr="00AF0D30">
              <w:t>18) гражданину в соответствии с Федеральным законом от 1 мая 2016 года N 119-ФЗ "Об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законодательные акты Российской Федерации";</w:t>
            </w:r>
            <w:proofErr w:type="gramEnd"/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lastRenderedPageBreak/>
              <w:t xml:space="preserve">Кадастровый номер земельного участка: (если границы подлежат уточнению в соответствии с </w:t>
            </w:r>
            <w:hyperlink r:id="rId15" w:history="1">
              <w:r w:rsidRPr="00AF0D30">
                <w:t>ФЗ</w:t>
              </w:r>
            </w:hyperlink>
            <w:r w:rsidRPr="00AF0D30">
              <w:t xml:space="preserve"> «О государственной регистрации недвижимости»)</w:t>
            </w:r>
          </w:p>
        </w:tc>
        <w:tc>
          <w:tcPr>
            <w:tcW w:w="5527" w:type="dxa"/>
          </w:tcPr>
          <w:p w:rsidR="002D5E26" w:rsidRPr="00AF0D30" w:rsidRDefault="002D5E26" w:rsidP="00AF180C">
            <w:pPr>
              <w:pStyle w:val="ConsPlusNormal"/>
              <w:jc w:val="both"/>
            </w:pP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t>Кадастровы</w:t>
            </w:r>
            <w:proofErr w:type="gramStart"/>
            <w:r w:rsidRPr="00AF0D30">
              <w:t>й(</w:t>
            </w:r>
            <w:proofErr w:type="gramEnd"/>
            <w:r w:rsidRPr="00AF0D30">
              <w:t>е) номер (номера) земельного участка: (из которого(</w:t>
            </w:r>
            <w:proofErr w:type="spellStart"/>
            <w:r w:rsidRPr="00AF0D30">
              <w:t>ых</w:t>
            </w:r>
            <w:proofErr w:type="spellEnd"/>
            <w:r w:rsidRPr="00AF0D30">
              <w:t>) предусмотрено образование испрашиваемого земельного участка, если сведения о таких земельных участках внесены в государственный кадастр недвижимости)</w:t>
            </w:r>
          </w:p>
        </w:tc>
        <w:tc>
          <w:tcPr>
            <w:tcW w:w="5527" w:type="dxa"/>
          </w:tcPr>
          <w:p w:rsidR="002D5E26" w:rsidRPr="00AF0D30" w:rsidRDefault="002D5E26" w:rsidP="00AF180C">
            <w:pPr>
              <w:pStyle w:val="ConsPlusNormal"/>
              <w:jc w:val="both"/>
            </w:pP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lastRenderedPageBreak/>
              <w:t>Реквизиты решения об утверждении проекта межевания территории: (если образование земельного участка предусмотрено проектом)</w:t>
            </w:r>
          </w:p>
        </w:tc>
        <w:tc>
          <w:tcPr>
            <w:tcW w:w="5527" w:type="dxa"/>
          </w:tcPr>
          <w:p w:rsidR="002D5E26" w:rsidRPr="00AF0D30" w:rsidRDefault="002D5E26" w:rsidP="00AF180C">
            <w:pPr>
              <w:pStyle w:val="ConsPlusNormal"/>
              <w:jc w:val="both"/>
            </w:pP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t xml:space="preserve">Реквизиты решения об утверждении документа территориального планирования </w:t>
            </w:r>
            <w:proofErr w:type="gramStart"/>
            <w:r w:rsidRPr="00AF0D30">
              <w:t>и(</w:t>
            </w:r>
            <w:proofErr w:type="gramEnd"/>
            <w:r w:rsidRPr="00AF0D30">
              <w:t>или) проекта планировки территории: (если участок предоставляется для размещения объектов, предусмотренных указанным документом)</w:t>
            </w:r>
          </w:p>
        </w:tc>
        <w:tc>
          <w:tcPr>
            <w:tcW w:w="5527" w:type="dxa"/>
          </w:tcPr>
          <w:p w:rsidR="002D5E26" w:rsidRPr="00AF0D30" w:rsidRDefault="002D5E26" w:rsidP="00AF180C">
            <w:pPr>
              <w:pStyle w:val="ConsPlusNormal"/>
              <w:jc w:val="both"/>
            </w:pPr>
          </w:p>
        </w:tc>
      </w:tr>
      <w:tr w:rsidR="002D5E26" w:rsidRPr="00040673" w:rsidTr="00AF180C">
        <w:tc>
          <w:tcPr>
            <w:tcW w:w="3544" w:type="dxa"/>
          </w:tcPr>
          <w:p w:rsidR="002D5E26" w:rsidRPr="00AF0D30" w:rsidRDefault="002D5E26" w:rsidP="00AF180C">
            <w:pPr>
              <w:pStyle w:val="ConsPlusNormal"/>
            </w:pPr>
            <w:r w:rsidRPr="00AF0D30">
              <w:t xml:space="preserve">Реквизиты решения об изъятии земельного участка для </w:t>
            </w:r>
            <w:proofErr w:type="spellStart"/>
            <w:r w:rsidRPr="00AF0D30">
              <w:t>госуд</w:t>
            </w:r>
            <w:proofErr w:type="spellEnd"/>
            <w:r w:rsidRPr="00AF0D30">
              <w:t>. или муниципальных нужд: (если участок предоставляется взамен изымаемого)</w:t>
            </w:r>
          </w:p>
        </w:tc>
        <w:tc>
          <w:tcPr>
            <w:tcW w:w="5527" w:type="dxa"/>
          </w:tcPr>
          <w:p w:rsidR="002D5E26" w:rsidRPr="00AF0D30" w:rsidRDefault="002D5E26" w:rsidP="00AF180C">
            <w:pPr>
              <w:pStyle w:val="ConsPlusNormal"/>
              <w:jc w:val="both"/>
            </w:pPr>
          </w:p>
        </w:tc>
      </w:tr>
    </w:tbl>
    <w:p w:rsidR="002D5E26" w:rsidRPr="00040673" w:rsidRDefault="002D5E26" w:rsidP="002D5E26">
      <w:pPr>
        <w:pStyle w:val="ConsPlusNormal"/>
        <w:ind w:firstLine="540"/>
        <w:jc w:val="both"/>
      </w:pPr>
    </w:p>
    <w:p w:rsidR="002D5E26" w:rsidRPr="00040673" w:rsidRDefault="002D5E26" w:rsidP="002D5E26">
      <w:pPr>
        <w:pStyle w:val="ConsPlusNonformat"/>
        <w:jc w:val="both"/>
      </w:pPr>
      <w:r w:rsidRPr="00040673">
        <w:t>С утверждением иного варианта схемы расположения земельного участка</w:t>
      </w:r>
      <w:r>
        <w:t xml:space="preserve"> </w:t>
      </w:r>
      <w:proofErr w:type="gramStart"/>
      <w:r w:rsidRPr="00040673">
        <w:t>согласен</w:t>
      </w:r>
      <w:proofErr w:type="gramEnd"/>
      <w:r w:rsidRPr="00040673">
        <w:t>.</w:t>
      </w:r>
    </w:p>
    <w:p w:rsidR="002D5E26" w:rsidRPr="00040673" w:rsidRDefault="002D5E26" w:rsidP="002D5E26">
      <w:pPr>
        <w:pStyle w:val="ConsPlusNonformat"/>
        <w:jc w:val="both"/>
      </w:pPr>
    </w:p>
    <w:p w:rsidR="002D5E26" w:rsidRDefault="002D5E26" w:rsidP="002D5E26">
      <w:pPr>
        <w:pStyle w:val="ConsPlusNonformat"/>
        <w:jc w:val="both"/>
      </w:pPr>
      <w:r w:rsidRPr="00040673">
        <w:t xml:space="preserve">    </w:t>
      </w:r>
    </w:p>
    <w:p w:rsidR="002D5E26" w:rsidRDefault="002D5E26" w:rsidP="002D5E26">
      <w:pPr>
        <w:pStyle w:val="ConsPlusNonformat"/>
        <w:jc w:val="both"/>
      </w:pPr>
    </w:p>
    <w:p w:rsidR="002D5E26" w:rsidRDefault="002D5E26" w:rsidP="002D5E26">
      <w:pPr>
        <w:pStyle w:val="ConsPlusNonformat"/>
        <w:jc w:val="both"/>
      </w:pPr>
    </w:p>
    <w:p w:rsidR="002D5E26" w:rsidRDefault="002D5E26" w:rsidP="002D5E26">
      <w:pPr>
        <w:pStyle w:val="ConsPlusNonformat"/>
        <w:jc w:val="both"/>
      </w:pPr>
    </w:p>
    <w:p w:rsidR="002D5E26" w:rsidRDefault="002D5E26" w:rsidP="002D5E26">
      <w:pPr>
        <w:pStyle w:val="ConsPlusNonformat"/>
        <w:jc w:val="both"/>
      </w:pPr>
    </w:p>
    <w:p w:rsidR="002D5E26" w:rsidRDefault="002D5E26" w:rsidP="002D5E26">
      <w:pPr>
        <w:pStyle w:val="ConsPlusNonformat"/>
        <w:jc w:val="both"/>
      </w:pPr>
    </w:p>
    <w:p w:rsidR="002D5E26" w:rsidRDefault="002D5E26" w:rsidP="002D5E26">
      <w:pPr>
        <w:pStyle w:val="ConsPlusNonformat"/>
        <w:jc w:val="both"/>
      </w:pPr>
    </w:p>
    <w:p w:rsidR="002D5E26" w:rsidRPr="00040673" w:rsidRDefault="002D5E26" w:rsidP="002D5E26">
      <w:pPr>
        <w:pStyle w:val="ConsPlusNonformat"/>
        <w:jc w:val="both"/>
      </w:pPr>
      <w:r w:rsidRPr="00040673">
        <w:t>Результат рассмотрения заявления прошу:</w:t>
      </w: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┌────┐</w:t>
      </w: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├────┤</w:t>
      </w: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│    │ выдать на руки в МФЦ, </w:t>
      </w:r>
      <w:proofErr w:type="gramStart"/>
      <w:r w:rsidRPr="00040673">
        <w:t>расположенном</w:t>
      </w:r>
      <w:proofErr w:type="gramEnd"/>
      <w:r w:rsidRPr="00040673">
        <w:t xml:space="preserve"> по адресу:_________________</w:t>
      </w: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├────┤</w:t>
      </w: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│    │ </w:t>
      </w:r>
      <w:r w:rsidRPr="00AF0D30">
        <w:t>по электронной почте (e-</w:t>
      </w:r>
      <w:proofErr w:type="spellStart"/>
      <w:r w:rsidRPr="00AF0D30">
        <w:t>mail</w:t>
      </w:r>
      <w:proofErr w:type="spellEnd"/>
      <w:r w:rsidRPr="00AF0D30">
        <w:t>)</w:t>
      </w:r>
    </w:p>
    <w:p w:rsidR="002D5E26" w:rsidRPr="00040673" w:rsidRDefault="002D5E26" w:rsidP="002D5E26">
      <w:pPr>
        <w:pStyle w:val="ConsPlusNonformat"/>
        <w:jc w:val="both"/>
      </w:pP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</w:t>
      </w:r>
      <w:r w:rsidRPr="00D64091">
        <w:t>├────┤ выдать на руки в Администрации</w:t>
      </w: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</w:t>
      </w:r>
      <w:r>
        <w:t xml:space="preserve"> </w:t>
      </w:r>
      <w:r w:rsidRPr="00040673">
        <w:t xml:space="preserve"> ────┤</w:t>
      </w: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│    │ направить в электронной форме в личный кабинет </w:t>
      </w:r>
      <w:r w:rsidRPr="002D5E26">
        <w:t>на ПГУ ЛО (при технической реализации)/ЕПГУ</w:t>
      </w: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└────┘</w:t>
      </w:r>
    </w:p>
    <w:p w:rsidR="002D5E26" w:rsidRPr="00040673" w:rsidRDefault="002D5E26" w:rsidP="002D5E26">
      <w:pPr>
        <w:pStyle w:val="ConsPlusNonformat"/>
        <w:jc w:val="both"/>
      </w:pP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 Приложение</w:t>
      </w:r>
      <w:r>
        <w:t xml:space="preserve">: </w:t>
      </w:r>
      <w:r w:rsidRPr="00AF0D30">
        <w:t>документы в соответствии с пунктом 2.6 настоящего Административного регламента</w:t>
      </w:r>
      <w:r>
        <w:t>.</w:t>
      </w:r>
    </w:p>
    <w:p w:rsidR="002D5E26" w:rsidRPr="00040673" w:rsidRDefault="002D5E26" w:rsidP="002D5E26">
      <w:pPr>
        <w:pStyle w:val="ConsPlusNonformat"/>
        <w:jc w:val="both"/>
      </w:pPr>
    </w:p>
    <w:p w:rsidR="002D5E26" w:rsidRPr="00040673" w:rsidRDefault="002D5E26" w:rsidP="002D5E26">
      <w:pPr>
        <w:pStyle w:val="ConsPlusNonformat"/>
        <w:jc w:val="both"/>
      </w:pPr>
      <w:r w:rsidRPr="00040673">
        <w:t>______________________________ _________________ __________________________</w:t>
      </w:r>
    </w:p>
    <w:p w:rsidR="002D5E26" w:rsidRPr="00040673" w:rsidRDefault="002D5E26" w:rsidP="002D5E26">
      <w:pPr>
        <w:pStyle w:val="ConsPlusNonformat"/>
        <w:jc w:val="both"/>
      </w:pPr>
      <w:r w:rsidRPr="00040673">
        <w:t xml:space="preserve">   (наименование должности)         (подпись)              (ФИО)</w:t>
      </w:r>
    </w:p>
    <w:p w:rsidR="002D5E26" w:rsidRPr="00040673" w:rsidRDefault="002D5E26" w:rsidP="002D5E26">
      <w:pPr>
        <w:pStyle w:val="ConsPlusNormal"/>
        <w:ind w:firstLine="540"/>
        <w:jc w:val="both"/>
      </w:pPr>
    </w:p>
    <w:p w:rsidR="002D5E26" w:rsidRDefault="002D5E26" w:rsidP="002D5E26">
      <w:pPr>
        <w:pStyle w:val="ConsPlusNonformat"/>
        <w:jc w:val="both"/>
      </w:pPr>
      <w:r w:rsidRPr="00040673">
        <w:t xml:space="preserve">                 </w:t>
      </w:r>
    </w:p>
    <w:p w:rsidR="002D5E26" w:rsidRDefault="002D5E26" w:rsidP="002D5E26">
      <w:pPr>
        <w:pStyle w:val="ConsPlusNormal"/>
        <w:ind w:firstLine="540"/>
        <w:jc w:val="both"/>
      </w:pPr>
    </w:p>
    <w:p w:rsidR="002D5E26" w:rsidRPr="00040673" w:rsidRDefault="002D5E26" w:rsidP="002D5E26">
      <w:pPr>
        <w:pStyle w:val="ConsPlusNormal"/>
        <w:ind w:firstLine="540"/>
        <w:jc w:val="both"/>
      </w:pPr>
      <w:r w:rsidRPr="00AE448F">
        <w:t>Форма №2 (для юридических лиц)</w:t>
      </w:r>
    </w:p>
    <w:p w:rsidR="002D5E26" w:rsidRPr="002F195E" w:rsidRDefault="002D5E26" w:rsidP="002D5E26">
      <w:pPr>
        <w:pStyle w:val="ConsPlusNonformat"/>
        <w:jc w:val="center"/>
      </w:pPr>
      <w:r>
        <w:t xml:space="preserve">                                               В ___________________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____________________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____________________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 </w:t>
      </w: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____________________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(для юридических лиц)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предварительном согласовании предоставления земельного участка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>Заявитель: ________________________________________________________________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</w:t>
      </w:r>
      <w:proofErr w:type="gramStart"/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>(Полное наименование юридического лица в соответствии</w:t>
      </w:r>
      <w:proofErr w:type="gramEnd"/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с учредительными документами)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742"/>
      </w:tblGrid>
      <w:tr w:rsidR="002D5E26" w:rsidRPr="002F195E" w:rsidTr="00AF180C">
        <w:tc>
          <w:tcPr>
            <w:tcW w:w="340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nil"/>
              <w:right w:val="nil"/>
            </w:tcBorders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42" w:type="dxa"/>
            <w:tcBorders>
              <w:left w:val="nil"/>
            </w:tcBorders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0"/>
        <w:gridCol w:w="5473"/>
      </w:tblGrid>
      <w:tr w:rsidR="002D5E26" w:rsidRPr="002F195E" w:rsidTr="00AF180C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Государственный регистрационный номер записи о государственной регистрации юридического лица в ЕГРЮЛ, в ЕГРИП:</w:t>
            </w:r>
          </w:p>
        </w:tc>
        <w:tc>
          <w:tcPr>
            <w:tcW w:w="5473" w:type="dxa"/>
            <w:tcBorders>
              <w:top w:val="single" w:sz="4" w:space="0" w:color="auto"/>
              <w:bottom w:val="single" w:sz="4" w:space="0" w:color="auto"/>
            </w:tcBorders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0"/>
        <w:gridCol w:w="5473"/>
      </w:tblGrid>
      <w:tr w:rsidR="002D5E26" w:rsidRPr="002F195E" w:rsidTr="00AF180C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Идентификационный номер налогоплательщика (ИНН):</w:t>
            </w:r>
          </w:p>
        </w:tc>
        <w:tc>
          <w:tcPr>
            <w:tcW w:w="5473" w:type="dxa"/>
            <w:tcBorders>
              <w:top w:val="single" w:sz="4" w:space="0" w:color="auto"/>
              <w:bottom w:val="single" w:sz="4" w:space="0" w:color="auto"/>
            </w:tcBorders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F195E">
        <w:rPr>
          <w:rFonts w:ascii="Calibri" w:eastAsia="Times New Roman" w:hAnsi="Calibri" w:cs="Calibri"/>
          <w:szCs w:val="20"/>
          <w:lang w:eastAsia="ru-RU"/>
        </w:rPr>
        <w:t>Прошу (просим) предварительно согласовать предоставление земельного участка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6"/>
        <w:gridCol w:w="5465"/>
      </w:tblGrid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Ви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д права: </w:t>
            </w:r>
            <w:r w:rsidRPr="00D769E9">
              <w:rPr>
                <w:rFonts w:ascii="Calibri" w:eastAsia="Times New Roman" w:hAnsi="Calibri" w:cs="Calibri"/>
                <w:szCs w:val="20"/>
                <w:lang w:eastAsia="ru-RU"/>
              </w:rPr>
              <w:t>собственность (продажа или бесплатно), аренда (указать срок аренды), безвозмездное пользование</w:t>
            </w:r>
          </w:p>
        </w:tc>
        <w:tc>
          <w:tcPr>
            <w:tcW w:w="5465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Цель использования земельного участка</w:t>
            </w:r>
            <w:r>
              <w:rPr>
                <w:rStyle w:val="ab"/>
                <w:rFonts w:ascii="Calibri" w:eastAsia="Times New Roman" w:hAnsi="Calibri" w:cs="Calibri"/>
                <w:szCs w:val="20"/>
                <w:lang w:eastAsia="ru-RU"/>
              </w:rPr>
              <w:footnoteReference w:id="2"/>
            </w: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:</w:t>
            </w:r>
          </w:p>
        </w:tc>
        <w:tc>
          <w:tcPr>
            <w:tcW w:w="5465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Основание предоставления земельного участка:</w:t>
            </w:r>
          </w:p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(</w:t>
            </w:r>
            <w:hyperlink r:id="rId16" w:history="1">
              <w:r w:rsidRPr="002F195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п. 2 ст. 39.3</w:t>
              </w:r>
            </w:hyperlink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 xml:space="preserve">; </w:t>
            </w:r>
            <w:hyperlink r:id="rId17" w:history="1">
              <w:r w:rsidRPr="002F195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ст. 39.5</w:t>
              </w:r>
            </w:hyperlink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 xml:space="preserve">; </w:t>
            </w:r>
            <w:hyperlink r:id="rId18" w:history="1">
              <w:r w:rsidRPr="002F195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п. 2 ст. 39.6</w:t>
              </w:r>
            </w:hyperlink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 xml:space="preserve">; </w:t>
            </w:r>
            <w:hyperlink r:id="rId19" w:history="1">
              <w:r w:rsidRPr="002F195E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п. 2. ст. 39.10</w:t>
              </w:r>
            </w:hyperlink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Земельного кодекса РФ)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>:</w:t>
            </w:r>
          </w:p>
        </w:tc>
        <w:tc>
          <w:tcPr>
            <w:tcW w:w="5465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69E9">
              <w:rPr>
                <w:rFonts w:ascii="Calibri" w:eastAsia="Times New Roman" w:hAnsi="Calibri" w:cs="Calibri"/>
                <w:szCs w:val="20"/>
                <w:lang w:eastAsia="ru-RU"/>
              </w:rPr>
              <w:t>В  случае</w:t>
            </w:r>
            <w:proofErr w:type="gramStart"/>
            <w:r w:rsidRPr="00D769E9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  <w:proofErr w:type="gramEnd"/>
            <w:r w:rsidRPr="00D769E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если указан вид права «в собственность, продажа» (п.2 ст. 39.3)</w:t>
            </w:r>
          </w:p>
        </w:tc>
        <w:tc>
          <w:tcPr>
            <w:tcW w:w="5465" w:type="dxa"/>
          </w:tcPr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1.1)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настоящего Кодекса;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7) 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настоящего Кодекса;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8) земельных участков крестьянскому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9)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информации о выявленных в рамках государственного земельного надзора и </w:t>
            </w:r>
            <w:proofErr w:type="spell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неустраненных</w:t>
            </w:r>
            <w:proofErr w:type="spell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</w:t>
            </w: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истечения срока указанного договора аренды земельного участка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;</w:t>
            </w: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69E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 случае</w:t>
            </w:r>
            <w:proofErr w:type="gramStart"/>
            <w:r w:rsidRPr="00D769E9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  <w:proofErr w:type="gramEnd"/>
            <w:r w:rsidRPr="00D769E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если указан вид права «в собственность, бесплатно» (ст. 39.5)</w:t>
            </w:r>
          </w:p>
        </w:tc>
        <w:tc>
          <w:tcPr>
            <w:tcW w:w="5465" w:type="dxa"/>
          </w:tcPr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2) земельного участка религиозной организации, имеющей в собственности здания или сооружения религиозного или благотворительного назначения, расположенные на таком земельном участке;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3) земельного участка, образованного в соответствии с проектом межевания территории и являющегося земельным участком общего назначения, расположенным в границах территории ведения гражданами садоводства или огородничества для собственных нужд, в общую долевую собственность лицам, являющимся собственниками земельных участков, расположенных в границах такой территории, пропорционально площади этих участков;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8) земельного участка, предоставленного религиозной организации на праве постоянного (бессрочного) пользования и предназначенного для сельскохозяйственного производства, этой организации в случаях, предусмотренных законами субъектов Российской Федерации;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10) земельного участка в соответствии с Федеральным законом от 24 июля 2008 года N 161-ФЗ "О содействии развитию жилищного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строительства";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11) земельного участка, включенного в границы территории инновационного научно-технологического центра, фонду, созданному в соответствии с Федеральным законом "Об инновационных научно-технологических центрах и о внесении изменений в отдельные законодательные акты Российской Федерации".</w:t>
            </w: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69E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 случае</w:t>
            </w:r>
            <w:proofErr w:type="gramStart"/>
            <w:r w:rsidRPr="00D769E9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  <w:proofErr w:type="gramEnd"/>
            <w:r w:rsidRPr="00D769E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если указан вид права «аренда» (п. 2 ст. 39.6)</w:t>
            </w:r>
          </w:p>
        </w:tc>
        <w:tc>
          <w:tcPr>
            <w:tcW w:w="5465" w:type="dxa"/>
          </w:tcPr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1) земельного участка юридическим лицам в соответствии с указом или распоряжением Президента Российской Федерации;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2)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3)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3.1) земельного участка юридическим лицам,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нарушены, которые включены в реестр пострадавших граждан в соответствии с Федеральным законом от 30 декабря 2004 года N 214-ФЗ "Об участии в долевом строительстве многоквартирных домов и иных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объектов недвижимости и о внесении изменений в некоторые законодательные акты Российской Федерации", по завершению строительства многоквартирных домов и (или) иных объектов недвижимости, сведения о которых включены в единый реестр проблемных объектов в соответствии с указанным Федеральным законом, для строительства (создания) многоквартирных домов и (или) жилых домов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блокированной застройки, состоящих из трех и более блоков, в соответствии с распоряжением высшего должностного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лица субъекта Российской Федерации;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3.2) земельного участка застройщику, признанному в соответствии с Федеральным законом от 26 октября 2002 года N 127-ФЗ "О несостоятельности (банкротстве)"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 внесении изменений в некоторые законодательные акты Российской Федерации" и </w:t>
            </w: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права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201.3 Федерального закона от 26 октября 2002 года N 127-ФЗ "О несостоятельности (банкротстве)";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3.3) земельного участка застройщику, признанному в соответствии с Федеральным законом от 26 октября 2002 года N 127-ФЗ "О несостоятельности (банкротстве)" банкротом, для передачи публично-правовой компании "Фонд защиты прав граждан - участников долевого строительства",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4)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</w:t>
            </w: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о-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, газо- и водоснабжения, водоотведения, связи, нефтепроводов, объектов федерального, регионального или местного значения;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5) земельного участка, образованного из земельного участка, находящегося в государственной или муниципальной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настоящего Кодекса;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9) 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статьей 39.20 настоящего Кодекса, на праве оперативного управления;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10)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настоящей статьи;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11) 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пункте 2 статьи 39.9 настоящего Кодекса;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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ab/>
              <w:t>12) земельного участка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13) 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16)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17) земельного участка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производства,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18) 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20) земельного участка, необходимого для проведения работ, связанных с пользованием недрами, </w:t>
            </w:r>
            <w:proofErr w:type="spell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недропользователю</w:t>
            </w:r>
            <w:proofErr w:type="spell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21)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экономической зоны и на прилегающей к ней территории и по управлению этими и ранее созданными объектами недвижимости;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22) земельного участка, расположенного в границах особой экономической зоны или на прилегающей к ней территории, для строительства объектов инфраструктуры этой зоны лицу,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зоны.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23)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</w:t>
            </w:r>
            <w:proofErr w:type="spell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муниципально</w:t>
            </w:r>
            <w:proofErr w:type="spell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-частном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партнерстве, лицу, с которым заключены указанные соглашения;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23.1)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23.2)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24) земельного участка, необходимого для осуществления видов деятельности в сфере охотничьего хозяйства, лицу, с которым заключено </w:t>
            </w:r>
            <w:proofErr w:type="spell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охотхозяйственное</w:t>
            </w:r>
            <w:proofErr w:type="spell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соглашение;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25)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26) земельного участка для осуществления деятельности Государственной компании "Российские автомобильные дороги" в границах полос отвода и придорожных </w:t>
            </w: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полос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автомобильных дорог;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27) земельного участка для осуществления деятельности открытого акционерного общества "Российские железные дороги" для размещения объектов инфраструктуры железнодорожного транспорта общего пользования;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28) 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29.1) земельного участка лицу, осуществляющему </w:t>
            </w: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товарную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proofErr w:type="spell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аквакультуру</w:t>
            </w:r>
            <w:proofErr w:type="spell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30)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31)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</w:t>
            </w:r>
            <w:proofErr w:type="spell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неустраненных</w:t>
            </w:r>
            <w:proofErr w:type="spell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земельного участка;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32) земельного участка арендатору (за исключением арендаторов земельных участков, указанных в подпункте 31 настоящего пункта), если этот арендатор имеет право на заключение нового договора аренды такого земельного участка в соответствии с пунктами 3 и 4 настоящей статьи;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35) земельного участка в соответствии с Федеральным законом от 24 июля 2008 года N 161-ФЗ "О содействии развитию жилищного строительства";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36) земельного участка, который находится в собственности субъекта Российской Федерации -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города федерального значения Москвы или государственная собственность на который не разграничена,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4802-1 "О статусе столицы Российской Федерации", Московскому фонду реновации жилой застройки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, </w:t>
            </w: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созданному субъектом Российской Федерации - городом федерального значения Москвой в соответствии с указанным Законом, в случае, если на таком земельном участке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214-ФЗ "Об участии в долевом строительстве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37) земельного участка, включенного в границы территории инновационного научно-технологического центра, фонду, созданному в соответствии с Федеральным законом "Об инновационных научно-технологических центрах и о внесении изменений в отдельные законодательные акты Российской Федерации";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38)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зоне, заключенного в соответствии с Федеральным законом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Севастополя";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39) земельного участка для осуществления лицом, получившим статус резидента Арктической зоны Российской Федерации в соответствии с Федеральным законом "О государственной поддержке предпринимательской деятельности в Арктической зоне Российской Федерации", деятельности, предусмотренной соглашением об осуществлении инвестиционной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деятельности в Арктической зоне Российской Федерации.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40)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"Единый заказчик в сфере строительства"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  <w:proofErr w:type="gramEnd"/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41) земельного участка публично-правовой компании "Фонд защиты прав граждан - участников долевого строительства" для осуществления функций и полномочий, 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выдачу разрешений на строительство в соответствии с Градостроительным кодексом Российской Федерации.</w:t>
            </w: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tabs>
                <w:tab w:val="left" w:pos="1221"/>
              </w:tabs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D769E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 случае</w:t>
            </w:r>
            <w:proofErr w:type="gramStart"/>
            <w:r w:rsidRPr="00D769E9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  <w:proofErr w:type="gramEnd"/>
            <w:r w:rsidRPr="00D769E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если указан вид права «безвозмездное пользование» (п. 2. ст. 39.10)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ab/>
            </w:r>
          </w:p>
        </w:tc>
        <w:tc>
          <w:tcPr>
            <w:tcW w:w="5465" w:type="dxa"/>
          </w:tcPr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1) лицам, указанным в пункте 2 статьи 39.9 настоящего Кодекса, на срок до одного года;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2) в виде служебных наделов работникам организаций в случаях, указанных в пункте 2 статьи 24 настоящего Кодекса, на срок трудового договора, заключенного между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работником и организацией;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3) религиозным организациям для размещения зданий, сооружений религиозного или благотворительного назначения на срок до десяти лет;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4) религиозным организациям, если на таких земельных участках расположены принадлежащие им на праве безвозмездного пользования здания, сооружения, на срок до прекращения прав на указанные здания, сооружения;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5) лицам, с которыми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 заключены гражданско-правовые договоры на строительство или реконструкцию объектов недвижимости, осуществляемые полностью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10) гражданам и юридическим лицам для сельскохозяйственного, </w:t>
            </w:r>
            <w:proofErr w:type="spell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охотхозяйственного</w:t>
            </w:r>
            <w:proofErr w:type="spell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      </w:r>
            <w:proofErr w:type="gramEnd"/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11) садоводческим или огородническим некоммерческим товариществам на срок не более чем пять лет;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12) некоммерческим организациям, созданным гражданами, в целях жилищного строительства в случаях и на срок, которые предусмотрены федеральными законами;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13) лицам, относящимся к коренным малочисленным народам Севера, Сибири и Дальнего Востока Российской Федерации, и их общинам в местах традиционного проживания и традиционной хозяйственной деятельности для размещения зданий, сооружений, необходимых в целях сохранения и развития традиционных образа жизни, хозяйственной деятельности и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промыслов коренных малочисленных народов Севера, Сибири и Дальнего Востока Российской Федерации, на срок не более чем десять лет;</w:t>
            </w:r>
            <w:proofErr w:type="gramEnd"/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14) лицам, с которыми в соответствии с Федеральным законом от 29 декабря 2012 года N 275-ФЗ "О государственном оборонном заказе", Федеральным законом "О контрактной системе в сфере закупок товаров, работ, услуг для обеспечения государственных и муниципальных нужд"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15) некоммерческим организациям,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граждан, определенных федеральным законом, указом Президента Российской Федерации, нормативным правовым актом Правительства Российской Федерации, законом субъекта Российской Федерации, в целях строительства указанных жилых помещений на период осуществления данного строительства;</w:t>
            </w:r>
            <w:proofErr w:type="gramEnd"/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16) лицу, право безвозмездного </w:t>
            </w: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пользования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17) лицу в случае и в порядке, которые предусмотрены Федеральным законом от 24 июля 2008 года N 161-ФЗ "О содействии развитию жилищного строительства";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19) Московскому фонду реновации жилой застройки, созданному субъектом Российской Федерации - городом федерального значения Москвой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4802-1 "О статусе столицы Российской Федерации", в отношении земельного участка, который находится в собственности субъекта Российской Федерации - города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федерального значения Москвы или государственная </w:t>
            </w: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собственность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 который не разграничена, в случае, если на таком земельном участке не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20) акционерному обществу "Почта России" в соответствии с Федеральным законом 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 и о внесении изменений в отдельные законодательные акты Российской Федерации".</w:t>
            </w:r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21) публично-правовой компании "Единый заказчик в сфере строительства"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  <w:proofErr w:type="gramEnd"/>
          </w:p>
          <w:p w:rsidR="002D5E26" w:rsidRPr="007536A8" w:rsidRDefault="002D5E26" w:rsidP="002D5E26">
            <w:pPr>
              <w:pStyle w:val="a5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22) публично-правовой компании "Фонд защиты прав граждан - участников долевого строительства" для осуществления функций и полномочий, 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 </w:t>
            </w:r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строительства) на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proofErr w:type="gramStart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>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</w:t>
            </w:r>
            <w:proofErr w:type="gramEnd"/>
            <w:r w:rsidRPr="007536A8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на строительство в соответствии с Градостроительным кодексом Российской Федерации.</w:t>
            </w: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Кадастровый номер земельного участка:</w:t>
            </w:r>
          </w:p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(если границы подлежат уточнению)</w:t>
            </w:r>
          </w:p>
        </w:tc>
        <w:tc>
          <w:tcPr>
            <w:tcW w:w="5465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Кадастровы</w:t>
            </w:r>
            <w:proofErr w:type="gramStart"/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й(</w:t>
            </w:r>
            <w:proofErr w:type="spellStart"/>
            <w:proofErr w:type="gramEnd"/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ые</w:t>
            </w:r>
            <w:proofErr w:type="spellEnd"/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) номер (номера) земельного участка:</w:t>
            </w:r>
          </w:p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(из которог</w:t>
            </w:r>
            <w:proofErr w:type="gramStart"/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о(</w:t>
            </w:r>
            <w:proofErr w:type="spellStart"/>
            <w:proofErr w:type="gramEnd"/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) предусмотрено образование испрашиваемого земельного участка, если сведения о таких земельных участках внесены в государственный кадастр недвижимости)</w:t>
            </w:r>
          </w:p>
        </w:tc>
        <w:tc>
          <w:tcPr>
            <w:tcW w:w="5465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Реквизиты решения об утверждении проекта межевания территории:</w:t>
            </w:r>
          </w:p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(если образование земельного участка предусмотрено проектом)</w:t>
            </w:r>
          </w:p>
        </w:tc>
        <w:tc>
          <w:tcPr>
            <w:tcW w:w="5465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 xml:space="preserve">Реквизиты решения об утверждении документа территориального планирования </w:t>
            </w:r>
            <w:proofErr w:type="gramStart"/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и(</w:t>
            </w:r>
            <w:proofErr w:type="gramEnd"/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или) проекта планировки территории:</w:t>
            </w:r>
          </w:p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(если участок предоставляется для размещения объектов, предусмотренных указанным документом)</w:t>
            </w:r>
          </w:p>
        </w:tc>
        <w:tc>
          <w:tcPr>
            <w:tcW w:w="5465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Реквизиты решения об изъятии земельного участка для государственных или муниципальных нужд:</w:t>
            </w:r>
          </w:p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 xml:space="preserve">(если участок предоставляется взамен </w:t>
            </w:r>
            <w:proofErr w:type="gramStart"/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изымаемого</w:t>
            </w:r>
            <w:proofErr w:type="gramEnd"/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5465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2D5E26" w:rsidRPr="002F195E" w:rsidTr="00AF180C">
        <w:tc>
          <w:tcPr>
            <w:tcW w:w="3606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Почтовый адрес </w:t>
            </w:r>
            <w:proofErr w:type="gramStart"/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и(</w:t>
            </w:r>
            <w:proofErr w:type="gramEnd"/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t>или) адрес электронной почты</w:t>
            </w:r>
          </w:p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F195E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Телефон</w:t>
            </w:r>
          </w:p>
        </w:tc>
        <w:tc>
          <w:tcPr>
            <w:tcW w:w="5465" w:type="dxa"/>
          </w:tcPr>
          <w:p w:rsidR="002D5E26" w:rsidRPr="002F195E" w:rsidRDefault="002D5E26" w:rsidP="00AF180C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>С   утверждением  иного  варианта  схемы  расположения  земельного  участка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>согласен.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Результат рассмотрения заявления прошу:</w:t>
      </w:r>
    </w:p>
    <w:p w:rsidR="002D5E26" w:rsidRPr="00E938A0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┌─</w:t>
      </w:r>
      <w:r w:rsidRPr="00E938A0">
        <w:rPr>
          <w:rFonts w:ascii="Courier New" w:eastAsia="Times New Roman" w:hAnsi="Courier New" w:cs="Courier New"/>
          <w:sz w:val="20"/>
          <w:szCs w:val="20"/>
          <w:lang w:eastAsia="ru-RU"/>
        </w:rPr>
        <w:t>┤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938A0">
        <w:rPr>
          <w:rFonts w:ascii="Courier New" w:eastAsia="Times New Roman" w:hAnsi="Courier New" w:cs="Courier New"/>
          <w:sz w:val="20"/>
          <w:szCs w:val="20"/>
          <w:lang w:eastAsia="ru-RU"/>
        </w:rPr>
        <w:t>│</w:t>
      </w: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│  выдать на руки в ГБУ ЛО "МФЦ"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>├─┤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│  направить в электронной форме в личный кабинет на ПГУ </w:t>
      </w:r>
      <w:r w:rsidRPr="002D5E26">
        <w:rPr>
          <w:rFonts w:ascii="Courier New" w:eastAsia="Times New Roman" w:hAnsi="Courier New" w:cs="Courier New"/>
          <w:sz w:val="20"/>
          <w:szCs w:val="20"/>
          <w:lang w:eastAsia="ru-RU"/>
        </w:rPr>
        <w:t>ЛО (при технической реализации)/</w:t>
      </w: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>ЕПГУ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>├─┤</w:t>
      </w:r>
    </w:p>
    <w:p w:rsidR="002D5E26" w:rsidRPr="00AF0D30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F19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</w:t>
      </w:r>
      <w:r w:rsidRPr="00AF0D30">
        <w:rPr>
          <w:rFonts w:ascii="Courier New" w:eastAsia="Times New Roman" w:hAnsi="Courier New" w:cs="Courier New"/>
          <w:sz w:val="20"/>
          <w:szCs w:val="20"/>
          <w:lang w:eastAsia="ru-RU"/>
        </w:rPr>
        <w:t>│  по электронной почте (e-</w:t>
      </w:r>
      <w:proofErr w:type="spellStart"/>
      <w:r w:rsidRPr="00AF0D30">
        <w:rPr>
          <w:rFonts w:ascii="Courier New" w:eastAsia="Times New Roman" w:hAnsi="Courier New" w:cs="Courier New"/>
          <w:sz w:val="20"/>
          <w:szCs w:val="20"/>
          <w:lang w:eastAsia="ru-RU"/>
        </w:rPr>
        <w:t>mail</w:t>
      </w:r>
      <w:proofErr w:type="spellEnd"/>
      <w:r w:rsidRPr="00AF0D30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:rsidR="002D5E26" w:rsidRPr="00AF0D30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0D30">
        <w:rPr>
          <w:rFonts w:ascii="Courier New" w:eastAsia="Times New Roman" w:hAnsi="Courier New" w:cs="Courier New"/>
          <w:sz w:val="20"/>
          <w:szCs w:val="20"/>
          <w:lang w:eastAsia="ru-RU"/>
        </w:rPr>
        <w:t>├─┤</w:t>
      </w:r>
    </w:p>
    <w:p w:rsidR="002D5E26" w:rsidRPr="00AF0D30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0D30">
        <w:rPr>
          <w:rFonts w:ascii="Courier New" w:eastAsia="Times New Roman" w:hAnsi="Courier New" w:cs="Courier New"/>
          <w:sz w:val="20"/>
          <w:szCs w:val="20"/>
          <w:lang w:eastAsia="ru-RU"/>
        </w:rPr>
        <w:t>│ │  выдать на руки в Администрации</w:t>
      </w:r>
    </w:p>
    <w:p w:rsidR="002D5E26" w:rsidRPr="00AF0D30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5E26" w:rsidRPr="00AF0D30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0D30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        __________________________      ______________</w:t>
      </w:r>
    </w:p>
    <w:p w:rsidR="002D5E26" w:rsidRPr="00AF0D30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0D3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подпись                           ФИО                     дата</w:t>
      </w:r>
    </w:p>
    <w:p w:rsidR="002D5E26" w:rsidRPr="00AF0D30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2D5E26" w:rsidRPr="00D23F6B" w:rsidRDefault="002D5E26" w:rsidP="002D5E26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23F6B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 к заявлению: документы в соответствии с пунктом 2.6 настоящего Административного регламента</w:t>
      </w:r>
    </w:p>
    <w:p w:rsidR="002D5E26" w:rsidRPr="002F195E" w:rsidRDefault="002D5E26" w:rsidP="002D5E2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107969" w:rsidRPr="004770E4" w:rsidRDefault="00107969" w:rsidP="0035686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4"/>
        </w:rPr>
      </w:pPr>
    </w:p>
    <w:sectPr w:rsidR="00107969" w:rsidRPr="0047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B8B" w:rsidRDefault="00531B8B" w:rsidP="002D5E26">
      <w:pPr>
        <w:spacing w:after="0" w:line="240" w:lineRule="auto"/>
      </w:pPr>
      <w:r>
        <w:separator/>
      </w:r>
    </w:p>
  </w:endnote>
  <w:endnote w:type="continuationSeparator" w:id="0">
    <w:p w:rsidR="00531B8B" w:rsidRDefault="00531B8B" w:rsidP="002D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B8B" w:rsidRDefault="00531B8B" w:rsidP="002D5E26">
      <w:pPr>
        <w:spacing w:after="0" w:line="240" w:lineRule="auto"/>
      </w:pPr>
      <w:r>
        <w:separator/>
      </w:r>
    </w:p>
  </w:footnote>
  <w:footnote w:type="continuationSeparator" w:id="0">
    <w:p w:rsidR="00531B8B" w:rsidRDefault="00531B8B" w:rsidP="002D5E26">
      <w:pPr>
        <w:spacing w:after="0" w:line="240" w:lineRule="auto"/>
      </w:pPr>
      <w:r>
        <w:continuationSeparator/>
      </w:r>
    </w:p>
  </w:footnote>
  <w:footnote w:id="1">
    <w:p w:rsidR="002D5E26" w:rsidRDefault="002D5E26" w:rsidP="002D5E26">
      <w:pPr>
        <w:pStyle w:val="a9"/>
      </w:pPr>
      <w:r w:rsidRPr="00AF0D30">
        <w:rPr>
          <w:rStyle w:val="ab"/>
        </w:rPr>
        <w:footnoteRef/>
      </w:r>
      <w:r w:rsidRPr="00AF0D30">
        <w:t xml:space="preserve"> В соответствии с классификатором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 </w:t>
      </w:r>
      <w:proofErr w:type="gramStart"/>
      <w:r w:rsidRPr="00AF0D30">
        <w:t>П</w:t>
      </w:r>
      <w:proofErr w:type="gramEnd"/>
      <w:r w:rsidRPr="00AF0D30">
        <w:t>/0412</w:t>
      </w:r>
    </w:p>
  </w:footnote>
  <w:footnote w:id="2">
    <w:p w:rsidR="002D5E26" w:rsidRDefault="002D5E26" w:rsidP="002D5E26">
      <w:pPr>
        <w:pStyle w:val="a9"/>
      </w:pPr>
      <w:r>
        <w:rPr>
          <w:rStyle w:val="ab"/>
        </w:rPr>
        <w:footnoteRef/>
      </w:r>
      <w:r>
        <w:t xml:space="preserve"> </w:t>
      </w:r>
      <w:r w:rsidRPr="00AF0D30">
        <w:t xml:space="preserve">В соответствии с классификатором видов разрешенного использования земельных участков, утвержденных Приказом Федеральной службы государственной регистрации, кадастра и картографии от 10 ноября 2020 г. № </w:t>
      </w:r>
      <w:proofErr w:type="gramStart"/>
      <w:r w:rsidRPr="00AF0D30">
        <w:t>П</w:t>
      </w:r>
      <w:proofErr w:type="gramEnd"/>
      <w:r w:rsidRPr="00AF0D30">
        <w:t>/0412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7163BE"/>
    <w:multiLevelType w:val="multilevel"/>
    <w:tmpl w:val="90A0C86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B10D9"/>
    <w:multiLevelType w:val="multilevel"/>
    <w:tmpl w:val="FFD8A136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E14FA5"/>
    <w:multiLevelType w:val="multilevel"/>
    <w:tmpl w:val="49628A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C9731DE"/>
    <w:multiLevelType w:val="multilevel"/>
    <w:tmpl w:val="BA26EA40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65D33A6"/>
    <w:multiLevelType w:val="multilevel"/>
    <w:tmpl w:val="570C0134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5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661CD"/>
    <w:rsid w:val="00107969"/>
    <w:rsid w:val="00207583"/>
    <w:rsid w:val="00227A6A"/>
    <w:rsid w:val="002D5E26"/>
    <w:rsid w:val="00356867"/>
    <w:rsid w:val="00412B2F"/>
    <w:rsid w:val="00471826"/>
    <w:rsid w:val="004770E4"/>
    <w:rsid w:val="00531B8B"/>
    <w:rsid w:val="00831C2E"/>
    <w:rsid w:val="00963EF8"/>
    <w:rsid w:val="00A36030"/>
    <w:rsid w:val="00A36CEE"/>
    <w:rsid w:val="00AA3A34"/>
    <w:rsid w:val="00C9394E"/>
    <w:rsid w:val="00CB1A74"/>
    <w:rsid w:val="00E23B41"/>
    <w:rsid w:val="00EF6B53"/>
    <w:rsid w:val="00F10CE5"/>
    <w:rsid w:val="00FB333F"/>
    <w:rsid w:val="00FB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7">
    <w:name w:val="Другое_"/>
    <w:basedOn w:val="a0"/>
    <w:link w:val="a8"/>
    <w:locked/>
    <w:rsid w:val="00356867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Другое"/>
    <w:basedOn w:val="a"/>
    <w:link w:val="a7"/>
    <w:rsid w:val="00356867"/>
    <w:pPr>
      <w:widowControl w:val="0"/>
      <w:spacing w:after="0" w:line="25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2D5E2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D5E2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D5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661085ED54F412FA5CA6470B032C1BB03930D6B0D45493D44858794BCC1F3B37FEFC86E6324R4L" TargetMode="External"/><Relationship Id="rId18" Type="http://schemas.openxmlformats.org/officeDocument/2006/relationships/hyperlink" Target="consultantplus://offline/ref=B65C699E504B164972B59BF74699201478D8FD2B275DFCAF4311BB748EE93D047963951DEF6BD11ACB9A80B93422244E9202A34A72jBy1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661085ED54F412FA5CA6470B032C1BB03930D6B0D45493D44858794BCC1F3B37FEFC86F6224R6L" TargetMode="External"/><Relationship Id="rId17" Type="http://schemas.openxmlformats.org/officeDocument/2006/relationships/hyperlink" Target="consultantplus://offline/ref=B65C699E504B164972B59BF74699201478D8FD2B275DFCAF4311BB748EE93D047963951DEC69D11ACB9A80B93422244E9202A34A72jBy1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65C699E504B164972B59BF74699201478D8FD2B275DFCAF4311BB748EE93D047963951DEA69D11ACB9A80B93422244E9202A34A72jBy1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661085ED54F412FA5CA6470B032C1BB03930D6B0D45493D44858794BCC1F3B37FEFC86F6124R4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661085ED54F412FA5CA6470B032C1BB03930D660D43493D44858794BC2CR1L" TargetMode="External"/><Relationship Id="rId10" Type="http://schemas.openxmlformats.org/officeDocument/2006/relationships/hyperlink" Target="consultantplus://offline/ref=E661085ED54F412FA5CA6470B032C1BB03930D6B0D45493D44858794BCC1F3B37FEFC86F6724R4L" TargetMode="External"/><Relationship Id="rId19" Type="http://schemas.openxmlformats.org/officeDocument/2006/relationships/hyperlink" Target="consultantplus://offline/ref=B65C699E504B164972B59BF74699201478D8FD2B275DFCAF4311BB748EE93D047963951CEE69D11ACB9A80B93422244E9202A34A72jBy1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54812&amp;dst=8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457AA-F000-447B-95EF-6FABAB5A2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8878</Words>
  <Characters>50608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11</cp:revision>
  <cp:lastPrinted>2024-11-25T09:26:00Z</cp:lastPrinted>
  <dcterms:created xsi:type="dcterms:W3CDTF">2024-05-21T12:06:00Z</dcterms:created>
  <dcterms:modified xsi:type="dcterms:W3CDTF">2024-11-25T09:26:00Z</dcterms:modified>
</cp:coreProperties>
</file>