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55828567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F3F7F">
        <w:rPr>
          <w:b/>
          <w:sz w:val="26"/>
          <w:szCs w:val="26"/>
        </w:rPr>
        <w:t>3</w:t>
      </w:r>
      <w:r w:rsidR="00066886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32E0">
        <w:rPr>
          <w:b/>
          <w:sz w:val="26"/>
          <w:szCs w:val="26"/>
        </w:rPr>
        <w:t>20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097932D" w14:textId="77777777" w:rsidR="00066886" w:rsidRDefault="00066886" w:rsidP="00066886">
      <w:pPr>
        <w:spacing w:line="240" w:lineRule="atLeast"/>
        <w:rPr>
          <w:rStyle w:val="a9"/>
          <w:b/>
          <w:sz w:val="26"/>
          <w:szCs w:val="26"/>
        </w:rPr>
      </w:pPr>
      <w:r w:rsidRPr="00066886">
        <w:rPr>
          <w:rStyle w:val="a9"/>
          <w:b/>
          <w:sz w:val="26"/>
          <w:szCs w:val="26"/>
        </w:rPr>
        <w:t>О признании утратившим силу постановления от 27.02.2019 года №52 и постановления от 12.04.2021 №57</w:t>
      </w:r>
    </w:p>
    <w:p w14:paraId="39AEE28E" w14:textId="32D1AAF0" w:rsidR="008E44E7" w:rsidRPr="00FA42F5" w:rsidRDefault="00381474" w:rsidP="000668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1AAA2EB" w14:textId="0A68972A" w:rsidR="00E332E0" w:rsidRDefault="008E44E7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066886" w:rsidRPr="00066886">
        <w:rPr>
          <w:rStyle w:val="a9"/>
          <w:b/>
          <w:i w:val="0"/>
          <w:iCs w:val="0"/>
          <w:sz w:val="26"/>
          <w:szCs w:val="26"/>
        </w:rPr>
        <w:t>О признании утратившим силу постановления от 27.02.2019 года №52 и постановления от 12.04.2021 №57</w:t>
      </w:r>
    </w:p>
    <w:p w14:paraId="52455179" w14:textId="77777777" w:rsidR="00066886" w:rsidRDefault="00066886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3303B49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332E0">
        <w:rPr>
          <w:b w:val="0"/>
          <w:sz w:val="26"/>
          <w:szCs w:val="26"/>
        </w:rPr>
        <w:t>16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39B8FC4E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32E0">
        <w:rPr>
          <w:b w:val="0"/>
          <w:sz w:val="26"/>
          <w:szCs w:val="26"/>
        </w:rPr>
        <w:t>20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2026-05-13T09:08:00Z</dcterms:created>
  <dcterms:modified xsi:type="dcterms:W3CDTF">2026-05-13T09:08:00Z</dcterms:modified>
</cp:coreProperties>
</file>