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A6" w:rsidRPr="007717FB" w:rsidRDefault="00F36BA6" w:rsidP="00F3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717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Государственная информационная система мониторинга в сфере межнациональных и межконфессиональных отношений и раннего предупреждения конфликтных ситуаций</w:t>
      </w:r>
    </w:p>
    <w:p w:rsidR="002D47CE" w:rsidRPr="00F36BA6" w:rsidRDefault="002D47CE" w:rsidP="00F36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F14" w:rsidRDefault="00A11D46" w:rsidP="00572E5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F6F14">
        <w:rPr>
          <w:rFonts w:ascii="Times New Roman" w:eastAsia="Calibri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F6F14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B25FDE" w:rsidRPr="005F6F1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B25FDE">
        <w:rPr>
          <w:rFonts w:ascii="Times New Roman" w:eastAsia="Calibri" w:hAnsi="Times New Roman" w:cs="Times New Roman"/>
          <w:sz w:val="28"/>
          <w:szCs w:val="28"/>
        </w:rPr>
        <w:t>ем</w:t>
      </w:r>
      <w:r w:rsidR="00B25FDE" w:rsidRPr="005F6F14">
        <w:rPr>
          <w:rFonts w:ascii="Times New Roman" w:eastAsia="Calibri" w:hAnsi="Times New Roman" w:cs="Times New Roman"/>
          <w:sz w:val="28"/>
          <w:szCs w:val="28"/>
        </w:rPr>
        <w:t xml:space="preserve"> Правительства </w:t>
      </w:r>
      <w:r w:rsidR="00AC6BDE">
        <w:rPr>
          <w:rFonts w:ascii="Times New Roman" w:eastAsia="Calibri" w:hAnsi="Times New Roman" w:cs="Times New Roman"/>
          <w:sz w:val="28"/>
          <w:szCs w:val="28"/>
        </w:rPr>
        <w:br/>
      </w:r>
      <w:r w:rsidR="00B25FDE">
        <w:rPr>
          <w:rFonts w:ascii="Times New Roman" w:eastAsia="Calibri" w:hAnsi="Times New Roman" w:cs="Times New Roman"/>
          <w:sz w:val="28"/>
          <w:szCs w:val="28"/>
        </w:rPr>
        <w:t>Российской Федерации от 28.10.2017 </w:t>
      </w:r>
      <w:r w:rsidR="00B25FDE" w:rsidRPr="005F6F14">
        <w:rPr>
          <w:rFonts w:ascii="Times New Roman" w:eastAsia="Calibri" w:hAnsi="Times New Roman" w:cs="Times New Roman"/>
          <w:sz w:val="28"/>
          <w:szCs w:val="28"/>
        </w:rPr>
        <w:t>г. №</w:t>
      </w:r>
      <w:r w:rsidR="00B25FDE">
        <w:rPr>
          <w:rFonts w:ascii="Times New Roman" w:eastAsia="Calibri" w:hAnsi="Times New Roman" w:cs="Times New Roman"/>
          <w:sz w:val="28"/>
          <w:szCs w:val="28"/>
        </w:rPr>
        <w:t> </w:t>
      </w:r>
      <w:r w:rsidR="00B25FDE" w:rsidRPr="005F6F14">
        <w:rPr>
          <w:rFonts w:ascii="Times New Roman" w:eastAsia="Calibri" w:hAnsi="Times New Roman" w:cs="Times New Roman"/>
          <w:sz w:val="28"/>
          <w:szCs w:val="28"/>
        </w:rPr>
        <w:t>1312</w:t>
      </w:r>
      <w:r w:rsidR="00B25F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F14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государственной информационной системе мониторинга в сфере межнациональных </w:t>
      </w:r>
      <w:r w:rsidR="00AC6BDE">
        <w:rPr>
          <w:rFonts w:ascii="Times New Roman" w:eastAsia="Calibri" w:hAnsi="Times New Roman" w:cs="Times New Roman"/>
          <w:sz w:val="28"/>
          <w:szCs w:val="28"/>
        </w:rPr>
        <w:br/>
      </w:r>
      <w:r w:rsidRPr="005F6F14">
        <w:rPr>
          <w:rFonts w:ascii="Times New Roman" w:eastAsia="Calibri" w:hAnsi="Times New Roman" w:cs="Times New Roman"/>
          <w:sz w:val="28"/>
          <w:szCs w:val="28"/>
        </w:rPr>
        <w:t>и межконфессиональных отношений и раннего предупреждения конфликтных ситуаций»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2E58" w:rsidRPr="00572E58">
        <w:rPr>
          <w:rFonts w:ascii="Times New Roman" w:eastAsia="Calibri" w:hAnsi="Times New Roman" w:cs="Times New Roman"/>
          <w:sz w:val="28"/>
          <w:szCs w:val="28"/>
        </w:rPr>
        <w:t xml:space="preserve">ФАДН России является оператором </w:t>
      </w:r>
      <w:r w:rsidR="00572E58">
        <w:rPr>
          <w:rFonts w:ascii="Times New Roman" w:eastAsia="Calibri" w:hAnsi="Times New Roman" w:cs="Times New Roman"/>
          <w:sz w:val="28"/>
          <w:szCs w:val="28"/>
        </w:rPr>
        <w:t>Систем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572E58">
        <w:rPr>
          <w:rFonts w:ascii="Times New Roman" w:eastAsia="Calibri" w:hAnsi="Times New Roman" w:cs="Times New Roman"/>
          <w:sz w:val="28"/>
          <w:szCs w:val="28"/>
        </w:rPr>
        <w:t xml:space="preserve"> мониторинга</w:t>
      </w:r>
      <w:r w:rsidR="005F6F14" w:rsidRPr="005F6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A0A" w:rsidRPr="00F00E78" w:rsidRDefault="002A7EA3" w:rsidP="00216A41">
      <w:pPr>
        <w:spacing w:before="120" w:after="0" w:line="264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0E78">
        <w:rPr>
          <w:rFonts w:ascii="Times New Roman" w:eastAsia="Calibri" w:hAnsi="Times New Roman" w:cs="Times New Roman"/>
          <w:b/>
          <w:sz w:val="28"/>
          <w:szCs w:val="28"/>
        </w:rPr>
        <w:t>Цел</w:t>
      </w:r>
      <w:r w:rsidR="00AC6BDE">
        <w:rPr>
          <w:rFonts w:ascii="Times New Roman" w:eastAsia="Calibri" w:hAnsi="Times New Roman" w:cs="Times New Roman"/>
          <w:b/>
          <w:sz w:val="28"/>
          <w:szCs w:val="28"/>
        </w:rPr>
        <w:t>ью</w:t>
      </w:r>
      <w:r w:rsidR="00F32A0A" w:rsidRPr="00F00E78">
        <w:rPr>
          <w:rFonts w:ascii="Times New Roman" w:eastAsia="Calibri" w:hAnsi="Times New Roman" w:cs="Times New Roman"/>
          <w:b/>
          <w:sz w:val="28"/>
          <w:szCs w:val="28"/>
        </w:rPr>
        <w:t xml:space="preserve"> создания и функционирования Системы мониторинга</w:t>
      </w:r>
      <w:r w:rsidR="008C4EB5">
        <w:rPr>
          <w:rFonts w:ascii="Times New Roman" w:eastAsia="Calibri" w:hAnsi="Times New Roman" w:cs="Times New Roman"/>
          <w:b/>
          <w:sz w:val="28"/>
          <w:szCs w:val="28"/>
        </w:rPr>
        <w:t xml:space="preserve"> является реализация Стратегии </w:t>
      </w:r>
      <w:r w:rsidR="00C13A14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государственной национальной политики Российской Федерации </w:t>
      </w:r>
      <w:r w:rsidR="008C4EB5">
        <w:rPr>
          <w:rFonts w:ascii="Times New Roman" w:eastAsia="Calibri" w:hAnsi="Times New Roman" w:cs="Times New Roman"/>
          <w:b/>
          <w:sz w:val="28"/>
          <w:szCs w:val="28"/>
        </w:rPr>
        <w:t>в части</w:t>
      </w:r>
      <w:r w:rsidR="00F32A0A" w:rsidRPr="00F00E7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32A0A" w:rsidRPr="00AC6BDE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DE">
        <w:rPr>
          <w:rFonts w:ascii="Times New Roman" w:eastAsia="Calibri" w:hAnsi="Times New Roman" w:cs="Times New Roman"/>
          <w:sz w:val="28"/>
          <w:szCs w:val="28"/>
        </w:rPr>
        <w:t>- 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012C04">
        <w:rPr>
          <w:rFonts w:ascii="Times New Roman" w:eastAsia="Calibri" w:hAnsi="Times New Roman" w:cs="Times New Roman"/>
          <w:sz w:val="28"/>
          <w:szCs w:val="28"/>
        </w:rPr>
        <w:t>я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t xml:space="preserve"> условий для решения задач, направленных 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br/>
        <w:t xml:space="preserve">на своевременное выявление конфликтных и </w:t>
      </w:r>
      <w:proofErr w:type="spellStart"/>
      <w:r w:rsidR="00AC6BDE" w:rsidRPr="00AC6BDE">
        <w:rPr>
          <w:rFonts w:ascii="Times New Roman" w:eastAsia="Calibri" w:hAnsi="Times New Roman" w:cs="Times New Roman"/>
          <w:sz w:val="28"/>
          <w:szCs w:val="28"/>
        </w:rPr>
        <w:t>предконфликтных</w:t>
      </w:r>
      <w:proofErr w:type="spellEnd"/>
      <w:r w:rsidR="00AC6BDE" w:rsidRPr="00AC6BDE">
        <w:rPr>
          <w:rFonts w:ascii="Times New Roman" w:eastAsia="Calibri" w:hAnsi="Times New Roman" w:cs="Times New Roman"/>
          <w:sz w:val="28"/>
          <w:szCs w:val="28"/>
        </w:rPr>
        <w:t xml:space="preserve"> ситуаций 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br/>
        <w:t>в сфере межнациональных и межконфессиональных отношений</w:t>
      </w:r>
      <w:r w:rsidR="00F32A0A" w:rsidRPr="00AC6BD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18F0" w:rsidRPr="00AC6BDE" w:rsidRDefault="00BF18F0" w:rsidP="00BF18F0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DE">
        <w:rPr>
          <w:rFonts w:ascii="Times New Roman" w:eastAsia="Calibri" w:hAnsi="Times New Roman" w:cs="Times New Roman"/>
          <w:sz w:val="28"/>
          <w:szCs w:val="28"/>
        </w:rPr>
        <w:t>- 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t>приняти</w:t>
      </w:r>
      <w:r w:rsidR="00012C04">
        <w:rPr>
          <w:rFonts w:ascii="Times New Roman" w:eastAsia="Calibri" w:hAnsi="Times New Roman" w:cs="Times New Roman"/>
          <w:sz w:val="28"/>
          <w:szCs w:val="28"/>
        </w:rPr>
        <w:t>я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t xml:space="preserve"> эффективных управленческих решений в сфере реализации государственной национальной политики</w:t>
      </w:r>
      <w:r w:rsidRPr="00AC6BD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2A0A" w:rsidRPr="00AC6BDE" w:rsidRDefault="00F32A0A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DE">
        <w:rPr>
          <w:rFonts w:ascii="Times New Roman" w:eastAsia="Calibri" w:hAnsi="Times New Roman" w:cs="Times New Roman"/>
          <w:sz w:val="28"/>
          <w:szCs w:val="28"/>
        </w:rPr>
        <w:t>- обеспечени</w:t>
      </w:r>
      <w:r w:rsidR="00012C04">
        <w:rPr>
          <w:rFonts w:ascii="Times New Roman" w:eastAsia="Calibri" w:hAnsi="Times New Roman" w:cs="Times New Roman"/>
          <w:sz w:val="28"/>
          <w:szCs w:val="28"/>
        </w:rPr>
        <w:t>я</w:t>
      </w:r>
      <w:r w:rsidRPr="00AC6BDE">
        <w:rPr>
          <w:rFonts w:ascii="Times New Roman" w:eastAsia="Calibri" w:hAnsi="Times New Roman" w:cs="Times New Roman"/>
          <w:sz w:val="28"/>
          <w:szCs w:val="28"/>
        </w:rPr>
        <w:t xml:space="preserve"> возможности оперативного реагирования </w:t>
      </w:r>
      <w:r w:rsidR="002A7EA3" w:rsidRPr="00AC6BDE">
        <w:rPr>
          <w:rFonts w:ascii="Times New Roman" w:eastAsia="Calibri" w:hAnsi="Times New Roman" w:cs="Times New Roman"/>
          <w:sz w:val="28"/>
          <w:szCs w:val="28"/>
        </w:rPr>
        <w:br/>
      </w:r>
      <w:r w:rsidRPr="00AC6BDE">
        <w:rPr>
          <w:rFonts w:ascii="Times New Roman" w:eastAsia="Calibri" w:hAnsi="Times New Roman" w:cs="Times New Roman"/>
          <w:sz w:val="28"/>
          <w:szCs w:val="28"/>
        </w:rPr>
        <w:t xml:space="preserve">на возникновение конфликтных и </w:t>
      </w:r>
      <w:proofErr w:type="spellStart"/>
      <w:r w:rsidRPr="00AC6BDE">
        <w:rPr>
          <w:rFonts w:ascii="Times New Roman" w:eastAsia="Calibri" w:hAnsi="Times New Roman" w:cs="Times New Roman"/>
          <w:sz w:val="28"/>
          <w:szCs w:val="28"/>
        </w:rPr>
        <w:t>предконфликтных</w:t>
      </w:r>
      <w:proofErr w:type="spellEnd"/>
      <w:r w:rsidRPr="00AC6BDE">
        <w:rPr>
          <w:rFonts w:ascii="Times New Roman" w:eastAsia="Calibri" w:hAnsi="Times New Roman" w:cs="Times New Roman"/>
          <w:sz w:val="28"/>
          <w:szCs w:val="28"/>
        </w:rPr>
        <w:t xml:space="preserve"> ситуаций в сфере межнациональных и межконфессиональных отношений в субъектах Российской Федерации и в муниципальных образованиях;</w:t>
      </w:r>
    </w:p>
    <w:p w:rsidR="00F32A0A" w:rsidRPr="00F32A0A" w:rsidRDefault="00216A41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DE">
        <w:rPr>
          <w:rFonts w:ascii="Times New Roman" w:eastAsia="Calibri" w:hAnsi="Times New Roman" w:cs="Times New Roman"/>
          <w:sz w:val="28"/>
          <w:szCs w:val="28"/>
        </w:rPr>
        <w:t>- </w:t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t xml:space="preserve">учета лиц, относящихся к коренным малочисленным народам Российской Федерации, для обеспечения реализации социальных </w:t>
      </w:r>
      <w:r w:rsidR="00AC6BDE">
        <w:rPr>
          <w:rFonts w:ascii="Times New Roman" w:eastAsia="Calibri" w:hAnsi="Times New Roman" w:cs="Times New Roman"/>
          <w:sz w:val="28"/>
          <w:szCs w:val="28"/>
        </w:rPr>
        <w:br/>
      </w:r>
      <w:r w:rsidR="00AC6BDE" w:rsidRPr="00AC6BDE">
        <w:rPr>
          <w:rFonts w:ascii="Times New Roman" w:eastAsia="Calibri" w:hAnsi="Times New Roman" w:cs="Times New Roman"/>
          <w:sz w:val="28"/>
          <w:szCs w:val="28"/>
        </w:rPr>
        <w:t>и экономических прав указанных лиц</w:t>
      </w:r>
      <w:r w:rsidR="00F32A0A" w:rsidRPr="00AC6B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A0A" w:rsidRPr="00F00E78" w:rsidRDefault="008C4EB5" w:rsidP="00216A41">
      <w:pPr>
        <w:spacing w:before="120" w:after="0" w:line="264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з</w:t>
      </w:r>
      <w:r w:rsidR="00F32A0A" w:rsidRPr="00F00E78">
        <w:rPr>
          <w:rFonts w:ascii="Times New Roman" w:eastAsia="Calibri" w:hAnsi="Times New Roman" w:cs="Times New Roman"/>
          <w:b/>
          <w:sz w:val="28"/>
          <w:szCs w:val="28"/>
        </w:rPr>
        <w:t>адач</w:t>
      </w:r>
      <w:r w:rsidR="002A7EA3" w:rsidRPr="00F00E7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F32A0A" w:rsidRPr="00F00E78">
        <w:rPr>
          <w:rFonts w:ascii="Times New Roman" w:eastAsia="Calibri" w:hAnsi="Times New Roman" w:cs="Times New Roman"/>
          <w:b/>
          <w:sz w:val="28"/>
          <w:szCs w:val="28"/>
        </w:rPr>
        <w:t xml:space="preserve"> Системы мониторинга:</w:t>
      </w:r>
    </w:p>
    <w:p w:rsidR="00F32A0A" w:rsidRPr="00F32A0A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проведение мониторинга в информационно-телекоммуникационной сети "Интернет" (средства массовой информации, блоги и социальные сети, экспертные оценки, данные социологических опросов и прочие открытые (публичные) источники) конфликтных межнациональных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и межконфессиональных ситуаций;</w:t>
      </w:r>
    </w:p>
    <w:p w:rsidR="00F32A0A" w:rsidRPr="00F32A0A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сбор, автоматическая и автоматизированная обработка данных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о событиях, связанных с межнациональными и межконфессиональными отношениями</w:t>
      </w:r>
      <w:r w:rsidR="008C4EB5">
        <w:rPr>
          <w:rFonts w:ascii="Times New Roman" w:eastAsia="Calibri" w:hAnsi="Times New Roman" w:cs="Times New Roman"/>
          <w:sz w:val="28"/>
          <w:szCs w:val="28"/>
        </w:rPr>
        <w:t xml:space="preserve"> (деятельность органов государственной власти, органов местного самоуправления), включая автоматическое (без участия оператора) выделение информационных поводов, отслеживание роста аудитории выделенных информационных поводов и передача их в отработку </w:t>
      </w:r>
      <w:r w:rsidR="00012C04">
        <w:rPr>
          <w:rFonts w:ascii="Times New Roman" w:eastAsia="Calibri" w:hAnsi="Times New Roman" w:cs="Times New Roman"/>
          <w:sz w:val="28"/>
          <w:szCs w:val="28"/>
        </w:rPr>
        <w:br/>
      </w:r>
      <w:r w:rsidR="008C4EB5">
        <w:rPr>
          <w:rFonts w:ascii="Times New Roman" w:eastAsia="Calibri" w:hAnsi="Times New Roman" w:cs="Times New Roman"/>
          <w:sz w:val="28"/>
          <w:szCs w:val="28"/>
        </w:rPr>
        <w:t>на муниципальный уровень на основании превышения критериев роста аудитории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2A0A" w:rsidRPr="00F32A0A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выявление конфликтных и </w:t>
      </w:r>
      <w:proofErr w:type="spellStart"/>
      <w:r w:rsidR="00F32A0A" w:rsidRPr="00F32A0A">
        <w:rPr>
          <w:rFonts w:ascii="Times New Roman" w:eastAsia="Calibri" w:hAnsi="Times New Roman" w:cs="Times New Roman"/>
          <w:sz w:val="28"/>
          <w:szCs w:val="28"/>
        </w:rPr>
        <w:t>предконфликтных</w:t>
      </w:r>
      <w:proofErr w:type="spellEnd"/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 ситуаций,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в конфликтующих группах которых усматривается разделение по этническому 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(или) конфессиональному признаку, а также в случаях, когда стороны конфликта ищут поддержки в этнически (конфессионально) родственной </w:t>
      </w:r>
      <w:r w:rsidR="00F00E78">
        <w:rPr>
          <w:rFonts w:ascii="Times New Roman" w:eastAsia="Calibri" w:hAnsi="Times New Roman" w:cs="Times New Roman"/>
          <w:sz w:val="28"/>
          <w:szCs w:val="28"/>
        </w:rPr>
        <w:br/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или этнически (конфессионально) дружественной среде;</w:t>
      </w:r>
    </w:p>
    <w:p w:rsidR="00F32A0A" w:rsidRPr="00F32A0A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оповещение об угрозе возникновения межнационального </w:t>
      </w:r>
      <w:r w:rsidR="00F00E78">
        <w:rPr>
          <w:rFonts w:ascii="Times New Roman" w:eastAsia="Calibri" w:hAnsi="Times New Roman" w:cs="Times New Roman"/>
          <w:sz w:val="28"/>
          <w:szCs w:val="28"/>
        </w:rPr>
        <w:br/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или межконфессионального конфликта;</w:t>
      </w:r>
    </w:p>
    <w:p w:rsidR="00F32A0A" w:rsidRPr="00F32A0A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 xml:space="preserve">осуществление регулярного сбора оперативной информации </w:t>
      </w:r>
      <w:r w:rsidR="00F00E78">
        <w:rPr>
          <w:rFonts w:ascii="Times New Roman" w:eastAsia="Calibri" w:hAnsi="Times New Roman" w:cs="Times New Roman"/>
          <w:sz w:val="28"/>
          <w:szCs w:val="28"/>
        </w:rPr>
        <w:br/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о состоянии и динамике социально-экономических и общественно-политических процессов в субъектах Российской Федерации, тенденциях развития межнациональных и межконфессиональных отношений</w:t>
      </w:r>
      <w:r w:rsidR="008C4EB5">
        <w:rPr>
          <w:rFonts w:ascii="Times New Roman" w:eastAsia="Calibri" w:hAnsi="Times New Roman" w:cs="Times New Roman"/>
          <w:sz w:val="28"/>
          <w:szCs w:val="28"/>
        </w:rPr>
        <w:t xml:space="preserve"> в целях разработки соответствующих материалов, прогнозов и предложений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2A0A" w:rsidRPr="00F32A0A" w:rsidRDefault="002A7EA3" w:rsidP="00216A41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32A0A" w:rsidRPr="00F32A0A">
        <w:rPr>
          <w:rFonts w:ascii="Times New Roman" w:eastAsia="Calibri" w:hAnsi="Times New Roman" w:cs="Times New Roman"/>
          <w:sz w:val="28"/>
          <w:szCs w:val="28"/>
        </w:rPr>
        <w:t>мониторинг и аналитическая обработка различных источников информации по вопросам реализации государственной национальной политики;</w:t>
      </w:r>
    </w:p>
    <w:p w:rsidR="008C4EB5" w:rsidRPr="00F32A0A" w:rsidRDefault="008C4EB5" w:rsidP="008C4EB5">
      <w:pPr>
        <w:spacing w:after="0" w:line="264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формирование списка лиц, относящихся к коренным малочисленным народам Российской Федерации, а также его ведение в установленном порядке.</w:t>
      </w:r>
    </w:p>
    <w:p w:rsidR="00F32A0A" w:rsidRPr="004E72FC" w:rsidRDefault="00F32A0A" w:rsidP="006057E1">
      <w:pPr>
        <w:spacing w:before="120"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FC">
        <w:rPr>
          <w:rFonts w:ascii="Times New Roman" w:eastAsia="Calibri" w:hAnsi="Times New Roman" w:cs="Times New Roman"/>
          <w:sz w:val="28"/>
          <w:szCs w:val="28"/>
        </w:rPr>
        <w:t>К Системе мониторинга предоставлен доступ орган</w:t>
      </w:r>
      <w:r w:rsidR="00BB2C3E" w:rsidRPr="004E72FC">
        <w:rPr>
          <w:rFonts w:ascii="Times New Roman" w:eastAsia="Calibri" w:hAnsi="Times New Roman" w:cs="Times New Roman"/>
          <w:sz w:val="28"/>
          <w:szCs w:val="28"/>
        </w:rPr>
        <w:t>ам</w:t>
      </w:r>
      <w:r w:rsidRPr="004E7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C3E" w:rsidRPr="004E72FC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="00F00E78" w:rsidRPr="004E72FC">
        <w:rPr>
          <w:rFonts w:ascii="Times New Roman" w:eastAsia="Calibri" w:hAnsi="Times New Roman" w:cs="Times New Roman"/>
          <w:sz w:val="28"/>
          <w:szCs w:val="28"/>
        </w:rPr>
        <w:t>власти</w:t>
      </w:r>
      <w:r w:rsidR="00BB2C3E" w:rsidRPr="004E72FC">
        <w:rPr>
          <w:rFonts w:ascii="Times New Roman" w:eastAsia="Calibri" w:hAnsi="Times New Roman" w:cs="Times New Roman"/>
          <w:sz w:val="28"/>
          <w:szCs w:val="28"/>
        </w:rPr>
        <w:t xml:space="preserve"> субъектов Российской Федерации</w:t>
      </w:r>
      <w:r w:rsidR="00810B4E" w:rsidRPr="00810B4E">
        <w:rPr>
          <w:rFonts w:ascii="Times New Roman" w:eastAsia="Calibri" w:hAnsi="Times New Roman" w:cs="Times New Roman"/>
          <w:sz w:val="28"/>
          <w:szCs w:val="28"/>
        </w:rPr>
        <w:t>:</w:t>
      </w:r>
      <w:r w:rsidR="00810B4E">
        <w:rPr>
          <w:rFonts w:ascii="Times New Roman" w:eastAsia="Calibri" w:hAnsi="Times New Roman" w:cs="Times New Roman"/>
          <w:sz w:val="28"/>
          <w:szCs w:val="28"/>
        </w:rPr>
        <w:t xml:space="preserve"> федеральный сегмент развернут </w:t>
      </w:r>
      <w:r w:rsidR="00810B4E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810B4E">
        <w:rPr>
          <w:rFonts w:ascii="Times New Roman" w:eastAsia="Calibri" w:hAnsi="Times New Roman" w:cs="Times New Roman"/>
          <w:sz w:val="28"/>
          <w:szCs w:val="28"/>
        </w:rPr>
        <w:t>во всех</w:t>
      </w:r>
      <w:r w:rsidR="00810B4E" w:rsidRPr="00810B4E">
        <w:rPr>
          <w:rFonts w:ascii="Times New Roman" w:eastAsia="Calibri" w:hAnsi="Times New Roman" w:cs="Times New Roman"/>
          <w:sz w:val="28"/>
          <w:szCs w:val="28"/>
        </w:rPr>
        <w:t xml:space="preserve"> 85 </w:t>
      </w:r>
      <w:r w:rsidR="00810B4E">
        <w:rPr>
          <w:rFonts w:ascii="Times New Roman" w:eastAsia="Calibri" w:hAnsi="Times New Roman" w:cs="Times New Roman"/>
          <w:sz w:val="28"/>
          <w:szCs w:val="28"/>
        </w:rPr>
        <w:t>субъектах Российской Федерации, региональный сегмент в 75</w:t>
      </w:r>
      <w:r w:rsidR="006057E1" w:rsidRPr="004E72FC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F32A0A" w:rsidRPr="004E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A48"/>
    <w:multiLevelType w:val="multilevel"/>
    <w:tmpl w:val="5197EBA7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D984355"/>
    <w:multiLevelType w:val="hybridMultilevel"/>
    <w:tmpl w:val="AFB8A1E0"/>
    <w:lvl w:ilvl="0" w:tplc="CB14474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6E0B51"/>
    <w:multiLevelType w:val="hybridMultilevel"/>
    <w:tmpl w:val="8C20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68"/>
    <w:rsid w:val="00000209"/>
    <w:rsid w:val="00012C04"/>
    <w:rsid w:val="00027843"/>
    <w:rsid w:val="00030762"/>
    <w:rsid w:val="00035E1A"/>
    <w:rsid w:val="00041640"/>
    <w:rsid w:val="00053567"/>
    <w:rsid w:val="00061B2C"/>
    <w:rsid w:val="000674BE"/>
    <w:rsid w:val="00075472"/>
    <w:rsid w:val="000A2A9F"/>
    <w:rsid w:val="000A55E4"/>
    <w:rsid w:val="000B1996"/>
    <w:rsid w:val="000B5356"/>
    <w:rsid w:val="000D26B2"/>
    <w:rsid w:val="000D5F14"/>
    <w:rsid w:val="000F2799"/>
    <w:rsid w:val="000F3A72"/>
    <w:rsid w:val="001211BB"/>
    <w:rsid w:val="00123CEB"/>
    <w:rsid w:val="00136FCE"/>
    <w:rsid w:val="00145EEF"/>
    <w:rsid w:val="00154001"/>
    <w:rsid w:val="0015546D"/>
    <w:rsid w:val="00155B0A"/>
    <w:rsid w:val="001719B8"/>
    <w:rsid w:val="001778E5"/>
    <w:rsid w:val="001B0667"/>
    <w:rsid w:val="001B1120"/>
    <w:rsid w:val="001C3859"/>
    <w:rsid w:val="001C39DE"/>
    <w:rsid w:val="001D0028"/>
    <w:rsid w:val="001E01A1"/>
    <w:rsid w:val="001E414E"/>
    <w:rsid w:val="001E53EE"/>
    <w:rsid w:val="00200DF7"/>
    <w:rsid w:val="0021015A"/>
    <w:rsid w:val="00215538"/>
    <w:rsid w:val="00216A41"/>
    <w:rsid w:val="00227A80"/>
    <w:rsid w:val="002422EB"/>
    <w:rsid w:val="00250504"/>
    <w:rsid w:val="002568C8"/>
    <w:rsid w:val="00261511"/>
    <w:rsid w:val="002655DD"/>
    <w:rsid w:val="002806B7"/>
    <w:rsid w:val="0028616A"/>
    <w:rsid w:val="00294ABC"/>
    <w:rsid w:val="002A0C65"/>
    <w:rsid w:val="002A456F"/>
    <w:rsid w:val="002A5E89"/>
    <w:rsid w:val="002A7EA3"/>
    <w:rsid w:val="002B3DC2"/>
    <w:rsid w:val="002D47CE"/>
    <w:rsid w:val="002F5FB2"/>
    <w:rsid w:val="0030335B"/>
    <w:rsid w:val="00311030"/>
    <w:rsid w:val="003231EE"/>
    <w:rsid w:val="00327DA9"/>
    <w:rsid w:val="00353A5C"/>
    <w:rsid w:val="00361C95"/>
    <w:rsid w:val="0036603F"/>
    <w:rsid w:val="00370BEE"/>
    <w:rsid w:val="00376C5A"/>
    <w:rsid w:val="00381A77"/>
    <w:rsid w:val="0039064F"/>
    <w:rsid w:val="003939A9"/>
    <w:rsid w:val="00397CE7"/>
    <w:rsid w:val="003A6BDA"/>
    <w:rsid w:val="003B1EE7"/>
    <w:rsid w:val="003C0F25"/>
    <w:rsid w:val="003D53FE"/>
    <w:rsid w:val="003D6E8F"/>
    <w:rsid w:val="003E4EB2"/>
    <w:rsid w:val="00400D9F"/>
    <w:rsid w:val="00401215"/>
    <w:rsid w:val="0040647E"/>
    <w:rsid w:val="0041705E"/>
    <w:rsid w:val="0048047F"/>
    <w:rsid w:val="00484C3D"/>
    <w:rsid w:val="00495370"/>
    <w:rsid w:val="004B0F31"/>
    <w:rsid w:val="004D4A37"/>
    <w:rsid w:val="004E72FC"/>
    <w:rsid w:val="004E7B39"/>
    <w:rsid w:val="00526E1D"/>
    <w:rsid w:val="00533524"/>
    <w:rsid w:val="0054213B"/>
    <w:rsid w:val="0054637D"/>
    <w:rsid w:val="0057002F"/>
    <w:rsid w:val="00572E58"/>
    <w:rsid w:val="00583E85"/>
    <w:rsid w:val="005856AD"/>
    <w:rsid w:val="00587FEF"/>
    <w:rsid w:val="005B3382"/>
    <w:rsid w:val="005C0D3A"/>
    <w:rsid w:val="005C6392"/>
    <w:rsid w:val="005F0D22"/>
    <w:rsid w:val="005F6F14"/>
    <w:rsid w:val="0060572D"/>
    <w:rsid w:val="006057E1"/>
    <w:rsid w:val="00611045"/>
    <w:rsid w:val="0064080A"/>
    <w:rsid w:val="00647BAF"/>
    <w:rsid w:val="006619E4"/>
    <w:rsid w:val="0066292F"/>
    <w:rsid w:val="0066305F"/>
    <w:rsid w:val="00675731"/>
    <w:rsid w:val="00701164"/>
    <w:rsid w:val="0070406E"/>
    <w:rsid w:val="00706D07"/>
    <w:rsid w:val="007323A8"/>
    <w:rsid w:val="007346DD"/>
    <w:rsid w:val="00736242"/>
    <w:rsid w:val="0076780D"/>
    <w:rsid w:val="007709B4"/>
    <w:rsid w:val="007717FB"/>
    <w:rsid w:val="00790927"/>
    <w:rsid w:val="007A18F9"/>
    <w:rsid w:val="007A2F1D"/>
    <w:rsid w:val="007A390D"/>
    <w:rsid w:val="007B6667"/>
    <w:rsid w:val="007C3A8D"/>
    <w:rsid w:val="007C62DD"/>
    <w:rsid w:val="007E575D"/>
    <w:rsid w:val="007F7F4A"/>
    <w:rsid w:val="00800AF4"/>
    <w:rsid w:val="00805BF5"/>
    <w:rsid w:val="00810B4E"/>
    <w:rsid w:val="00820BBE"/>
    <w:rsid w:val="00831433"/>
    <w:rsid w:val="00841762"/>
    <w:rsid w:val="00842593"/>
    <w:rsid w:val="008477C4"/>
    <w:rsid w:val="00851438"/>
    <w:rsid w:val="00855FDC"/>
    <w:rsid w:val="00857495"/>
    <w:rsid w:val="0086631D"/>
    <w:rsid w:val="0088623A"/>
    <w:rsid w:val="00894C30"/>
    <w:rsid w:val="008A4727"/>
    <w:rsid w:val="008B77EE"/>
    <w:rsid w:val="008C4EB5"/>
    <w:rsid w:val="008E1B22"/>
    <w:rsid w:val="008E38B1"/>
    <w:rsid w:val="008E5546"/>
    <w:rsid w:val="008E7D01"/>
    <w:rsid w:val="008F3022"/>
    <w:rsid w:val="00902C2A"/>
    <w:rsid w:val="00902D70"/>
    <w:rsid w:val="0090706F"/>
    <w:rsid w:val="00936F92"/>
    <w:rsid w:val="00942F81"/>
    <w:rsid w:val="0094726A"/>
    <w:rsid w:val="00975540"/>
    <w:rsid w:val="00995965"/>
    <w:rsid w:val="009A3A05"/>
    <w:rsid w:val="009A5BFA"/>
    <w:rsid w:val="009B3910"/>
    <w:rsid w:val="009C3554"/>
    <w:rsid w:val="009E6419"/>
    <w:rsid w:val="009F0960"/>
    <w:rsid w:val="00A1101C"/>
    <w:rsid w:val="00A11D46"/>
    <w:rsid w:val="00A164E9"/>
    <w:rsid w:val="00A35D1A"/>
    <w:rsid w:val="00A51132"/>
    <w:rsid w:val="00A64442"/>
    <w:rsid w:val="00AA4391"/>
    <w:rsid w:val="00AB24C7"/>
    <w:rsid w:val="00AB3282"/>
    <w:rsid w:val="00AB7F48"/>
    <w:rsid w:val="00AC2EAD"/>
    <w:rsid w:val="00AC6BDE"/>
    <w:rsid w:val="00AD486E"/>
    <w:rsid w:val="00AF4336"/>
    <w:rsid w:val="00B02887"/>
    <w:rsid w:val="00B258EA"/>
    <w:rsid w:val="00B25FDE"/>
    <w:rsid w:val="00B33B25"/>
    <w:rsid w:val="00B34F0B"/>
    <w:rsid w:val="00B668D9"/>
    <w:rsid w:val="00B73CE3"/>
    <w:rsid w:val="00B763F3"/>
    <w:rsid w:val="00B86C27"/>
    <w:rsid w:val="00B94959"/>
    <w:rsid w:val="00BB0987"/>
    <w:rsid w:val="00BB2C3E"/>
    <w:rsid w:val="00BC0228"/>
    <w:rsid w:val="00BE15A7"/>
    <w:rsid w:val="00BE330B"/>
    <w:rsid w:val="00BF18F0"/>
    <w:rsid w:val="00C13A14"/>
    <w:rsid w:val="00C21053"/>
    <w:rsid w:val="00C70E8B"/>
    <w:rsid w:val="00C7167C"/>
    <w:rsid w:val="00C86E7A"/>
    <w:rsid w:val="00C87C53"/>
    <w:rsid w:val="00CC078D"/>
    <w:rsid w:val="00CF5657"/>
    <w:rsid w:val="00D1081C"/>
    <w:rsid w:val="00D124AC"/>
    <w:rsid w:val="00D25A36"/>
    <w:rsid w:val="00D45E6A"/>
    <w:rsid w:val="00D61F87"/>
    <w:rsid w:val="00D61FDB"/>
    <w:rsid w:val="00D66397"/>
    <w:rsid w:val="00DA6307"/>
    <w:rsid w:val="00DB11FA"/>
    <w:rsid w:val="00DD4C4E"/>
    <w:rsid w:val="00E01A7E"/>
    <w:rsid w:val="00E2209C"/>
    <w:rsid w:val="00E229EB"/>
    <w:rsid w:val="00E3779D"/>
    <w:rsid w:val="00E5350A"/>
    <w:rsid w:val="00E5491D"/>
    <w:rsid w:val="00E630A1"/>
    <w:rsid w:val="00E64F3D"/>
    <w:rsid w:val="00E66E1A"/>
    <w:rsid w:val="00E912FE"/>
    <w:rsid w:val="00EA2E14"/>
    <w:rsid w:val="00EC5DCA"/>
    <w:rsid w:val="00ED007B"/>
    <w:rsid w:val="00EF2BD4"/>
    <w:rsid w:val="00F00E78"/>
    <w:rsid w:val="00F016ED"/>
    <w:rsid w:val="00F131FD"/>
    <w:rsid w:val="00F15F44"/>
    <w:rsid w:val="00F32A0A"/>
    <w:rsid w:val="00F36BA6"/>
    <w:rsid w:val="00F41122"/>
    <w:rsid w:val="00F57769"/>
    <w:rsid w:val="00F647B5"/>
    <w:rsid w:val="00F67CB8"/>
    <w:rsid w:val="00F73811"/>
    <w:rsid w:val="00FB26AE"/>
    <w:rsid w:val="00FC02C7"/>
    <w:rsid w:val="00FC1B68"/>
    <w:rsid w:val="00FD2D3D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9E41"/>
  <w15:chartTrackingRefBased/>
  <w15:docId w15:val="{F14681B5-BF6D-4B23-8EEC-A889130F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local_epk</cp:lastModifiedBy>
  <cp:revision>2</cp:revision>
  <dcterms:created xsi:type="dcterms:W3CDTF">2022-04-19T07:34:00Z</dcterms:created>
  <dcterms:modified xsi:type="dcterms:W3CDTF">2022-04-19T07:34:00Z</dcterms:modified>
</cp:coreProperties>
</file>