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5F" w:rsidRDefault="00EF045F" w:rsidP="00EF045F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EF045F" w:rsidRDefault="00EF045F" w:rsidP="00EF045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EF045F" w:rsidRDefault="00EF045F" w:rsidP="00EF045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29 января 2025 г.</w:t>
      </w:r>
    </w:p>
    <w:p w:rsidR="00EF045F" w:rsidRDefault="00EF045F" w:rsidP="00EF045F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EF045F" w:rsidRDefault="00EF045F" w:rsidP="00EF045F">
      <w:pPr>
        <w:ind w:firstLine="567"/>
        <w:jc w:val="both"/>
        <w:rPr>
          <w:color w:val="000000"/>
        </w:rPr>
      </w:pPr>
    </w:p>
    <w:p w:rsidR="00EF045F" w:rsidRDefault="00EF045F" w:rsidP="00EF045F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EF045F" w:rsidRDefault="00EF045F" w:rsidP="00EF045F">
      <w:pPr>
        <w:pStyle w:val="a7"/>
        <w:spacing w:line="240" w:lineRule="auto"/>
        <w:ind w:firstLine="709"/>
        <w:jc w:val="both"/>
      </w:pP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Облачная погода. Небольшой, днем местами умеренный дождь. Ночью и утром в отдельных районах туман. Ветер юго-восточный, южный ночью 2-7 м/с, днем 4-9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0...+3 гр., днем +1...+6 гр. Ночью на дорогах местами гололедица. Атмосферное давление будет ночью слабо повышаться, днем слабо понижаться.</w:t>
      </w:r>
    </w:p>
    <w:p w:rsidR="00EF045F" w:rsidRDefault="00EF045F" w:rsidP="00EF045F">
      <w:pPr>
        <w:pStyle w:val="a7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EF045F" w:rsidRDefault="00EF045F" w:rsidP="00EF045F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EF045F" w:rsidRDefault="00EF045F" w:rsidP="00EF045F">
      <w:pPr>
        <w:ind w:firstLine="709"/>
        <w:jc w:val="both"/>
      </w:pPr>
    </w:p>
    <w:p w:rsidR="00EF045F" w:rsidRDefault="00EF045F" w:rsidP="00EF045F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EF045F" w:rsidRDefault="00EF045F" w:rsidP="00EF045F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EF045F" w:rsidRDefault="00EF045F" w:rsidP="00EF045F">
      <w:pPr>
        <w:tabs>
          <w:tab w:val="left" w:pos="0"/>
        </w:tabs>
        <w:ind w:firstLine="709"/>
        <w:jc w:val="both"/>
      </w:pP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rPr>
          <w:b/>
          <w:smallCaps/>
          <w:szCs w:val="24"/>
        </w:rPr>
        <w:t xml:space="preserve">                    </w:t>
      </w:r>
      <w:r>
        <w:rPr>
          <w:b/>
          <w:smallCaps/>
          <w:color w:val="2C2D2E"/>
          <w:szCs w:val="24"/>
        </w:rPr>
        <w:t>ОБЗОР ЛЕДОВОЙ ОБСТАНОВКИ НА ЛАДОЖСКОМ ОЗЕРЕ</w:t>
      </w:r>
      <w:proofErr w:type="gramStart"/>
      <w:r>
        <w:rPr>
          <w:b/>
          <w:smallCaps/>
          <w:color w:val="2C2D2E"/>
          <w:szCs w:val="24"/>
        </w:rPr>
        <w:br/>
        <w:t xml:space="preserve">            </w:t>
      </w:r>
      <w:r>
        <w:rPr>
          <w:rFonts w:eastAsia="font301"/>
          <w:iCs/>
          <w:color w:val="000000"/>
          <w:kern w:val="2"/>
          <w:szCs w:val="24"/>
          <w:lang w:eastAsia="ru-RU"/>
        </w:rPr>
        <w:t>Н</w:t>
      </w:r>
      <w:proofErr w:type="gramEnd"/>
      <w:r>
        <w:rPr>
          <w:rFonts w:eastAsia="font301"/>
          <w:iCs/>
          <w:color w:val="000000"/>
          <w:kern w:val="2"/>
          <w:szCs w:val="24"/>
          <w:lang w:eastAsia="ru-RU"/>
        </w:rPr>
        <w:t>а Ладожском озере за прошедший период дрейф льда происходил в северном, северо-восточном направлении.</w:t>
      </w:r>
      <w:r>
        <w:rPr>
          <w:rFonts w:eastAsia="font301"/>
          <w:iCs/>
          <w:color w:val="000000"/>
          <w:kern w:val="2"/>
          <w:szCs w:val="24"/>
          <w:lang w:eastAsia="ru-RU"/>
        </w:rPr>
        <w:cr/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    По данным ИСЗ от 24 января и береговых наблюдений от 27 января, припай сохраняется в бухте Петрокрепость – граница припая проходит по линии д. 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Коккорево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– м-к 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Кареджи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– м. 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Песоцкий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Нос. В районе б. </w:t>
      </w:r>
      <w:proofErr w:type="gramStart"/>
      <w:r>
        <w:rPr>
          <w:rFonts w:eastAsia="font301"/>
          <w:iCs/>
          <w:color w:val="000000"/>
          <w:kern w:val="2"/>
          <w:szCs w:val="24"/>
          <w:lang w:eastAsia="ru-RU"/>
        </w:rPr>
        <w:t>Глубокая</w:t>
      </w:r>
      <w:proofErr w:type="gram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- участки чистой воды.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Толщина льда: в районе Сторожно 10-20 см, торосы; в районе 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Сясьских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Рядков – 2-7 см, высота снега на льду около 1 см, торосы; в районе 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Кобоны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7-12 см. </w:t>
      </w:r>
      <w:proofErr w:type="spellStart"/>
      <w:r>
        <w:rPr>
          <w:rFonts w:eastAsia="font301"/>
          <w:iCs/>
          <w:color w:val="000000"/>
          <w:kern w:val="2"/>
          <w:szCs w:val="24"/>
          <w:lang w:eastAsia="ru-RU"/>
        </w:rPr>
        <w:t>Мористее</w:t>
      </w:r>
      <w:proofErr w:type="spellEnd"/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припая – чисто, редкий лед, далее участок разреженного льда; на востоке - плавучий лёд сплоченностью 7-9 баллов, редкий лед.</w:t>
      </w:r>
      <w:r>
        <w:rPr>
          <w:rFonts w:eastAsia="font301"/>
          <w:iCs/>
          <w:color w:val="000000"/>
          <w:kern w:val="2"/>
          <w:szCs w:val="24"/>
          <w:lang w:eastAsia="ru-RU"/>
        </w:rPr>
        <w:cr/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rPr>
          <w:rFonts w:eastAsia="font301"/>
          <w:iCs/>
          <w:color w:val="000000"/>
          <w:kern w:val="2"/>
          <w:szCs w:val="24"/>
          <w:lang w:eastAsia="ru-RU"/>
        </w:rPr>
        <w:t xml:space="preserve">     На остальной акватории Ладожского озера чистая вода.</w:t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t xml:space="preserve">  </w:t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  <w:jc w:val="center"/>
      </w:pPr>
      <w:r>
        <w:rPr>
          <w:rFonts w:eastAsia="Arial Unicode MS"/>
          <w:b/>
          <w:color w:val="000000"/>
          <w:spacing w:val="-4"/>
          <w:szCs w:val="24"/>
        </w:rPr>
        <w:t>Прогноз на ближайшие дни</w:t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rPr>
          <w:bCs w:val="0"/>
          <w:color w:val="000000"/>
          <w:spacing w:val="-4"/>
          <w:szCs w:val="24"/>
        </w:rPr>
        <w:t xml:space="preserve">     </w:t>
      </w:r>
      <w:r>
        <w:rPr>
          <w:rFonts w:eastAsia="Arial Unicode MS"/>
          <w:bCs w:val="0"/>
          <w:color w:val="000000"/>
          <w:spacing w:val="-4"/>
          <w:szCs w:val="24"/>
        </w:rPr>
        <w:t>В ближайшие дни на Ладожском озере ледообразование не ожидается.</w:t>
      </w:r>
      <w:r>
        <w:rPr>
          <w:rFonts w:eastAsia="Arial Unicode MS"/>
          <w:bCs w:val="0"/>
          <w:color w:val="000000"/>
          <w:spacing w:val="-4"/>
          <w:szCs w:val="24"/>
        </w:rPr>
        <w:cr/>
      </w:r>
    </w:p>
    <w:p w:rsidR="00EF045F" w:rsidRDefault="00EF045F" w:rsidP="00EF045F">
      <w:pPr>
        <w:pStyle w:val="21"/>
        <w:tabs>
          <w:tab w:val="left" w:pos="708"/>
        </w:tabs>
        <w:spacing w:line="276" w:lineRule="auto"/>
      </w:pPr>
      <w:r>
        <w:rPr>
          <w:rFonts w:eastAsia="Arial Unicode MS"/>
          <w:bCs w:val="0"/>
          <w:color w:val="000000"/>
          <w:spacing w:val="-4"/>
          <w:szCs w:val="24"/>
        </w:rPr>
        <w:t xml:space="preserve">     Слабый дрейф льда будет происходить преимущественно в северном, северо-западном направлении.</w:t>
      </w:r>
      <w:r>
        <w:rPr>
          <w:rFonts w:eastAsia="Arial Unicode MS"/>
          <w:bCs w:val="0"/>
          <w:color w:val="000000"/>
          <w:spacing w:val="-4"/>
          <w:szCs w:val="24"/>
        </w:rPr>
        <w:br/>
      </w:r>
      <w:r>
        <w:rPr>
          <w:rFonts w:eastAsia="Arial Unicode MS"/>
          <w:bCs w:val="0"/>
          <w:color w:val="000000"/>
          <w:spacing w:val="-4"/>
          <w:szCs w:val="24"/>
        </w:rPr>
        <w:br/>
        <w:t xml:space="preserve">                                                                      </w:t>
      </w:r>
      <w:r>
        <w:rPr>
          <w:rFonts w:eastAsia="Arial Unicode MS"/>
          <w:b/>
          <w:color w:val="000000"/>
          <w:spacing w:val="-4"/>
          <w:szCs w:val="24"/>
        </w:rPr>
        <w:t xml:space="preserve"> </w:t>
      </w:r>
    </w:p>
    <w:p w:rsidR="00EF045F" w:rsidRDefault="00EF045F" w:rsidP="00EF045F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EF045F" w:rsidRDefault="00EF045F" w:rsidP="00EF045F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EF045F" w:rsidRDefault="00EF045F" w:rsidP="00EF045F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EF045F" w:rsidRDefault="00EF045F" w:rsidP="00EF045F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28 января 2025 года на территории Ленинградской области  зарегистрировано  283 709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279 966 человек выписаны, 3 519 летальных исходов.</w:t>
      </w:r>
    </w:p>
    <w:p w:rsidR="00EF045F" w:rsidRDefault="00EF045F" w:rsidP="00EF045F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EF045F" w:rsidRDefault="00EF045F" w:rsidP="00EF045F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EF045F" w:rsidRDefault="00EF045F" w:rsidP="00EF045F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lastRenderedPageBreak/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EF045F" w:rsidRDefault="00EF045F" w:rsidP="00EF045F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color w:val="000000"/>
          <w:spacing w:val="-4"/>
          <w:sz w:val="24"/>
          <w:szCs w:val="2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</w:rPr>
        <w:t>(Источник –      гололедица, местами туман);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сохраняется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sz w:val="24"/>
          <w:szCs w:val="24"/>
        </w:rPr>
        <w:t xml:space="preserve">процессы ледообразования, </w:t>
      </w:r>
      <w:r>
        <w:rPr>
          <w:b/>
          <w:bCs/>
          <w:color w:val="000000"/>
          <w:spacing w:val="-4"/>
          <w:kern w:val="2"/>
          <w:sz w:val="24"/>
          <w:szCs w:val="24"/>
        </w:rPr>
        <w:t>местами туман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- 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зданий);</w:t>
      </w:r>
    </w:p>
    <w:p w:rsidR="00EF045F" w:rsidRDefault="00EF045F" w:rsidP="00EF045F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нарушение правил безопасности в лесах и на воде, </w:t>
      </w:r>
      <w:r>
        <w:rPr>
          <w:b/>
          <w:bCs/>
          <w:color w:val="000000"/>
          <w:spacing w:val="-4"/>
          <w:sz w:val="24"/>
          <w:szCs w:val="24"/>
        </w:rPr>
        <w:t>местами туман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EF045F" w:rsidRDefault="00EF045F" w:rsidP="00EF045F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EF045F" w:rsidRDefault="00EF045F" w:rsidP="00EF045F">
      <w:pPr>
        <w:tabs>
          <w:tab w:val="left" w:pos="567"/>
        </w:tabs>
        <w:ind w:firstLine="567"/>
        <w:jc w:val="both"/>
      </w:pPr>
    </w:p>
    <w:p w:rsidR="00EF045F" w:rsidRDefault="00EF045F" w:rsidP="00EF045F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местами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EF045F" w:rsidRDefault="00EF045F" w:rsidP="00EF045F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местами туман)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F045F" w:rsidRDefault="00EF045F" w:rsidP="00EF045F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гололедица, </w:t>
      </w:r>
      <w:r>
        <w:rPr>
          <w:b/>
          <w:bCs/>
          <w:color w:val="000000"/>
          <w:spacing w:val="-4"/>
          <w:sz w:val="24"/>
          <w:szCs w:val="24"/>
        </w:rPr>
        <w:t>местами туман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гололедица, </w:t>
      </w:r>
      <w:r>
        <w:rPr>
          <w:b/>
          <w:bCs/>
          <w:color w:val="000000"/>
          <w:spacing w:val="-4"/>
          <w:sz w:val="24"/>
          <w:szCs w:val="24"/>
        </w:rPr>
        <w:t>местами 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сети);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EF045F" w:rsidRDefault="00EF045F" w:rsidP="00EF045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ВОВ;</w:t>
      </w:r>
    </w:p>
    <w:p w:rsidR="00EF045F" w:rsidRDefault="00EF045F" w:rsidP="00EF045F">
      <w:pPr>
        <w:pStyle w:val="BodyText22"/>
        <w:ind w:firstLine="709"/>
      </w:pPr>
    </w:p>
    <w:p w:rsidR="00EF045F" w:rsidRDefault="00EF045F" w:rsidP="00EF045F">
      <w:pPr>
        <w:jc w:val="both"/>
      </w:pPr>
      <w:r>
        <w:rPr>
          <w:b/>
          <w:color w:val="000000"/>
          <w:sz w:val="24"/>
          <w:szCs w:val="24"/>
        </w:rPr>
        <w:t xml:space="preserve">            7. Рекомендации по предупреждению возможных рисков ЧС Ф и ТП РСЧС.</w:t>
      </w:r>
    </w:p>
    <w:p w:rsidR="00EF045F" w:rsidRDefault="00EF045F" w:rsidP="00EF045F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F045F" w:rsidRDefault="00EF045F" w:rsidP="00EF045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EF045F" w:rsidRDefault="00EF045F" w:rsidP="00EF045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F045F" w:rsidRDefault="00EF045F" w:rsidP="00EF045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F045F" w:rsidRDefault="00EF045F" w:rsidP="00EF045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EF045F" w:rsidRDefault="00EF045F" w:rsidP="00EF045F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EF045F" w:rsidRDefault="00EF045F" w:rsidP="00EF045F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EF045F" w:rsidRDefault="00EF045F" w:rsidP="00EF045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F045F" w:rsidRDefault="00EF045F" w:rsidP="00EF045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EF045F" w:rsidRDefault="00EF045F" w:rsidP="00EF045F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EF045F" w:rsidRDefault="00EF045F" w:rsidP="00EF045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F045F" w:rsidRDefault="00EF045F" w:rsidP="00EF045F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EF045F" w:rsidRDefault="00EF045F" w:rsidP="00EF045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lastRenderedPageBreak/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EF045F" w:rsidRDefault="00EF045F" w:rsidP="00EF045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EF045F" w:rsidRDefault="00EF045F" w:rsidP="00EF045F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EF045F" w:rsidRDefault="00EF045F" w:rsidP="00EF045F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EF045F" w:rsidRDefault="00EF045F" w:rsidP="00EF045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EF045F" w:rsidRDefault="00EF045F" w:rsidP="00EF045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EF045F" w:rsidRDefault="00EF045F" w:rsidP="00EF045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F045F" w:rsidRDefault="00EF045F" w:rsidP="00EF045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F045F" w:rsidRDefault="00EF045F" w:rsidP="00EF045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F045F" w:rsidRDefault="00EF045F" w:rsidP="00EF045F">
      <w:pPr>
        <w:suppressAutoHyphens w:val="0"/>
        <w:ind w:firstLine="709"/>
        <w:jc w:val="both"/>
      </w:pPr>
    </w:p>
    <w:p w:rsidR="00EF045F" w:rsidRDefault="00EF045F" w:rsidP="00EF045F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  <w:bookmarkStart w:id="6" w:name="_GoBack"/>
      <w:r>
        <w:t xml:space="preserve">ЗНЦ (СОД) ЦУКС ГУ МЧС России по Ленинградской области </w:t>
      </w:r>
    </w:p>
    <w:p w:rsidR="00EF045F" w:rsidRDefault="00EF045F" w:rsidP="00EF045F">
      <w:pPr>
        <w:tabs>
          <w:tab w:val="left" w:pos="284"/>
        </w:tabs>
        <w:suppressAutoHyphens w:val="0"/>
        <w:ind w:right="-426"/>
      </w:pPr>
      <w:r>
        <w:t xml:space="preserve">подполковник внутренней службы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92480" cy="388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9" t="-1717" r="-839" b="-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  <w:t>В.В.</w:t>
      </w:r>
      <w:r>
        <w:t xml:space="preserve"> </w:t>
      </w:r>
      <w:r>
        <w:t>Быстров</w:t>
      </w: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</w:t>
      </w:r>
      <w:r>
        <w:tab/>
      </w:r>
      <w:r>
        <w:tab/>
        <w:t>С.В.</w:t>
      </w:r>
      <w:r>
        <w:t xml:space="preserve"> </w:t>
      </w:r>
      <w:r>
        <w:t>Домина</w:t>
      </w: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  <w:r>
        <w:t>Передала: д</w:t>
      </w:r>
      <w:r w:rsidRPr="00EF045F">
        <w:t xml:space="preserve">испетчер ЕДДС Волховского МР        </w:t>
      </w:r>
      <w:r>
        <w:t xml:space="preserve">                                                            </w:t>
      </w:r>
      <w:r w:rsidRPr="00EF045F">
        <w:t xml:space="preserve">   Е.М. Нешенкова</w:t>
      </w:r>
    </w:p>
    <w:bookmarkEnd w:id="6"/>
    <w:p w:rsidR="00D2736A" w:rsidRDefault="00D2736A"/>
    <w:sectPr w:rsidR="00D2736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45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045F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FC"/>
    <w:rsid w:val="00A463FC"/>
    <w:rsid w:val="00BF2EBF"/>
    <w:rsid w:val="00D2736A"/>
    <w:rsid w:val="00E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EF045F"/>
  </w:style>
  <w:style w:type="paragraph" w:styleId="a7">
    <w:name w:val="Body Text"/>
    <w:basedOn w:val="a"/>
    <w:link w:val="a8"/>
    <w:rsid w:val="00EF045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EF045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EF045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EF045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EF045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F045F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EF045F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EF04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45F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EF045F"/>
  </w:style>
  <w:style w:type="paragraph" w:styleId="a7">
    <w:name w:val="Body Text"/>
    <w:basedOn w:val="a"/>
    <w:link w:val="a8"/>
    <w:rsid w:val="00EF045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EF045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EF045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EF045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EF045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F045F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EF045F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EF04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45F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1786</Words>
  <Characters>10186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2025-01-28T09:55:00Z</dcterms:created>
  <dcterms:modified xsi:type="dcterms:W3CDTF">2025-01-28T09:56:00Z</dcterms:modified>
</cp:coreProperties>
</file>