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DF" w:rsidRDefault="000E51DF" w:rsidP="000E51DF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0E51DF" w:rsidRDefault="000E51DF" w:rsidP="000E51DF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0E51DF" w:rsidRDefault="000E51DF" w:rsidP="000E51DF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17 апреля 2024 г.</w:t>
      </w:r>
    </w:p>
    <w:p w:rsidR="000E51DF" w:rsidRDefault="000E51DF" w:rsidP="000E51DF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0E51DF" w:rsidRDefault="000E51DF" w:rsidP="000E51DF">
      <w:pPr>
        <w:ind w:firstLine="567"/>
        <w:jc w:val="both"/>
        <w:rPr>
          <w:color w:val="000000"/>
        </w:rPr>
      </w:pPr>
    </w:p>
    <w:p w:rsidR="000E51DF" w:rsidRDefault="000E51DF" w:rsidP="000E51DF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Облачная, днем с прояснениями погода. Ночью в большинстве районов небольшие, местами умеренные осадки в виде снега, мокрого снега, днем местами небольшой дождь. Ветер северо-восточный 3-8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 xml:space="preserve"> воздуха ночью -2...+3 гр., днем 0...+5 гр., на юге местами до +8 гр. Ночью на дорогах местами гололедица. Атмосферное давление будет повышаться.</w:t>
      </w:r>
    </w:p>
    <w:p w:rsidR="000E51DF" w:rsidRDefault="000E51DF" w:rsidP="000E51DF">
      <w:pPr>
        <w:ind w:firstLine="709"/>
        <w:jc w:val="both"/>
        <w:rPr>
          <w:rFonts w:eastAsia="Arial Unicode MS"/>
          <w:color w:val="000000"/>
          <w:spacing w:val="-4"/>
          <w:sz w:val="24"/>
          <w:szCs w:val="24"/>
          <w:bdr w:val="none" w:sz="0" w:space="0" w:color="000000"/>
          <w:shd w:val="clear" w:color="auto" w:fill="FFFF00"/>
        </w:rPr>
      </w:pPr>
    </w:p>
    <w:p w:rsidR="000E51DF" w:rsidRDefault="000E51DF" w:rsidP="000E51DF">
      <w:pPr>
        <w:pStyle w:val="a7"/>
        <w:spacing w:line="240" w:lineRule="auto"/>
        <w:jc w:val="both"/>
      </w:pPr>
      <w: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0E51DF" w:rsidRDefault="000E51DF" w:rsidP="000E51DF">
      <w:pPr>
        <w:pStyle w:val="a7"/>
        <w:spacing w:line="240" w:lineRule="auto"/>
        <w:ind w:firstLine="737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0E51DF" w:rsidRDefault="000E51DF" w:rsidP="000E51DF">
      <w:pPr>
        <w:ind w:firstLine="709"/>
        <w:jc w:val="both"/>
      </w:pPr>
    </w:p>
    <w:p w:rsidR="000E51DF" w:rsidRDefault="000E51DF" w:rsidP="000E51DF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0E51DF" w:rsidRDefault="000E51DF" w:rsidP="000E51DF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0E51DF" w:rsidRDefault="000E51DF" w:rsidP="000E51DF">
      <w:pPr>
        <w:tabs>
          <w:tab w:val="left" w:pos="6960"/>
          <w:tab w:val="right" w:pos="9638"/>
        </w:tabs>
        <w:ind w:left="-460"/>
        <w:jc w:val="right"/>
      </w:pPr>
    </w:p>
    <w:p w:rsidR="000E51DF" w:rsidRDefault="000E51DF" w:rsidP="000E51DF">
      <w:pPr>
        <w:ind w:left="-460"/>
        <w:jc w:val="center"/>
      </w:pPr>
      <w:r>
        <w:t xml:space="preserve">Сведения об уровнях воды (в </w:t>
      </w:r>
      <w:proofErr w:type="gramStart"/>
      <w:r>
        <w:t>см</w:t>
      </w:r>
      <w:proofErr w:type="gramEnd"/>
      <w:r>
        <w:t xml:space="preserve"> над «0» поста) на гидрологических постах Ленинградской области на 08 часов утра 16.04.2024</w:t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89"/>
        <w:gridCol w:w="992"/>
        <w:gridCol w:w="1002"/>
        <w:gridCol w:w="1276"/>
        <w:gridCol w:w="1134"/>
        <w:gridCol w:w="2084"/>
      </w:tblGrid>
      <w:tr w:rsidR="000E51DF" w:rsidTr="002D5A7C">
        <w:trPr>
          <w:trHeight w:val="11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Река-Пункт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Отметка "0" поста,</w:t>
            </w:r>
          </w:p>
          <w:p w:rsidR="000E51DF" w:rsidRDefault="000E51DF" w:rsidP="002D5A7C">
            <w:pPr>
              <w:jc w:val="center"/>
            </w:pPr>
            <w:proofErr w:type="spellStart"/>
            <w:r>
              <w:rPr>
                <w:b/>
                <w:bCs/>
              </w:rPr>
              <w:t>мБС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Уровень,</w:t>
            </w:r>
          </w:p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 xml:space="preserve">Изменение 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</w:p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сутки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Норма за 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Неблагоприятная</w:t>
            </w:r>
          </w:p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отметка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Опасная</w:t>
            </w:r>
          </w:p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отметка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rPr>
                <w:b/>
                <w:bCs/>
              </w:rPr>
              <w:t>Ледовые явления</w:t>
            </w:r>
          </w:p>
        </w:tc>
      </w:tr>
      <w:tr w:rsidR="000E51DF" w:rsidTr="002D5A7C">
        <w:trPr>
          <w:trHeight w:val="415"/>
        </w:trPr>
        <w:tc>
          <w:tcPr>
            <w:tcW w:w="2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Луга-Толмачево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30,9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620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425"/>
        </w:trPr>
        <w:tc>
          <w:tcPr>
            <w:tcW w:w="2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Луга-Кингисепп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-0,06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298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680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244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Луга-Луга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35,08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Оредеж-Вырица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50,85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Оредеж-</w:t>
            </w:r>
            <w:proofErr w:type="spellStart"/>
            <w:r>
              <w:t>Чикино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91.11 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9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Нарва-</w:t>
            </w:r>
            <w:proofErr w:type="spellStart"/>
            <w:r>
              <w:t>Степановщина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25,35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Нева-Петрокрепость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roofErr w:type="spellStart"/>
            <w:r>
              <w:t>Тосна</w:t>
            </w:r>
            <w:proofErr w:type="spellEnd"/>
            <w:r>
              <w:t>-Тосно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24,69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610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roofErr w:type="spellStart"/>
            <w:r>
              <w:t>Тигода</w:t>
            </w:r>
            <w:proofErr w:type="spellEnd"/>
            <w:r>
              <w:t>-Любань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28,9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600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515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Сясь-</w:t>
            </w:r>
            <w:proofErr w:type="spellStart"/>
            <w:r>
              <w:t>Яхново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8,97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Дымка-</w:t>
            </w:r>
            <w:proofErr w:type="spellStart"/>
            <w:r>
              <w:t>Домачево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58,02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roofErr w:type="spellStart"/>
            <w:r>
              <w:t>Тихвинка-Горелуха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28,11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650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roofErr w:type="spellStart"/>
            <w:r>
              <w:t>Тихвинка</w:t>
            </w:r>
            <w:proofErr w:type="spellEnd"/>
            <w:r>
              <w:t>-Тихвин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32,58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roofErr w:type="gramStart"/>
            <w:r>
              <w:t>Паша-Пашский</w:t>
            </w:r>
            <w:proofErr w:type="gramEnd"/>
            <w:r>
              <w:t xml:space="preserve"> Перевоз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2,69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rPr>
                <w:lang w:val="en-US"/>
              </w:rPr>
              <w:t>4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51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Паша-Дуброво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39,83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Паша-Часовенское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3,52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790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roofErr w:type="spellStart"/>
            <w:r>
              <w:t>Капша</w:t>
            </w:r>
            <w:proofErr w:type="spellEnd"/>
            <w:r>
              <w:t>-Еремина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49,57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Оять-</w:t>
            </w:r>
            <w:proofErr w:type="spellStart"/>
            <w:r>
              <w:t>Мининская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125,74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rPr>
                <w:lang w:val="en-US"/>
              </w:rPr>
              <w:t>4</w:t>
            </w: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Оять-Акулова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8,93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550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lastRenderedPageBreak/>
              <w:t>Н.Л.К.-Свирица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600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r>
              <w:t>С.Л.К.-</w:t>
            </w:r>
            <w:proofErr w:type="spellStart"/>
            <w:r>
              <w:t>Сясьские</w:t>
            </w:r>
            <w:proofErr w:type="spellEnd"/>
            <w:r>
              <w:t xml:space="preserve"> Рядки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532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  <w:tr w:rsidR="000E51DF" w:rsidTr="002D5A7C">
        <w:trPr>
          <w:trHeight w:val="26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roofErr w:type="spellStart"/>
            <w:r>
              <w:t>оз</w:t>
            </w:r>
            <w:proofErr w:type="gramStart"/>
            <w:r>
              <w:t>.О</w:t>
            </w:r>
            <w:proofErr w:type="gramEnd"/>
            <w:r>
              <w:t>нежское</w:t>
            </w:r>
            <w:proofErr w:type="spellEnd"/>
            <w:r>
              <w:t xml:space="preserve">-Вознесенье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31,8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лёд тает на месте;</w:t>
            </w:r>
          </w:p>
          <w:p w:rsidR="000E51DF" w:rsidRDefault="000E51DF" w:rsidP="002D5A7C">
            <w:pPr>
              <w:jc w:val="center"/>
            </w:pPr>
          </w:p>
        </w:tc>
      </w:tr>
      <w:tr w:rsidR="000E51DF" w:rsidTr="002D5A7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roofErr w:type="spellStart"/>
            <w:r>
              <w:t>Пчевж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Белая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18,92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DF" w:rsidRDefault="000E51DF" w:rsidP="002D5A7C">
            <w:pPr>
              <w:jc w:val="center"/>
            </w:pPr>
            <w:r>
              <w:t>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DF" w:rsidRDefault="000E51DF" w:rsidP="002D5A7C">
            <w:pPr>
              <w:jc w:val="center"/>
            </w:pPr>
            <w:r>
              <w:t>чисто;</w:t>
            </w:r>
          </w:p>
        </w:tc>
      </w:tr>
    </w:tbl>
    <w:p w:rsidR="000E51DF" w:rsidRDefault="000E51DF" w:rsidP="000E51DF">
      <w:r>
        <w:rPr>
          <w:bCs/>
          <w:color w:val="000000"/>
          <w:spacing w:val="-4"/>
          <w:sz w:val="24"/>
          <w:szCs w:val="24"/>
          <w:lang w:eastAsia="ar-SA"/>
        </w:rPr>
        <w:t xml:space="preserve">     </w:t>
      </w:r>
    </w:p>
    <w:p w:rsidR="000E51DF" w:rsidRDefault="000E51DF" w:rsidP="000E51DF">
      <w:pPr>
        <w:ind w:left="-460"/>
        <w:jc w:val="center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Обзор ледовой обстановки на Ладожском озере</w:t>
      </w:r>
    </w:p>
    <w:p w:rsidR="000E51DF" w:rsidRDefault="000E51DF" w:rsidP="000E51DF">
      <w:pPr>
        <w:ind w:firstLine="680"/>
      </w:pPr>
      <w:r>
        <w:rPr>
          <w:bCs/>
          <w:color w:val="000000"/>
          <w:spacing w:val="-4"/>
          <w:sz w:val="24"/>
          <w:szCs w:val="24"/>
          <w:lang w:eastAsia="ar-SA"/>
        </w:rPr>
        <w:t>На Ладожском озере продолжались интенсивные процессы разрушения льда.</w:t>
      </w:r>
    </w:p>
    <w:p w:rsidR="000E51DF" w:rsidRDefault="000E51DF" w:rsidP="000E51DF">
      <w:pPr>
        <w:ind w:firstLine="680"/>
      </w:pPr>
      <w:r>
        <w:rPr>
          <w:bCs/>
          <w:color w:val="000000"/>
          <w:spacing w:val="-4"/>
          <w:sz w:val="24"/>
          <w:szCs w:val="24"/>
          <w:lang w:eastAsia="ar-SA"/>
        </w:rPr>
        <w:t>По данным с ИСЗ от 13-14 апреля, плавучий лед, преимущественно сплоченностью 4-6 баллов и редкий лед, отмечается в северо-восточной части акватории озера. Припай сохраняется в северных шхерах и, участками, на северо-восточном побережье озера.</w:t>
      </w:r>
    </w:p>
    <w:p w:rsidR="000E51DF" w:rsidRDefault="000E51DF" w:rsidP="000E51DF">
      <w:pPr>
        <w:ind w:firstLine="680"/>
      </w:pPr>
      <w:r>
        <w:rPr>
          <w:bCs/>
          <w:color w:val="000000"/>
          <w:spacing w:val="-4"/>
          <w:sz w:val="24"/>
          <w:szCs w:val="24"/>
          <w:lang w:eastAsia="ar-SA"/>
        </w:rPr>
        <w:t>Покрытость озера льдом составляет около 15%.</w:t>
      </w:r>
    </w:p>
    <w:p w:rsidR="000E51DF" w:rsidRDefault="000E51DF" w:rsidP="000E51DF">
      <w:pPr>
        <w:ind w:firstLine="680"/>
        <w:rPr>
          <w:bCs/>
          <w:color w:val="000000"/>
          <w:spacing w:val="-4"/>
          <w:sz w:val="24"/>
          <w:szCs w:val="24"/>
          <w:lang w:eastAsia="ar-SA"/>
        </w:rPr>
      </w:pPr>
    </w:p>
    <w:p w:rsidR="000E51DF" w:rsidRDefault="000E51DF" w:rsidP="000E51DF">
      <w:pPr>
        <w:pStyle w:val="a7"/>
        <w:tabs>
          <w:tab w:val="left" w:pos="0"/>
        </w:tabs>
        <w:spacing w:after="0" w:line="240" w:lineRule="auto"/>
        <w:ind w:firstLine="709"/>
        <w:jc w:val="center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Прогноз до 18 апреля 2024</w:t>
      </w:r>
    </w:p>
    <w:p w:rsidR="000E51DF" w:rsidRDefault="000E51DF" w:rsidP="000E51DF">
      <w:pPr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На Ладожском озере в ближайшие дни продолжатся процессы разрушения и уменьшения количества плавучего льда. </w:t>
      </w:r>
    </w:p>
    <w:p w:rsidR="000E51DF" w:rsidRDefault="000E51DF" w:rsidP="000E51DF">
      <w:pPr>
        <w:jc w:val="both"/>
      </w:pPr>
      <w:r>
        <w:rPr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>Умеренный дрейф льда 15-16 апреля ожидается в южном, юго-восточном направлении, 17-18 апреля – в юго-западном, южном направлении.</w:t>
      </w:r>
    </w:p>
    <w:p w:rsidR="000E51DF" w:rsidRDefault="000E51DF" w:rsidP="000E51DF">
      <w:pPr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0E51DF" w:rsidRDefault="000E51DF" w:rsidP="000E51DF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0E51DF" w:rsidRDefault="000E51DF" w:rsidP="000E51DF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0E51DF" w:rsidRDefault="000E51DF" w:rsidP="000E51DF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0E51DF" w:rsidRDefault="000E51DF" w:rsidP="000E51DF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16 апреля 2024 года на территории Ленинградской области зарегистрировано 275 006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271 026 человек выписаны, 3 516 летальных исходов.</w:t>
      </w:r>
    </w:p>
    <w:p w:rsidR="000E51DF" w:rsidRDefault="000E51DF" w:rsidP="000E51DF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0E51DF" w:rsidRDefault="000E51DF" w:rsidP="000E51DF">
      <w:pPr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Показатель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пожароопасности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— 1 класс.</w:t>
      </w:r>
    </w:p>
    <w:p w:rsidR="000E51DF" w:rsidRDefault="000E51DF" w:rsidP="000E51DF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0E51DF" w:rsidRDefault="000E51DF" w:rsidP="000E51D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0E51DF" w:rsidRDefault="000E51DF" w:rsidP="000E51DF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пожаров, связанных с палами травы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работы);</w:t>
      </w:r>
    </w:p>
    <w:p w:rsidR="000E51DF" w:rsidRDefault="000E51DF" w:rsidP="000E51DF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в связи с прохождением паводковых вод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Источник – осадки, таяние снега, нарушение работы систем водоотведения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);</w:t>
      </w:r>
    </w:p>
    <w:p w:rsidR="000E51DF" w:rsidRDefault="000E51DF" w:rsidP="000E51DF">
      <w:pPr>
        <w:widowControl w:val="0"/>
        <w:tabs>
          <w:tab w:val="left" w:pos="284"/>
        </w:tabs>
        <w:snapToGrid w:val="0"/>
        <w:ind w:firstLine="709"/>
        <w:jc w:val="both"/>
      </w:pPr>
      <w:r>
        <w:rPr>
          <w:color w:val="000000"/>
          <w:spacing w:val="-4"/>
          <w:kern w:val="2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eastAsia="ar-SA"/>
        </w:rPr>
        <w:t xml:space="preserve"> вероятность происшествий, связанных с </w:t>
      </w:r>
      <w:proofErr w:type="spellStart"/>
      <w:r>
        <w:rPr>
          <w:color w:val="000000"/>
          <w:spacing w:val="-4"/>
          <w:kern w:val="2"/>
          <w:sz w:val="24"/>
          <w:szCs w:val="24"/>
          <w:lang w:eastAsia="ar-SA"/>
        </w:rPr>
        <w:t>гололёдно-изморозевыми</w:t>
      </w:r>
      <w:proofErr w:type="spellEnd"/>
      <w:r>
        <w:rPr>
          <w:color w:val="000000"/>
          <w:spacing w:val="-4"/>
          <w:kern w:val="2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 xml:space="preserve">(Источник –   </w:t>
      </w:r>
      <w:r>
        <w:rPr>
          <w:b/>
          <w:bCs/>
          <w:color w:val="000000"/>
          <w:kern w:val="2"/>
          <w:sz w:val="24"/>
          <w:szCs w:val="24"/>
        </w:rPr>
        <w:t xml:space="preserve">  осадки, гололедица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>;</w:t>
      </w:r>
    </w:p>
    <w:p w:rsidR="000E51DF" w:rsidRDefault="000E51DF" w:rsidP="000E51DF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сохраняется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 xml:space="preserve">под разрушающийся лед водоемов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— процессы таяния льда);</w:t>
      </w:r>
    </w:p>
    <w:p w:rsidR="000E51DF" w:rsidRDefault="000E51DF" w:rsidP="000E51D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повышается</w:t>
      </w:r>
      <w:r>
        <w:rPr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0E51DF" w:rsidRDefault="000E51DF" w:rsidP="000E51D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E51DF" w:rsidRDefault="000E51DF" w:rsidP="000E51D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0E51DF" w:rsidRDefault="000E51DF" w:rsidP="000E51D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0E51DF" w:rsidRDefault="000E51DF" w:rsidP="000E51DF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0E51DF" w:rsidRDefault="000E51DF" w:rsidP="000E51DF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населения).</w:t>
      </w:r>
    </w:p>
    <w:p w:rsidR="000E51DF" w:rsidRDefault="000E51DF" w:rsidP="000E51DF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0E51DF" w:rsidRDefault="000E51DF" w:rsidP="000E51DF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 осадки, гололедица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 осадки);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неисправности, осадки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оборудования, осадки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сети, осадки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осадки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0E51DF" w:rsidRDefault="000E51DF" w:rsidP="000E51D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0E51DF" w:rsidRDefault="000E51DF" w:rsidP="000E51DF">
      <w:pPr>
        <w:ind w:firstLine="709"/>
        <w:jc w:val="both"/>
      </w:pPr>
    </w:p>
    <w:p w:rsidR="000E51DF" w:rsidRDefault="000E51DF" w:rsidP="000E51DF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0E51DF" w:rsidRDefault="000E51DF" w:rsidP="000E51DF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0E51DF" w:rsidRDefault="000E51DF" w:rsidP="000E51DF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0E51DF" w:rsidRDefault="000E51DF" w:rsidP="000E51DF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во всех организациях (объектах) МО разместить стенды (информационные щиты) на противопожарную тематику;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0E51DF" w:rsidRDefault="000E51DF" w:rsidP="000E51D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0E51DF" w:rsidRDefault="000E51DF" w:rsidP="000E51DF">
      <w:pPr>
        <w:numPr>
          <w:ilvl w:val="0"/>
          <w:numId w:val="1"/>
        </w:numPr>
        <w:suppressAutoHyphens w:val="0"/>
        <w:ind w:left="0" w:firstLine="709"/>
        <w:jc w:val="both"/>
      </w:pPr>
    </w:p>
    <w:p w:rsidR="000E51DF" w:rsidRDefault="000E51DF" w:rsidP="000E51D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0E51DF" w:rsidRDefault="000E51DF" w:rsidP="000E51DF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0E51DF" w:rsidRDefault="000E51DF" w:rsidP="000E51DF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0E51DF" w:rsidRDefault="000E51DF" w:rsidP="000E51DF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0E51DF" w:rsidRDefault="000E51DF" w:rsidP="000E51D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0E51DF" w:rsidRDefault="000E51DF" w:rsidP="000E51D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0E51DF" w:rsidRDefault="000E51DF" w:rsidP="000E51DF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0E51DF" w:rsidRDefault="000E51DF" w:rsidP="000E51D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0E51DF" w:rsidRDefault="000E51DF" w:rsidP="000E51DF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0E51DF" w:rsidRDefault="000E51DF" w:rsidP="000E51DF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0E51DF" w:rsidRDefault="000E51DF" w:rsidP="000E51DF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0E51DF" w:rsidRDefault="000E51DF" w:rsidP="000E51D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0E51DF" w:rsidRDefault="000E51DF" w:rsidP="000E51DF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0E51DF" w:rsidRDefault="000E51DF" w:rsidP="000E51D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0E51DF" w:rsidRDefault="000E51DF" w:rsidP="000E51D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0E51DF" w:rsidRDefault="000E51DF" w:rsidP="000E51D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0E51DF" w:rsidRDefault="000E51DF" w:rsidP="000E51D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0E51DF" w:rsidRDefault="000E51DF" w:rsidP="000E51D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0E51DF" w:rsidRDefault="000E51DF" w:rsidP="000E51DF">
      <w:pPr>
        <w:suppressAutoHyphens w:val="0"/>
        <w:ind w:firstLine="709"/>
        <w:jc w:val="both"/>
      </w:pPr>
    </w:p>
    <w:p w:rsidR="000E51DF" w:rsidRDefault="000E51DF" w:rsidP="000E51DF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области:- организовать мониторинг на реках и внутренних водоёмах.</w:t>
      </w:r>
    </w:p>
    <w:p w:rsidR="000E51DF" w:rsidRDefault="000E51DF" w:rsidP="000E51DF">
      <w:pPr>
        <w:tabs>
          <w:tab w:val="left" w:pos="284"/>
        </w:tabs>
        <w:suppressAutoHyphens w:val="0"/>
        <w:ind w:right="-426"/>
        <w:jc w:val="both"/>
      </w:pPr>
    </w:p>
    <w:p w:rsidR="000E51DF" w:rsidRDefault="000E51DF" w:rsidP="000E51DF">
      <w:pPr>
        <w:tabs>
          <w:tab w:val="left" w:pos="284"/>
        </w:tabs>
        <w:suppressAutoHyphens w:val="0"/>
        <w:ind w:right="-426"/>
        <w:jc w:val="both"/>
      </w:pPr>
    </w:p>
    <w:p w:rsidR="000E51DF" w:rsidRDefault="000E51DF" w:rsidP="000E51DF">
      <w:pPr>
        <w:tabs>
          <w:tab w:val="left" w:pos="284"/>
        </w:tabs>
        <w:suppressAutoHyphens w:val="0"/>
        <w:ind w:right="-426"/>
        <w:jc w:val="both"/>
      </w:pPr>
    </w:p>
    <w:p w:rsidR="000E51DF" w:rsidRDefault="000E51DF" w:rsidP="000E51DF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 wp14:anchorId="071DE066" wp14:editId="20366AEB">
            <wp:simplePos x="0" y="0"/>
            <wp:positionH relativeFrom="column">
              <wp:posOffset>3666490</wp:posOffset>
            </wp:positionH>
            <wp:positionV relativeFrom="paragraph">
              <wp:posOffset>153035</wp:posOffset>
            </wp:positionV>
            <wp:extent cx="787400" cy="5378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6" t="-3026" r="-2086" b="-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3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ЗНЦ (СОД) ЦУКС ГУ МЧС России по Ленинградской области</w:t>
      </w:r>
    </w:p>
    <w:p w:rsidR="000E51DF" w:rsidRDefault="000E51DF" w:rsidP="000E51DF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                                     Д.Ю. Подгорный</w:t>
      </w:r>
    </w:p>
    <w:p w:rsidR="000E51DF" w:rsidRDefault="000E51DF" w:rsidP="000E51DF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</w:r>
      <w:r>
        <w:tab/>
      </w:r>
      <w:r>
        <w:tab/>
        <w:t xml:space="preserve">      </w:t>
      </w:r>
      <w:r>
        <w:t xml:space="preserve">    </w:t>
      </w:r>
      <w:r>
        <w:t xml:space="preserve"> Ю.Е. Рогачева</w:t>
      </w:r>
    </w:p>
    <w:p w:rsidR="000E51DF" w:rsidRDefault="000E51DF" w:rsidP="000E51DF">
      <w:pPr>
        <w:tabs>
          <w:tab w:val="left" w:pos="284"/>
        </w:tabs>
        <w:suppressAutoHyphens w:val="0"/>
        <w:ind w:right="-426"/>
        <w:jc w:val="both"/>
      </w:pPr>
    </w:p>
    <w:p w:rsidR="000E51DF" w:rsidRPr="000E51DF" w:rsidRDefault="000E51DF" w:rsidP="000E51DF">
      <w:pPr>
        <w:tabs>
          <w:tab w:val="left" w:pos="284"/>
        </w:tabs>
        <w:suppressAutoHyphens w:val="0"/>
        <w:ind w:right="-426"/>
        <w:jc w:val="both"/>
      </w:pPr>
      <w:r>
        <w:t xml:space="preserve">   </w:t>
      </w:r>
    </w:p>
    <w:p w:rsidR="000E51DF" w:rsidRDefault="000E51DF" w:rsidP="006F0696">
      <w:pPr>
        <w:pStyle w:val="51"/>
        <w:keepLines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F0696" w:rsidRDefault="006F0696" w:rsidP="006F0696">
      <w:pPr>
        <w:tabs>
          <w:tab w:val="left" w:pos="284"/>
        </w:tabs>
        <w:suppressAutoHyphens w:val="0"/>
        <w:ind w:right="-426"/>
        <w:jc w:val="both"/>
      </w:pPr>
      <w:r>
        <w:t>Передала: д</w:t>
      </w:r>
      <w:r w:rsidRPr="006F0696">
        <w:t xml:space="preserve">испетчер ЕДДС Волховского МР           </w:t>
      </w:r>
      <w:r>
        <w:t xml:space="preserve">                        </w:t>
      </w:r>
      <w:r w:rsidR="000E51DF">
        <w:t xml:space="preserve">                       </w:t>
      </w:r>
      <w:r>
        <w:t xml:space="preserve">  </w:t>
      </w:r>
      <w:r w:rsidR="000E51DF">
        <w:t>Т. Ю. Кузнецова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8F" w:rsidRDefault="00903A8F">
      <w:r>
        <w:separator/>
      </w:r>
    </w:p>
  </w:endnote>
  <w:endnote w:type="continuationSeparator" w:id="0">
    <w:p w:rsidR="00903A8F" w:rsidRDefault="0090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50" w:rsidRDefault="00493D5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50" w:rsidRDefault="00493D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8F" w:rsidRDefault="00903A8F">
      <w:r>
        <w:separator/>
      </w:r>
    </w:p>
  </w:footnote>
  <w:footnote w:type="continuationSeparator" w:id="0">
    <w:p w:rsidR="00903A8F" w:rsidRDefault="0090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A5"/>
    <w:rsid w:val="000E51DF"/>
    <w:rsid w:val="00493D50"/>
    <w:rsid w:val="00537F17"/>
    <w:rsid w:val="005621D5"/>
    <w:rsid w:val="006F0696"/>
    <w:rsid w:val="00903A8F"/>
    <w:rsid w:val="00BF2EBF"/>
    <w:rsid w:val="00D2736A"/>
    <w:rsid w:val="00E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6F0696"/>
  </w:style>
  <w:style w:type="paragraph" w:styleId="a7">
    <w:name w:val="Body Text"/>
    <w:basedOn w:val="a"/>
    <w:link w:val="a8"/>
    <w:rsid w:val="006F0696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F0696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6F0696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6F0696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6F0696"/>
    <w:pPr>
      <w:keepNext/>
      <w:jc w:val="center"/>
    </w:pPr>
    <w:rPr>
      <w:rFonts w:ascii="Batang" w:eastAsia="Batang" w:hAnsi="Batang" w:cs="Batang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6F0696"/>
  </w:style>
  <w:style w:type="paragraph" w:styleId="a7">
    <w:name w:val="Body Text"/>
    <w:basedOn w:val="a"/>
    <w:link w:val="a8"/>
    <w:rsid w:val="006F0696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F0696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6F0696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6F0696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6F0696"/>
    <w:pPr>
      <w:keepNext/>
      <w:jc w:val="center"/>
    </w:pPr>
    <w:rPr>
      <w:rFonts w:ascii="Batang" w:eastAsia="Batang" w:hAnsi="Batang" w:cs="Batan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2024-04-16T10:58:00Z</dcterms:created>
  <dcterms:modified xsi:type="dcterms:W3CDTF">2024-04-16T10:59:00Z</dcterms:modified>
</cp:coreProperties>
</file>