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D1" w:rsidRDefault="00227CD1" w:rsidP="00227CD1">
      <w:pPr>
        <w:pStyle w:val="51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227CD1" w:rsidRDefault="00227CD1" w:rsidP="00227CD1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227CD1" w:rsidRDefault="00227CD1" w:rsidP="00227CD1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на 12 апреля 2025 г.</w:t>
      </w:r>
    </w:p>
    <w:p w:rsidR="00227CD1" w:rsidRDefault="00227CD1" w:rsidP="00227CD1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9"/>
          <w:i/>
          <w:color w:val="000000"/>
          <w:sz w:val="24"/>
          <w:szCs w:val="24"/>
        </w:rPr>
        <w:t>(</w:t>
      </w:r>
      <w:proofErr w:type="gramStart"/>
      <w:r>
        <w:rPr>
          <w:rFonts w:eastAsia="font309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9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9"/>
          <w:i/>
          <w:color w:val="000000"/>
          <w:sz w:val="24"/>
          <w:szCs w:val="24"/>
        </w:rPr>
        <w:t xml:space="preserve">") </w:t>
      </w:r>
    </w:p>
    <w:p w:rsidR="00227CD1" w:rsidRDefault="00227CD1" w:rsidP="00227CD1">
      <w:pPr>
        <w:ind w:firstLine="567"/>
        <w:jc w:val="both"/>
        <w:rPr>
          <w:color w:val="000000"/>
        </w:rPr>
      </w:pPr>
    </w:p>
    <w:p w:rsidR="00227CD1" w:rsidRDefault="00227CD1" w:rsidP="00227CD1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227CD1" w:rsidRDefault="00227CD1" w:rsidP="00227CD1">
      <w:pPr>
        <w:pStyle w:val="a7"/>
        <w:spacing w:line="240" w:lineRule="auto"/>
        <w:ind w:firstLine="709"/>
        <w:jc w:val="both"/>
      </w:pPr>
      <w:r>
        <w:rPr>
          <w:color w:val="2C2D2E"/>
        </w:rPr>
        <w:t> </w:t>
      </w:r>
      <w:r>
        <w:rPr>
          <w:color w:val="2C2D2E"/>
          <w:sz w:val="24"/>
          <w:szCs w:val="24"/>
        </w:rPr>
        <w:t>Облачная, ночью с прояснениями погода. Ночью местами небольшой снег, днем небольшой, местами умеренный снег, мокрый снег, вечером на западе области местами с дождем. Ветер ночью северо-западный, западный, переходящий к юго-западному 4-9 м/с, днем западный, юго-западный 7-12 м/</w:t>
      </w:r>
      <w:proofErr w:type="gramStart"/>
      <w:r>
        <w:rPr>
          <w:color w:val="2C2D2E"/>
          <w:sz w:val="24"/>
          <w:szCs w:val="24"/>
        </w:rPr>
        <w:t>с</w:t>
      </w:r>
      <w:proofErr w:type="gramEnd"/>
      <w:r>
        <w:rPr>
          <w:color w:val="2C2D2E"/>
          <w:sz w:val="24"/>
          <w:szCs w:val="24"/>
        </w:rPr>
        <w:t xml:space="preserve">, </w:t>
      </w:r>
      <w:proofErr w:type="gramStart"/>
      <w:r>
        <w:rPr>
          <w:color w:val="2C2D2E"/>
          <w:sz w:val="24"/>
          <w:szCs w:val="24"/>
        </w:rPr>
        <w:t>в</w:t>
      </w:r>
      <w:proofErr w:type="gramEnd"/>
      <w:r>
        <w:rPr>
          <w:color w:val="2C2D2E"/>
          <w:sz w:val="24"/>
          <w:szCs w:val="24"/>
        </w:rPr>
        <w:t xml:space="preserve"> прибрежных районах местами порывы до 15 м/с. Температура воздуха ночью -3...-8 гр., местами до -13 гр., днем -1...+4 гр. На дорогах местами гололедица. Атмосферное давление будет ночью повышаться, днем мало меняться.</w:t>
      </w:r>
    </w:p>
    <w:p w:rsidR="00227CD1" w:rsidRDefault="00227CD1" w:rsidP="00227CD1">
      <w:pPr>
        <w:pStyle w:val="a7"/>
      </w:pPr>
      <w:r>
        <w:rPr>
          <w:b/>
          <w:bCs/>
          <w:color w:val="000000"/>
          <w:spacing w:val="-4"/>
          <w:sz w:val="24"/>
          <w:szCs w:val="24"/>
        </w:rPr>
        <w:t xml:space="preserve">            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227CD1" w:rsidRDefault="00227CD1" w:rsidP="00227CD1">
      <w:pPr>
        <w:pStyle w:val="a7"/>
        <w:spacing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227CD1" w:rsidRDefault="00227CD1" w:rsidP="00227CD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 норме.</w:t>
      </w:r>
    </w:p>
    <w:p w:rsidR="00227CD1" w:rsidRDefault="00227CD1" w:rsidP="00227CD1">
      <w:pPr>
        <w:ind w:firstLine="709"/>
        <w:jc w:val="both"/>
      </w:pPr>
    </w:p>
    <w:p w:rsidR="00227CD1" w:rsidRDefault="00227CD1" w:rsidP="00227CD1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227CD1" w:rsidRDefault="00227CD1" w:rsidP="00227CD1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23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227CD1" w:rsidRDefault="00227CD1" w:rsidP="00227CD1">
      <w:pPr>
        <w:tabs>
          <w:tab w:val="left" w:pos="0"/>
        </w:tabs>
        <w:ind w:firstLine="709"/>
        <w:jc w:val="both"/>
      </w:pPr>
    </w:p>
    <w:p w:rsidR="00227CD1" w:rsidRDefault="00227CD1" w:rsidP="00227CD1">
      <w:pPr>
        <w:ind w:left="-460"/>
        <w:jc w:val="center"/>
      </w:pPr>
      <w:r>
        <w:t xml:space="preserve">Сведения об уровнях воды (в </w:t>
      </w:r>
      <w:proofErr w:type="gramStart"/>
      <w:r>
        <w:t>см</w:t>
      </w:r>
      <w:proofErr w:type="gramEnd"/>
      <w:r>
        <w:t xml:space="preserve"> над «0» поста) на гидрологических постах Ленинградской области на 08 часов утра 11.04.2025</w:t>
      </w:r>
    </w:p>
    <w:tbl>
      <w:tblPr>
        <w:tblW w:w="0" w:type="auto"/>
        <w:tblInd w:w="1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002"/>
        <w:gridCol w:w="1276"/>
        <w:gridCol w:w="1134"/>
        <w:gridCol w:w="2024"/>
      </w:tblGrid>
      <w:tr w:rsidR="00227CD1" w:rsidTr="00EA28F1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27CD1" w:rsidRDefault="00227CD1" w:rsidP="00EA28F1">
            <w:pPr>
              <w:jc w:val="center"/>
            </w:pPr>
            <w:r>
              <w:rPr>
                <w:b/>
                <w:bCs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CD1" w:rsidRDefault="00227CD1" w:rsidP="00EA28F1">
            <w:pPr>
              <w:jc w:val="center"/>
            </w:pPr>
            <w:r>
              <w:rPr>
                <w:b/>
                <w:bCs/>
              </w:rPr>
              <w:t>Отметка "0" поста,</w:t>
            </w:r>
          </w:p>
          <w:p w:rsidR="00227CD1" w:rsidRDefault="00227CD1" w:rsidP="00EA28F1">
            <w:pPr>
              <w:jc w:val="center"/>
            </w:pPr>
            <w:proofErr w:type="spellStart"/>
            <w:r>
              <w:rPr>
                <w:b/>
                <w:bCs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CD1" w:rsidRDefault="00227CD1" w:rsidP="00EA28F1">
            <w:pPr>
              <w:jc w:val="center"/>
            </w:pPr>
            <w:r>
              <w:rPr>
                <w:b/>
                <w:bCs/>
              </w:rPr>
              <w:t>Уровень,</w:t>
            </w:r>
          </w:p>
          <w:p w:rsidR="00227CD1" w:rsidRDefault="00227CD1" w:rsidP="00EA28F1">
            <w:pPr>
              <w:jc w:val="center"/>
            </w:pPr>
            <w:r>
              <w:rPr>
                <w:b/>
                <w:bCs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CD1" w:rsidRDefault="00227CD1" w:rsidP="00EA28F1">
            <w:pPr>
              <w:jc w:val="center"/>
            </w:pPr>
            <w:r>
              <w:rPr>
                <w:b/>
                <w:bCs/>
              </w:rPr>
              <w:t xml:space="preserve">Изменение 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</w:p>
          <w:p w:rsidR="00227CD1" w:rsidRDefault="00227CD1" w:rsidP="00EA28F1">
            <w:pPr>
              <w:jc w:val="center"/>
            </w:pPr>
            <w:r>
              <w:rPr>
                <w:b/>
                <w:bCs/>
              </w:rPr>
              <w:t>сутки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CD1" w:rsidRDefault="00227CD1" w:rsidP="00EA28F1">
            <w:pPr>
              <w:jc w:val="center"/>
            </w:pPr>
            <w:r>
              <w:rPr>
                <w:b/>
                <w:bCs/>
              </w:rPr>
              <w:t>Норма за апрель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CD1" w:rsidRDefault="00227CD1" w:rsidP="00EA28F1">
            <w:pPr>
              <w:jc w:val="center"/>
            </w:pPr>
            <w:r>
              <w:rPr>
                <w:b/>
                <w:bCs/>
              </w:rPr>
              <w:t>Неблагоприятная</w:t>
            </w:r>
          </w:p>
          <w:p w:rsidR="00227CD1" w:rsidRDefault="00227CD1" w:rsidP="00EA28F1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CD1" w:rsidRDefault="00227CD1" w:rsidP="00EA28F1">
            <w:pPr>
              <w:jc w:val="center"/>
            </w:pPr>
            <w:r>
              <w:rPr>
                <w:b/>
                <w:bCs/>
              </w:rPr>
              <w:t>Опасная</w:t>
            </w:r>
          </w:p>
          <w:p w:rsidR="00227CD1" w:rsidRDefault="00227CD1" w:rsidP="00EA28F1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27CD1" w:rsidRDefault="00227CD1" w:rsidP="00EA28F1">
            <w:pPr>
              <w:jc w:val="center"/>
            </w:pPr>
            <w:r>
              <w:rPr>
                <w:b/>
                <w:bCs/>
              </w:rPr>
              <w:t>Ледовые явления</w:t>
            </w:r>
          </w:p>
        </w:tc>
      </w:tr>
      <w:tr w:rsidR="00227CD1" w:rsidTr="00EA28F1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260*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-12*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620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чисто;</w:t>
            </w:r>
          </w:p>
        </w:tc>
      </w:tr>
      <w:tr w:rsidR="00227CD1" w:rsidTr="00EA28F1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161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-7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298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680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чисто;</w:t>
            </w:r>
          </w:p>
        </w:tc>
      </w:tr>
      <w:tr w:rsidR="00227CD1" w:rsidTr="00EA28F1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чисто;</w:t>
            </w:r>
          </w:p>
        </w:tc>
      </w:tr>
      <w:tr w:rsidR="00227CD1" w:rsidTr="00EA28F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чисто;</w:t>
            </w:r>
          </w:p>
        </w:tc>
      </w:tr>
      <w:tr w:rsidR="00227CD1" w:rsidTr="00EA28F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Оредеж-</w:t>
            </w:r>
            <w:proofErr w:type="spellStart"/>
            <w: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91.11 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чисто;</w:t>
            </w:r>
          </w:p>
        </w:tc>
      </w:tr>
      <w:tr w:rsidR="00227CD1" w:rsidTr="00EA28F1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Нарва-</w:t>
            </w:r>
            <w:proofErr w:type="spellStart"/>
            <w: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чисто;</w:t>
            </w:r>
          </w:p>
        </w:tc>
      </w:tr>
      <w:tr w:rsidR="00227CD1" w:rsidTr="00EA28F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491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445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чисто;</w:t>
            </w:r>
          </w:p>
        </w:tc>
      </w:tr>
      <w:tr w:rsidR="00227CD1" w:rsidTr="00EA28F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roofErr w:type="spellStart"/>
            <w:r>
              <w:t>Тосна</w:t>
            </w:r>
            <w:proofErr w:type="spellEnd"/>
            <w: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336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610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7CD1" w:rsidRDefault="00227CD1" w:rsidP="00EA28F1">
            <w:pPr>
              <w:jc w:val="center"/>
            </w:pPr>
            <w:r>
              <w:t>чисто</w:t>
            </w:r>
          </w:p>
        </w:tc>
      </w:tr>
      <w:tr w:rsidR="00227CD1" w:rsidTr="00EA28F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roofErr w:type="spellStart"/>
            <w:r>
              <w:t>Тигода</w:t>
            </w:r>
            <w:proofErr w:type="spellEnd"/>
            <w: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600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7CD1" w:rsidRDefault="00227CD1" w:rsidP="00EA28F1">
            <w:pPr>
              <w:jc w:val="center"/>
            </w:pPr>
            <w:r>
              <w:t>чисто</w:t>
            </w:r>
          </w:p>
        </w:tc>
      </w:tr>
      <w:tr w:rsidR="00227CD1" w:rsidTr="00EA28F1">
        <w:trPr>
          <w:trHeight w:val="515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Сясь-</w:t>
            </w:r>
            <w:proofErr w:type="spellStart"/>
            <w:r>
              <w:t>Яхново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8,97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227CD1" w:rsidTr="00EA28F1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Дымка-</w:t>
            </w:r>
            <w:proofErr w:type="spellStart"/>
            <w: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rPr>
                <w:rFonts w:ascii="Arial" w:hAnsi="Arial" w:cs="Arial"/>
              </w:rPr>
              <w:t>151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чисто;</w:t>
            </w:r>
          </w:p>
        </w:tc>
      </w:tr>
      <w:tr w:rsidR="00227CD1" w:rsidTr="00EA28F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roofErr w:type="spellStart"/>
            <w: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314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650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чисто;</w:t>
            </w:r>
          </w:p>
        </w:tc>
      </w:tr>
      <w:tr w:rsidR="00227CD1" w:rsidTr="00EA28F1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roofErr w:type="spellStart"/>
            <w:r>
              <w:t>Тихвинка</w:t>
            </w:r>
            <w:proofErr w:type="spellEnd"/>
            <w: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-17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500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чисто;</w:t>
            </w:r>
          </w:p>
        </w:tc>
      </w:tr>
      <w:tr w:rsidR="00227CD1" w:rsidTr="00EA28F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roofErr w:type="gramStart"/>
            <w:r>
              <w:t>Паша-Пашский</w:t>
            </w:r>
            <w:proofErr w:type="gramEnd"/>
            <w: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227CD1" w:rsidTr="00EA28F1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-20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227CD1" w:rsidTr="00EA28F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375**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-28**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790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227CD1" w:rsidTr="00EA28F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roofErr w:type="spellStart"/>
            <w:r>
              <w:t>Капша</w:t>
            </w:r>
            <w:proofErr w:type="spellEnd"/>
            <w: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227CD1" w:rsidTr="00EA28F1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Оять-</w:t>
            </w:r>
            <w:proofErr w:type="spellStart"/>
            <w:r>
              <w:t>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-32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rPr>
                <w:lang w:val="en-US"/>
              </w:rPr>
              <w:t>4</w:t>
            </w: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забереги 2 бал.</w:t>
            </w:r>
            <w:proofErr w:type="gramStart"/>
            <w:r>
              <w:t>;</w:t>
            </w:r>
            <w:proofErr w:type="spellStart"/>
            <w:r>
              <w:t>ш</w:t>
            </w:r>
            <w:proofErr w:type="gramEnd"/>
            <w:r>
              <w:t>угоход</w:t>
            </w:r>
            <w:proofErr w:type="spellEnd"/>
            <w:r>
              <w:t xml:space="preserve"> 1 бал.;</w:t>
            </w:r>
          </w:p>
        </w:tc>
      </w:tr>
      <w:tr w:rsidR="00227CD1" w:rsidTr="00EA28F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Оять-Акулова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234*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-21*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550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proofErr w:type="spellStart"/>
            <w:r>
              <w:t>забереги</w:t>
            </w:r>
            <w:proofErr w:type="gramStart"/>
            <w:r>
              <w:t>;л</w:t>
            </w:r>
            <w:proofErr w:type="gramEnd"/>
            <w:r>
              <w:t>едоход,лёд</w:t>
            </w:r>
            <w:proofErr w:type="spellEnd"/>
            <w:r>
              <w:t xml:space="preserve"> из </w:t>
            </w:r>
            <w:proofErr w:type="spellStart"/>
            <w:r>
              <w:t>притока,озера</w:t>
            </w:r>
            <w:proofErr w:type="spellEnd"/>
            <w:r>
              <w:t>;</w:t>
            </w:r>
          </w:p>
        </w:tc>
      </w:tr>
      <w:tr w:rsidR="00227CD1" w:rsidTr="00EA28F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lastRenderedPageBreak/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505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497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600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227CD1" w:rsidTr="00EA28F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r>
              <w:t>С.Л.К.-</w:t>
            </w:r>
            <w:proofErr w:type="spellStart"/>
            <w:r>
              <w:t>Сясьские</w:t>
            </w:r>
            <w:proofErr w:type="spellEnd"/>
            <w: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494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227CD1" w:rsidTr="00EA28F1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roofErr w:type="spellStart"/>
            <w:r>
              <w:t>оз</w:t>
            </w:r>
            <w:proofErr w:type="gramStart"/>
            <w:r>
              <w:t>.О</w:t>
            </w:r>
            <w:proofErr w:type="gramEnd"/>
            <w:r>
              <w:t>нежское</w:t>
            </w:r>
            <w:proofErr w:type="spellEnd"/>
            <w: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чисто;</w:t>
            </w:r>
          </w:p>
        </w:tc>
      </w:tr>
      <w:tr w:rsidR="00227CD1" w:rsidTr="00EA28F1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roofErr w:type="spellStart"/>
            <w:r>
              <w:t>Пчевж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>-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7CD1" w:rsidRDefault="00227CD1" w:rsidP="00EA28F1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</w:tbl>
    <w:p w:rsidR="00227CD1" w:rsidRDefault="00227CD1" w:rsidP="00227CD1">
      <w:pPr>
        <w:ind w:left="-460"/>
        <w:jc w:val="center"/>
      </w:pPr>
    </w:p>
    <w:p w:rsidR="00227CD1" w:rsidRDefault="00227CD1" w:rsidP="00227CD1">
      <w:pPr>
        <w:pStyle w:val="21"/>
        <w:tabs>
          <w:tab w:val="left" w:pos="708"/>
        </w:tabs>
        <w:spacing w:line="276" w:lineRule="auto"/>
      </w:pPr>
      <w:r>
        <w:rPr>
          <w:b/>
          <w:smallCaps/>
          <w:szCs w:val="24"/>
        </w:rPr>
        <w:t xml:space="preserve">               </w:t>
      </w:r>
    </w:p>
    <w:p w:rsidR="00227CD1" w:rsidRDefault="00227CD1" w:rsidP="00227CD1">
      <w:pPr>
        <w:pStyle w:val="21"/>
        <w:tabs>
          <w:tab w:val="left" w:pos="708"/>
        </w:tabs>
        <w:spacing w:line="276" w:lineRule="auto"/>
        <w:jc w:val="center"/>
      </w:pPr>
      <w:r>
        <w:rPr>
          <w:b/>
          <w:smallCaps/>
          <w:szCs w:val="24"/>
        </w:rPr>
        <w:t xml:space="preserve">           </w:t>
      </w:r>
      <w:r>
        <w:rPr>
          <w:rFonts w:eastAsia="Arial"/>
          <w:b/>
          <w:smallCaps/>
          <w:color w:val="000000"/>
          <w:spacing w:val="-4"/>
          <w:szCs w:val="24"/>
          <w:lang w:eastAsia="ar-SA"/>
        </w:rPr>
        <w:t>О</w:t>
      </w:r>
      <w:r>
        <w:rPr>
          <w:b/>
          <w:smallCaps/>
          <w:color w:val="000000"/>
          <w:spacing w:val="-4"/>
          <w:szCs w:val="24"/>
        </w:rPr>
        <w:t xml:space="preserve">БЗОР ЛЕДОВОЙ ОБСТАНОВКИ НА ЛАДОЖСКОМ ОЗЕРЕ </w:t>
      </w:r>
    </w:p>
    <w:p w:rsidR="00227CD1" w:rsidRDefault="00227CD1" w:rsidP="00227CD1">
      <w:pPr>
        <w:jc w:val="both"/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На Ладожском озере за прошедший период продолжались процессы таяния льда. </w:t>
      </w:r>
    </w:p>
    <w:p w:rsidR="00227CD1" w:rsidRDefault="00227CD1" w:rsidP="00227CD1">
      <w:pPr>
        <w:pStyle w:val="a7"/>
        <w:spacing w:after="0" w:line="271" w:lineRule="auto"/>
        <w:ind w:firstLine="709"/>
        <w:jc w:val="both"/>
      </w:pPr>
      <w:r>
        <w:rPr>
          <w:color w:val="000000"/>
          <w:sz w:val="24"/>
        </w:rPr>
        <w:t>По данным ИСЗ от 08-09 апреля неподвижный лед сохраняется местами узкой полосой вдоль восточного берега озера и в северных шхерах.</w:t>
      </w:r>
    </w:p>
    <w:p w:rsidR="00227CD1" w:rsidRDefault="00227CD1" w:rsidP="00227CD1">
      <w:pPr>
        <w:pStyle w:val="a7"/>
        <w:spacing w:after="0" w:line="271" w:lineRule="auto"/>
        <w:ind w:firstLine="709"/>
        <w:jc w:val="both"/>
      </w:pPr>
      <w:r>
        <w:rPr>
          <w:color w:val="000000"/>
          <w:sz w:val="24"/>
        </w:rPr>
        <w:t xml:space="preserve">Участки дрейфующего редкого льда сосредоточены, в основном, </w:t>
      </w:r>
      <w:proofErr w:type="spellStart"/>
      <w:r>
        <w:rPr>
          <w:color w:val="000000"/>
          <w:sz w:val="24"/>
        </w:rPr>
        <w:t>мористее</w:t>
      </w:r>
      <w:proofErr w:type="spellEnd"/>
      <w:r>
        <w:rPr>
          <w:color w:val="000000"/>
          <w:sz w:val="24"/>
        </w:rPr>
        <w:t xml:space="preserve"> восточного побережья озера. В Свирской губе вдоль восточного побережья участок дрейфующего льда сплоченностью 4-7 баллов, редкий лед.</w:t>
      </w:r>
    </w:p>
    <w:p w:rsidR="00227CD1" w:rsidRDefault="00227CD1" w:rsidP="00227CD1">
      <w:pPr>
        <w:pStyle w:val="a7"/>
        <w:spacing w:after="0" w:line="271" w:lineRule="auto"/>
        <w:ind w:firstLine="709"/>
        <w:jc w:val="both"/>
      </w:pPr>
      <w:r>
        <w:rPr>
          <w:color w:val="000000"/>
          <w:sz w:val="24"/>
        </w:rPr>
        <w:t>На остальной части акватории Ладожского озера - чисто.</w:t>
      </w:r>
    </w:p>
    <w:p w:rsidR="00227CD1" w:rsidRDefault="00227CD1" w:rsidP="00227CD1">
      <w:pPr>
        <w:pStyle w:val="a7"/>
      </w:pPr>
      <w:r>
        <w:rPr>
          <w:color w:val="000000"/>
          <w:sz w:val="24"/>
        </w:rPr>
        <w:t xml:space="preserve">            Покрытость акватории льдом составляет менее 5 процентов.</w:t>
      </w:r>
    </w:p>
    <w:p w:rsidR="00227CD1" w:rsidRDefault="00227CD1" w:rsidP="00227CD1">
      <w:pPr>
        <w:jc w:val="both"/>
      </w:pPr>
      <w:r>
        <w:rPr>
          <w:sz w:val="24"/>
          <w:szCs w:val="24"/>
        </w:rPr>
        <w:t xml:space="preserve">   </w:t>
      </w:r>
    </w:p>
    <w:p w:rsidR="00227CD1" w:rsidRDefault="00227CD1" w:rsidP="00227CD1">
      <w:pPr>
        <w:ind w:firstLine="709"/>
        <w:jc w:val="both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3.1. Опасные гидрологические явления: </w:t>
      </w:r>
      <w:bookmarkStart w:id="0" w:name="OLE_LINK711"/>
      <w:bookmarkStart w:id="1" w:name="OLE_LINK811"/>
      <w:bookmarkStart w:id="2" w:name="OLE_LINK91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0"/>
      <w:bookmarkEnd w:id="1"/>
      <w:bookmarkEnd w:id="2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227CD1" w:rsidRDefault="00227CD1" w:rsidP="00227CD1">
      <w:pPr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3"/>
      <w:bookmarkEnd w:id="4"/>
      <w:bookmarkEnd w:id="5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227CD1" w:rsidRDefault="00227CD1" w:rsidP="00227CD1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227CD1" w:rsidRDefault="00227CD1" w:rsidP="00227CD1">
      <w:pPr>
        <w:widowControl w:val="0"/>
        <w:tabs>
          <w:tab w:val="left" w:pos="567"/>
        </w:tabs>
        <w:overflowPunct w:val="0"/>
        <w:autoSpaceDE w:val="0"/>
        <w:jc w:val="both"/>
        <w:textAlignment w:val="baseline"/>
      </w:pPr>
      <w:r>
        <w:rPr>
          <w:bCs/>
          <w:color w:val="000000"/>
          <w:spacing w:val="-4"/>
          <w:sz w:val="24"/>
          <w:szCs w:val="24"/>
          <w:lang w:eastAsia="ar-SA"/>
        </w:rPr>
        <w:t xml:space="preserve">           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11 апреля 2025 года на территории Ленинградской области  зарегистрировано  284 409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280 786 человек выписаны, 3 520 летальных исходов.</w:t>
      </w:r>
    </w:p>
    <w:p w:rsidR="00227CD1" w:rsidRDefault="00227CD1" w:rsidP="00227CD1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227CD1" w:rsidRDefault="00227CD1" w:rsidP="00227CD1">
      <w:pPr>
        <w:pStyle w:val="a7"/>
        <w:spacing w:after="0" w:line="240" w:lineRule="auto"/>
        <w:jc w:val="both"/>
      </w:pPr>
      <w:r>
        <w:tab/>
      </w:r>
      <w:r>
        <w:rPr>
          <w:i/>
          <w:iCs/>
          <w:color w:val="000000"/>
          <w:sz w:val="24"/>
          <w:szCs w:val="24"/>
        </w:rPr>
        <w:t xml:space="preserve">С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11</w:t>
      </w:r>
      <w:r>
        <w:rPr>
          <w:i/>
          <w:iCs/>
          <w:color w:val="000000"/>
          <w:sz w:val="24"/>
          <w:szCs w:val="24"/>
        </w:rPr>
        <w:t>.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10</w:t>
      </w:r>
      <w:r>
        <w:rPr>
          <w:i/>
          <w:iCs/>
          <w:color w:val="000000"/>
          <w:sz w:val="24"/>
          <w:szCs w:val="24"/>
        </w:rPr>
        <w:t xml:space="preserve">.2024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установлено окончание пожароопасного сезона в лесах  на землях лесного фонда Ленинградской области</w:t>
      </w:r>
      <w:r>
        <w:rPr>
          <w:i/>
          <w:iCs/>
          <w:color w:val="000000"/>
          <w:sz w:val="24"/>
          <w:szCs w:val="24"/>
        </w:rPr>
        <w:t xml:space="preserve"> (Приказ Комитета по природным ресурсам Ленинградской области от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11</w:t>
      </w:r>
      <w:r>
        <w:rPr>
          <w:i/>
          <w:iCs/>
          <w:color w:val="000000"/>
          <w:sz w:val="24"/>
          <w:szCs w:val="24"/>
        </w:rPr>
        <w:t>.10.2024 №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18</w:t>
      </w:r>
      <w:r>
        <w:rPr>
          <w:i/>
          <w:iCs/>
          <w:color w:val="000000"/>
          <w:sz w:val="24"/>
          <w:szCs w:val="24"/>
        </w:rPr>
        <w:t>).</w:t>
      </w:r>
    </w:p>
    <w:p w:rsidR="00227CD1" w:rsidRDefault="00227CD1" w:rsidP="00227CD1">
      <w:pPr>
        <w:pStyle w:val="a7"/>
        <w:spacing w:after="0" w:line="240" w:lineRule="auto"/>
        <w:jc w:val="both"/>
      </w:pP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ab/>
        <w:t xml:space="preserve">С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23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.10.2024 года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снят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особый противопожарный режим на территории Ленинградской области (постановление Правительства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Ленинградской области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№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721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от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22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.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10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.2024).</w:t>
      </w:r>
    </w:p>
    <w:p w:rsidR="00227CD1" w:rsidRDefault="00227CD1" w:rsidP="00227CD1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227CD1" w:rsidRDefault="00227CD1" w:rsidP="00227CD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227CD1" w:rsidRDefault="00227CD1" w:rsidP="00227CD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227CD1" w:rsidRDefault="00227CD1" w:rsidP="00227CD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- повышается вероятность возникновения пожаров, связанных с палами сухой растительности (Источник — неосторожное обращение с огнем, порывы ветра);</w:t>
      </w:r>
    </w:p>
    <w:p w:rsidR="00227CD1" w:rsidRDefault="00227CD1" w:rsidP="00227CD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</w:t>
      </w:r>
      <w:r>
        <w:rPr>
          <w:b/>
          <w:bCs/>
          <w:color w:val="000000"/>
          <w:spacing w:val="-4"/>
          <w:kern w:val="2"/>
          <w:sz w:val="24"/>
          <w:szCs w:val="24"/>
          <w:lang w:eastAsia="ar-SA"/>
        </w:rPr>
        <w:t>разрушение льда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227CD1" w:rsidRDefault="00227CD1" w:rsidP="00227CD1">
      <w:pPr>
        <w:widowControl w:val="0"/>
        <w:tabs>
          <w:tab w:val="left" w:pos="284"/>
        </w:tabs>
        <w:overflowPunct w:val="0"/>
        <w:autoSpaceDE w:val="0"/>
        <w:snapToGrid w:val="0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</w: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порывы ветра);</w:t>
      </w:r>
    </w:p>
    <w:p w:rsidR="00227CD1" w:rsidRDefault="00227CD1" w:rsidP="00227CD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 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27CD1" w:rsidRDefault="00227CD1" w:rsidP="00227CD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существует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227CD1" w:rsidRDefault="00227CD1" w:rsidP="00227CD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существует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227CD1" w:rsidRDefault="00227CD1" w:rsidP="00227CD1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попадание возбудителей с территории других субъектов РФ).</w:t>
      </w:r>
    </w:p>
    <w:p w:rsidR="00227CD1" w:rsidRDefault="00227CD1" w:rsidP="00227CD1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существует вероятность подтоплений </w:t>
      </w:r>
      <w:proofErr w:type="spellStart"/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придворовых</w:t>
      </w:r>
      <w:proofErr w:type="spellEnd"/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 xml:space="preserve"> территорий, участков дорог,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пониженных участков местности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снеготаяние,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нарушение работы систем водоотведения,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).</w:t>
      </w:r>
    </w:p>
    <w:p w:rsidR="00227CD1" w:rsidRDefault="00227CD1" w:rsidP="00227CD1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</w:p>
    <w:p w:rsidR="00227CD1" w:rsidRDefault="00227CD1" w:rsidP="00227CD1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227CD1" w:rsidRDefault="00227CD1" w:rsidP="00227CD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загруженность автотрасс, нарушения скоростного режима, низкое качество дорожного полотна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осадки, порывы ветра, 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27CD1" w:rsidRDefault="00227CD1" w:rsidP="00227CD1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возникновения происшествий на акваториях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порывы ветра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; </w:t>
      </w:r>
    </w:p>
    <w:p w:rsidR="00227CD1" w:rsidRDefault="00227CD1" w:rsidP="00227CD1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0,3) </w:t>
      </w:r>
      <w:r>
        <w:rPr>
          <w:rFonts w:eastAsia="Arial Unicode MS"/>
          <w:color w:val="000000"/>
          <w:spacing w:val="-4"/>
          <w:sz w:val="24"/>
          <w:szCs w:val="24"/>
        </w:rPr>
        <w:t>авиапроисшествий, изменения в расписании воздушных судов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порывы ветра, гололедица)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27CD1" w:rsidRDefault="00227CD1" w:rsidP="00227CD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происшествий и аварий на железнодорожном транспорте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нарушение правил эксплуатации железнодорожного транспорта, неисправность путей, дефекты оборудования,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);</w:t>
      </w:r>
    </w:p>
    <w:p w:rsidR="00227CD1" w:rsidRDefault="00227CD1" w:rsidP="00227CD1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– изношенность сетей, повышение нагрузки на сети, осадки, порывы ветра);</w:t>
      </w:r>
    </w:p>
    <w:p w:rsidR="00227CD1" w:rsidRDefault="00227CD1" w:rsidP="00227CD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изношенность сетей, порывы ветра);</w:t>
      </w:r>
    </w:p>
    <w:p w:rsidR="00227CD1" w:rsidRDefault="00227CD1" w:rsidP="00227CD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227CD1" w:rsidRDefault="00227CD1" w:rsidP="00227CD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227CD1" w:rsidRDefault="00227CD1" w:rsidP="00227CD1">
      <w:pPr>
        <w:pStyle w:val="BodyText22"/>
        <w:ind w:firstLine="709"/>
        <w:rPr>
          <w:shd w:val="clear" w:color="auto" w:fill="FFFF00"/>
        </w:rPr>
      </w:pPr>
    </w:p>
    <w:p w:rsidR="00227CD1" w:rsidRDefault="00227CD1" w:rsidP="00227CD1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227CD1" w:rsidRDefault="00227CD1" w:rsidP="00227CD1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227CD1" w:rsidRDefault="00227CD1" w:rsidP="00227CD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227CD1" w:rsidRDefault="00227CD1" w:rsidP="00227CD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227CD1" w:rsidRDefault="00227CD1" w:rsidP="00227CD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>
        <w:rPr>
          <w:color w:val="000000"/>
          <w:sz w:val="24"/>
          <w:szCs w:val="24"/>
        </w:rPr>
        <w:t>безопасности</w:t>
      </w:r>
      <w:proofErr w:type="gramStart"/>
      <w:r>
        <w:rPr>
          <w:color w:val="000000"/>
          <w:sz w:val="24"/>
          <w:szCs w:val="24"/>
        </w:rPr>
        <w:t>;в</w:t>
      </w:r>
      <w:proofErr w:type="spellEnd"/>
      <w:proofErr w:type="gramEnd"/>
      <w:r>
        <w:rPr>
          <w:color w:val="000000"/>
          <w:sz w:val="24"/>
          <w:szCs w:val="24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227CD1" w:rsidRDefault="00227CD1" w:rsidP="00227CD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227CD1" w:rsidRDefault="00227CD1" w:rsidP="00227CD1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227CD1" w:rsidRDefault="00227CD1" w:rsidP="00227CD1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227CD1" w:rsidRDefault="00227CD1" w:rsidP="00227CD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227CD1" w:rsidRDefault="00227CD1" w:rsidP="00227CD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227CD1" w:rsidRDefault="00227CD1" w:rsidP="00227CD1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227CD1" w:rsidRDefault="00227CD1" w:rsidP="00227CD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227CD1" w:rsidRDefault="00227CD1" w:rsidP="00227CD1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227CD1" w:rsidRDefault="00227CD1" w:rsidP="00227CD1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227CD1" w:rsidRDefault="00227CD1" w:rsidP="00227CD1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227CD1" w:rsidRDefault="00227CD1" w:rsidP="00227CD1">
      <w:pPr>
        <w:tabs>
          <w:tab w:val="left" w:pos="142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227CD1" w:rsidRDefault="00227CD1" w:rsidP="00227CD1">
      <w:pPr>
        <w:tabs>
          <w:tab w:val="left" w:pos="142"/>
        </w:tabs>
        <w:suppressAutoHyphens w:val="0"/>
        <w:ind w:firstLine="709"/>
        <w:jc w:val="both"/>
      </w:pPr>
      <w:r>
        <w:rPr>
          <w:b/>
          <w:bCs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227CD1" w:rsidRDefault="00227CD1" w:rsidP="00227CD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227CD1" w:rsidRDefault="00227CD1" w:rsidP="00227CD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227CD1" w:rsidRDefault="00227CD1" w:rsidP="00227CD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227CD1" w:rsidRDefault="00227CD1" w:rsidP="00227CD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227CD1" w:rsidRDefault="00227CD1" w:rsidP="00227CD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227CD1" w:rsidRDefault="00227CD1" w:rsidP="00227CD1">
      <w:pPr>
        <w:suppressAutoHyphens w:val="0"/>
        <w:ind w:firstLine="709"/>
        <w:jc w:val="both"/>
      </w:pPr>
    </w:p>
    <w:p w:rsidR="00227CD1" w:rsidRDefault="00227CD1" w:rsidP="00227CD1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227CD1" w:rsidRDefault="00227CD1" w:rsidP="00227CD1">
      <w:pPr>
        <w:tabs>
          <w:tab w:val="left" w:pos="284"/>
        </w:tabs>
        <w:suppressAutoHyphens w:val="0"/>
        <w:ind w:right="-426"/>
        <w:jc w:val="both"/>
      </w:pPr>
    </w:p>
    <w:p w:rsidR="00227CD1" w:rsidRDefault="00227CD1" w:rsidP="00227CD1">
      <w:pPr>
        <w:tabs>
          <w:tab w:val="left" w:pos="284"/>
        </w:tabs>
        <w:suppressAutoHyphens w:val="0"/>
        <w:ind w:right="-426"/>
        <w:jc w:val="both"/>
      </w:pPr>
      <w:r>
        <w:t xml:space="preserve">ЗНЦ (СОД) ЦУКС ГУ МЧС России по Ленинградской области </w:t>
      </w:r>
    </w:p>
    <w:p w:rsidR="00227CD1" w:rsidRDefault="00227CD1" w:rsidP="00227CD1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                                                                   </w:t>
      </w:r>
      <w:r>
        <w:tab/>
        <w:t xml:space="preserve">          </w:t>
      </w:r>
      <w:r>
        <w:tab/>
      </w:r>
      <w:r>
        <w:tab/>
        <w:t>Д.Ю. Подгорный</w:t>
      </w:r>
    </w:p>
    <w:p w:rsidR="00227CD1" w:rsidRDefault="00227CD1" w:rsidP="00227CD1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7F414B65" wp14:editId="06F66412">
            <wp:simplePos x="0" y="0"/>
            <wp:positionH relativeFrom="column">
              <wp:posOffset>3644265</wp:posOffset>
            </wp:positionH>
            <wp:positionV relativeFrom="paragraph">
              <wp:posOffset>205740</wp:posOffset>
            </wp:positionV>
            <wp:extent cx="420370" cy="412115"/>
            <wp:effectExtent l="0" t="0" r="0" b="698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1" t="-481" r="-331" b="-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12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Исполнитель</w:t>
      </w:r>
      <w:r>
        <w:tab/>
        <w:t xml:space="preserve">                                                                               </w:t>
      </w:r>
      <w:r>
        <w:tab/>
        <w:t xml:space="preserve">                 </w:t>
      </w:r>
      <w:r>
        <w:tab/>
      </w:r>
      <w:r>
        <w:tab/>
        <w:t>А.В. Тихомиров</w:t>
      </w:r>
    </w:p>
    <w:p w:rsidR="000B6892" w:rsidRDefault="000B6892" w:rsidP="009B6EFC"/>
    <w:p w:rsidR="000B6892" w:rsidRDefault="000B6892" w:rsidP="009B6EFC"/>
    <w:p w:rsidR="00227CD1" w:rsidRDefault="00227CD1" w:rsidP="009B6EFC"/>
    <w:p w:rsidR="009B6EFC" w:rsidRPr="009B6EFC" w:rsidRDefault="009B6EFC" w:rsidP="009B6EFC">
      <w:pPr>
        <w:rPr>
          <w:rFonts w:eastAsiaTheme="minorHAnsi"/>
          <w:color w:val="auto"/>
          <w:sz w:val="24"/>
          <w:szCs w:val="24"/>
          <w:lang w:eastAsia="en-US"/>
        </w:rPr>
      </w:pPr>
      <w:r>
        <w:t xml:space="preserve">Передала: </w:t>
      </w:r>
      <w:r>
        <w:rPr>
          <w:rFonts w:eastAsiaTheme="minorHAnsi"/>
          <w:color w:val="auto"/>
          <w:sz w:val="24"/>
          <w:szCs w:val="24"/>
          <w:lang w:eastAsia="en-US"/>
        </w:rPr>
        <w:t>д</w:t>
      </w:r>
      <w:r w:rsidRPr="009B6EFC">
        <w:rPr>
          <w:rFonts w:eastAsiaTheme="minorHAnsi"/>
          <w:color w:val="auto"/>
          <w:sz w:val="24"/>
          <w:szCs w:val="24"/>
          <w:lang w:eastAsia="en-US"/>
        </w:rPr>
        <w:t xml:space="preserve">испетчер ЕДДС Волховского МР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                      </w:t>
      </w:r>
      <w:r w:rsidR="00227CD1">
        <w:rPr>
          <w:rFonts w:eastAsiaTheme="minorHAnsi"/>
          <w:color w:val="auto"/>
          <w:sz w:val="24"/>
          <w:szCs w:val="24"/>
          <w:lang w:eastAsia="en-US"/>
        </w:rPr>
        <w:t>Т. Ю. Кузнецова</w:t>
      </w:r>
      <w:bookmarkStart w:id="6" w:name="_GoBack"/>
      <w:bookmarkEnd w:id="6"/>
    </w:p>
    <w:p w:rsidR="00D2736A" w:rsidRPr="009B6EFC" w:rsidRDefault="00D2736A">
      <w:pPr>
        <w:rPr>
          <w:sz w:val="24"/>
          <w:szCs w:val="24"/>
        </w:rPr>
      </w:pPr>
    </w:p>
    <w:sectPr w:rsidR="00D2736A" w:rsidRPr="009B6EFC" w:rsidSect="00227CD1">
      <w:footerReference w:type="default" r:id="rId9"/>
      <w:footerReference w:type="first" r:id="rId10"/>
      <w:pgSz w:w="11906" w:h="16838"/>
      <w:pgMar w:top="709" w:right="595" w:bottom="0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3AF" w:rsidRDefault="00F443AF">
      <w:r>
        <w:separator/>
      </w:r>
    </w:p>
  </w:endnote>
  <w:endnote w:type="continuationSeparator" w:id="0">
    <w:p w:rsidR="00F443AF" w:rsidRDefault="00F4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9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50" w:rsidRDefault="00657450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50" w:rsidRDefault="006574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3AF" w:rsidRDefault="00F443AF">
      <w:r>
        <w:separator/>
      </w:r>
    </w:p>
  </w:footnote>
  <w:footnote w:type="continuationSeparator" w:id="0">
    <w:p w:rsidR="00F443AF" w:rsidRDefault="00F44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9B"/>
    <w:rsid w:val="000B6892"/>
    <w:rsid w:val="00227CD1"/>
    <w:rsid w:val="00657450"/>
    <w:rsid w:val="0086189B"/>
    <w:rsid w:val="009B6EFC"/>
    <w:rsid w:val="00A132C4"/>
    <w:rsid w:val="00BF2EBF"/>
    <w:rsid w:val="00D2736A"/>
    <w:rsid w:val="00DE37C1"/>
    <w:rsid w:val="00F4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F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9B6EFC"/>
  </w:style>
  <w:style w:type="paragraph" w:styleId="a7">
    <w:name w:val="Body Text"/>
    <w:basedOn w:val="a"/>
    <w:link w:val="a8"/>
    <w:rsid w:val="009B6EFC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9B6EFC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9B6EFC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9B6EFC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9B6EF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9B6EFC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9B6EFC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F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9B6EFC"/>
  </w:style>
  <w:style w:type="paragraph" w:styleId="a7">
    <w:name w:val="Body Text"/>
    <w:basedOn w:val="a"/>
    <w:link w:val="a8"/>
    <w:rsid w:val="009B6EFC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9B6EFC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9B6EFC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9B6EFC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9B6EF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9B6EFC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9B6EFC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2025-04-11T10:05:00Z</dcterms:created>
  <dcterms:modified xsi:type="dcterms:W3CDTF">2025-04-11T10:08:00Z</dcterms:modified>
</cp:coreProperties>
</file>