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4E" w:rsidRPr="00E03D4E" w:rsidRDefault="00E03D4E" w:rsidP="00E03D4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E03D4E">
        <w:rPr>
          <w:rFonts w:eastAsia="Batang"/>
          <w:b/>
          <w:color w:val="000000"/>
          <w:lang w:eastAsia="zh-CN"/>
        </w:rPr>
        <w:t>ЕЖЕДНЕВНЫЙ ПРОГНОЗ</w:t>
      </w:r>
    </w:p>
    <w:p w:rsidR="00E03D4E" w:rsidRPr="00E03D4E" w:rsidRDefault="00E03D4E" w:rsidP="00E03D4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E03D4E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E03D4E" w:rsidRPr="00E03D4E" w:rsidRDefault="00E03D4E" w:rsidP="00E03D4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E03D4E">
        <w:rPr>
          <w:rFonts w:eastAsia="Batang"/>
          <w:b/>
          <w:color w:val="000000"/>
          <w:lang w:eastAsia="zh-CN"/>
        </w:rPr>
        <w:t>Ленинградской области на 24 января 2025 г.</w:t>
      </w:r>
    </w:p>
    <w:p w:rsidR="00E03D4E" w:rsidRPr="00E03D4E" w:rsidRDefault="00E03D4E" w:rsidP="00E03D4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E03D4E">
        <w:rPr>
          <w:rFonts w:eastAsia="font301"/>
          <w:i/>
          <w:color w:val="000000"/>
          <w:lang w:eastAsia="zh-CN"/>
        </w:rPr>
        <w:t>(</w:t>
      </w:r>
      <w:proofErr w:type="gramStart"/>
      <w:r w:rsidRPr="00E03D4E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E03D4E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E03D4E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E03D4E">
        <w:rPr>
          <w:rFonts w:eastAsia="font301"/>
          <w:i/>
          <w:color w:val="000000"/>
          <w:lang w:eastAsia="zh-CN"/>
        </w:rPr>
        <w:t xml:space="preserve">")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1. Метеорологическая обстановка.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color w:val="2C2D2E"/>
          <w:lang w:eastAsia="zh-CN"/>
        </w:rPr>
        <w:t>Облачная погода. Ночью местами, днем в большинстве районов небольшой мокрый снег, снег. Ветер ночью юго-восточный, южный, днем южный, юго-западный 4-9 м/</w:t>
      </w:r>
      <w:proofErr w:type="gramStart"/>
      <w:r w:rsidRPr="00E03D4E">
        <w:rPr>
          <w:rFonts w:eastAsia="Arial Unicode MS"/>
          <w:color w:val="2C2D2E"/>
          <w:lang w:eastAsia="zh-CN"/>
        </w:rPr>
        <w:t>с</w:t>
      </w:r>
      <w:proofErr w:type="gramEnd"/>
      <w:r w:rsidRPr="00E03D4E">
        <w:rPr>
          <w:rFonts w:eastAsia="Arial Unicode MS"/>
          <w:color w:val="2C2D2E"/>
          <w:lang w:eastAsia="zh-CN"/>
        </w:rPr>
        <w:t xml:space="preserve">. </w:t>
      </w:r>
      <w:proofErr w:type="gramStart"/>
      <w:r w:rsidRPr="00E03D4E">
        <w:rPr>
          <w:rFonts w:eastAsia="Arial Unicode MS"/>
          <w:color w:val="2C2D2E"/>
          <w:lang w:eastAsia="zh-CN"/>
        </w:rPr>
        <w:t>Температура</w:t>
      </w:r>
      <w:proofErr w:type="gramEnd"/>
      <w:r w:rsidRPr="00E03D4E">
        <w:rPr>
          <w:rFonts w:eastAsia="Arial Unicode MS"/>
          <w:color w:val="2C2D2E"/>
          <w:lang w:eastAsia="zh-CN"/>
        </w:rPr>
        <w:t xml:space="preserve"> воздуха ночью -4...+1 гр., днем -2...+3 гр. На дорогах гололедица. Атмосферное давление ночью будет мало меняться, днем будет понижаться.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zh-CN"/>
        </w:rPr>
        <w:t xml:space="preserve">            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Неблагоприятные метеорологические явления: </w:t>
      </w:r>
      <w:r w:rsidRPr="00E03D4E">
        <w:rPr>
          <w:rFonts w:eastAsia="Arial Unicode MS"/>
          <w:color w:val="000000"/>
          <w:spacing w:val="-4"/>
          <w:lang w:eastAsia="zh-CN"/>
        </w:rPr>
        <w:t>не прогнозируются.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E03D4E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E03D4E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E03D4E">
        <w:rPr>
          <w:color w:val="000000"/>
          <w:lang w:eastAsia="zh-CN"/>
        </w:rPr>
        <w:t xml:space="preserve"> в норме.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3. Гидрологическая обстановка:</w:t>
      </w:r>
      <w:r w:rsidRPr="00E03D4E">
        <w:rPr>
          <w:color w:val="000000"/>
          <w:lang w:eastAsia="zh-CN"/>
        </w:rPr>
        <w:t xml:space="preserve"> </w:t>
      </w:r>
      <w:r w:rsidRPr="00E03D4E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E03D4E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E03D4E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spacing w:line="276" w:lineRule="auto"/>
        <w:ind w:firstLine="426"/>
        <w:rPr>
          <w:bCs/>
          <w:color w:val="323232"/>
          <w:szCs w:val="22"/>
          <w:lang w:eastAsia="zh-CN"/>
        </w:rPr>
      </w:pPr>
      <w:r w:rsidRPr="00E03D4E">
        <w:rPr>
          <w:b/>
          <w:bCs/>
          <w:smallCaps/>
          <w:color w:val="323232"/>
          <w:lang w:eastAsia="zh-CN"/>
        </w:rPr>
        <w:t xml:space="preserve">              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spacing w:line="276" w:lineRule="auto"/>
        <w:ind w:firstLine="426"/>
        <w:jc w:val="center"/>
        <w:rPr>
          <w:bCs/>
          <w:color w:val="323232"/>
          <w:szCs w:val="22"/>
          <w:lang w:eastAsia="zh-CN"/>
        </w:rPr>
      </w:pPr>
      <w:r w:rsidRPr="00E03D4E">
        <w:rPr>
          <w:b/>
          <w:bCs/>
          <w:smallCaps/>
          <w:color w:val="323232"/>
          <w:lang w:eastAsia="zh-CN"/>
        </w:rPr>
        <w:t xml:space="preserve">           </w:t>
      </w:r>
      <w:r w:rsidRPr="00E03D4E">
        <w:rPr>
          <w:rFonts w:eastAsia="Arial"/>
          <w:b/>
          <w:bCs/>
          <w:smallCaps/>
          <w:color w:val="000000"/>
          <w:spacing w:val="-4"/>
          <w:lang w:eastAsia="ar-SA"/>
        </w:rPr>
        <w:t>О</w:t>
      </w:r>
      <w:r w:rsidRPr="00E03D4E">
        <w:rPr>
          <w:b/>
          <w:bCs/>
          <w:smallCaps/>
          <w:color w:val="000000"/>
          <w:spacing w:val="-4"/>
          <w:lang w:eastAsia="zh-CN"/>
        </w:rPr>
        <w:t xml:space="preserve">БЗОР ЛЕДОВОЙ ОБСТАНОВКИ НА ЛАДОЖСКОМ ОЗЕРЕ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color w:val="000000"/>
          <w:spacing w:val="-4"/>
          <w:lang w:eastAsia="zh-CN"/>
        </w:rPr>
        <w:tab/>
      </w:r>
      <w:r w:rsidRPr="00E03D4E">
        <w:rPr>
          <w:color w:val="2C2D2E"/>
          <w:lang w:eastAsia="zh-CN"/>
        </w:rPr>
        <w:t>На Ладожском озере за прошедший период дрейф льда происходил в восточном, северо-восточном направлении.</w:t>
      </w:r>
      <w:r w:rsidRPr="00E03D4E">
        <w:rPr>
          <w:color w:val="2C2D2E"/>
          <w:lang w:eastAsia="zh-CN"/>
        </w:rPr>
        <w:br/>
      </w:r>
      <w:r w:rsidRPr="00E03D4E">
        <w:rPr>
          <w:rFonts w:eastAsia="Arial Unicode MS"/>
          <w:color w:val="000000"/>
          <w:spacing w:val="-4"/>
          <w:lang w:eastAsia="zh-CN"/>
        </w:rPr>
        <w:tab/>
        <w:t xml:space="preserve">По данным ИСЗ от 21 января и береговых наблюдений от 23 января, припай сохраняется в бухте Петрокрепость - граница припая проходит по линии д.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Коккорево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- м-к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Кареджи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- м.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Песоцкий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Нос. В районе б. </w:t>
      </w:r>
      <w:proofErr w:type="gramStart"/>
      <w:r w:rsidRPr="00E03D4E">
        <w:rPr>
          <w:rFonts w:eastAsia="Arial Unicode MS"/>
          <w:color w:val="000000"/>
          <w:spacing w:val="-4"/>
          <w:lang w:eastAsia="zh-CN"/>
        </w:rPr>
        <w:t>Глубокая</w:t>
      </w:r>
      <w:proofErr w:type="gramEnd"/>
      <w:r w:rsidRPr="00E03D4E">
        <w:rPr>
          <w:rFonts w:eastAsia="Arial Unicode MS"/>
          <w:color w:val="000000"/>
          <w:spacing w:val="-4"/>
          <w:lang w:eastAsia="zh-CN"/>
        </w:rPr>
        <w:t xml:space="preserve"> - участки чистой воды. Отмечается неподвижный лёд с торосами узкой полосой 50 - 10 м в районе м.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Морьин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Нос.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Толщина льда в районе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Кобоны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7 - 8 см, высота снега на льду 1 - 3 см, в районе Сторожно - 10 - 12 см, высота снега на льду 5 - 8 см. </w:t>
      </w:r>
      <w:proofErr w:type="spellStart"/>
      <w:r w:rsidRPr="00E03D4E">
        <w:rPr>
          <w:rFonts w:eastAsia="Arial Unicode MS"/>
          <w:color w:val="000000"/>
          <w:spacing w:val="-4"/>
          <w:lang w:eastAsia="zh-CN"/>
        </w:rPr>
        <w:t>Мористее</w:t>
      </w:r>
      <w:proofErr w:type="spellEnd"/>
      <w:r w:rsidRPr="00E03D4E">
        <w:rPr>
          <w:rFonts w:eastAsia="Arial Unicode MS"/>
          <w:color w:val="000000"/>
          <w:spacing w:val="-4"/>
          <w:lang w:eastAsia="zh-CN"/>
        </w:rPr>
        <w:t xml:space="preserve"> припая - 10 балльный плавучий лёд, далее плавучий лёд сплоченностью 4- 8 баллов, редкий лед, шуга.</w:t>
      </w:r>
      <w:r w:rsidRPr="00E03D4E">
        <w:rPr>
          <w:color w:val="2C2D2E"/>
          <w:lang w:eastAsia="zh-CN"/>
        </w:rPr>
        <w:br/>
      </w:r>
      <w:r w:rsidRPr="00E03D4E">
        <w:rPr>
          <w:rFonts w:eastAsia="Arial Unicode MS"/>
          <w:color w:val="000000"/>
          <w:spacing w:val="-4"/>
          <w:lang w:eastAsia="zh-CN"/>
        </w:rPr>
        <w:tab/>
      </w:r>
      <w:r w:rsidRPr="00E03D4E">
        <w:rPr>
          <w:color w:val="2C2D2E"/>
          <w:lang w:eastAsia="zh-CN"/>
        </w:rPr>
        <w:t>На остальной акватории Ладожского озера чистая вода.</w:t>
      </w:r>
      <w:r w:rsidRPr="00E03D4E">
        <w:rPr>
          <w:color w:val="2C2D2E"/>
          <w:lang w:eastAsia="zh-CN"/>
        </w:rPr>
        <w:br/>
        <w:t xml:space="preserve">                                          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r w:rsidRPr="00E03D4E">
        <w:rPr>
          <w:color w:val="2C2D2E"/>
          <w:lang w:eastAsia="zh-CN"/>
        </w:rPr>
        <w:t xml:space="preserve">                                                  </w:t>
      </w:r>
      <w:r w:rsidRPr="00E03D4E">
        <w:rPr>
          <w:b/>
          <w:bCs/>
          <w:smallCaps/>
          <w:color w:val="000000"/>
          <w:spacing w:val="-4"/>
          <w:lang w:eastAsia="zh-CN"/>
        </w:rPr>
        <w:t>ПРОГНОЗ НА БЛИЖАЙШИЕ ДНИ</w:t>
      </w:r>
      <w:r w:rsidRPr="00E03D4E">
        <w:rPr>
          <w:color w:val="2C2D2E"/>
          <w:lang w:eastAsia="zh-CN"/>
        </w:rPr>
        <w:br/>
      </w:r>
      <w:r w:rsidRPr="00E03D4E">
        <w:rPr>
          <w:rFonts w:eastAsia="Arial Unicode MS"/>
          <w:color w:val="000000"/>
          <w:spacing w:val="-4"/>
          <w:lang w:eastAsia="zh-CN"/>
        </w:rPr>
        <w:tab/>
      </w:r>
      <w:r w:rsidRPr="00E03D4E">
        <w:rPr>
          <w:color w:val="2C2D2E"/>
          <w:lang w:eastAsia="zh-CN"/>
        </w:rPr>
        <w:t>В ближайшие дни на Ладожском озере ледообразование не ожидается.</w:t>
      </w:r>
      <w:r w:rsidRPr="00E03D4E">
        <w:rPr>
          <w:color w:val="2C2D2E"/>
          <w:lang w:eastAsia="zh-CN"/>
        </w:rPr>
        <w:br/>
      </w:r>
      <w:r w:rsidRPr="00E03D4E">
        <w:rPr>
          <w:rFonts w:eastAsia="Arial Unicode MS"/>
          <w:color w:val="000000"/>
          <w:spacing w:val="-4"/>
          <w:lang w:eastAsia="zh-CN"/>
        </w:rPr>
        <w:tab/>
      </w:r>
      <w:r w:rsidRPr="00E03D4E">
        <w:rPr>
          <w:color w:val="2C2D2E"/>
          <w:lang w:eastAsia="zh-CN"/>
        </w:rPr>
        <w:t xml:space="preserve">Дрейф льда </w:t>
      </w:r>
      <w:proofErr w:type="gramStart"/>
      <w:r w:rsidRPr="00E03D4E">
        <w:rPr>
          <w:color w:val="2C2D2E"/>
          <w:lang w:eastAsia="zh-CN"/>
        </w:rPr>
        <w:t>от</w:t>
      </w:r>
      <w:proofErr w:type="gramEnd"/>
      <w:r w:rsidRPr="00E03D4E">
        <w:rPr>
          <w:color w:val="2C2D2E"/>
          <w:lang w:eastAsia="zh-CN"/>
        </w:rPr>
        <w:t xml:space="preserve"> слабого до умеренного будет происходить преимущественно в северном, северо-восточном направлении.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E03D4E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E03D4E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"/>
          <w:bCs/>
          <w:iCs/>
          <w:color w:val="000000"/>
          <w:spacing w:val="-4"/>
          <w:lang w:eastAsia="ar-SA"/>
        </w:rPr>
        <w:tab/>
      </w:r>
      <w:r w:rsidRPr="00E03D4E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E03D4E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E03D4E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lang w:eastAsia="zh-CN"/>
        </w:rPr>
        <w:t>4. Биолого-социальная обстановка:</w:t>
      </w:r>
    </w:p>
    <w:p w:rsidR="00E03D4E" w:rsidRPr="00E03D4E" w:rsidRDefault="00E03D4E" w:rsidP="00E03D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E03D4E">
        <w:rPr>
          <w:bCs/>
          <w:color w:val="000000"/>
          <w:spacing w:val="-4"/>
          <w:lang w:eastAsia="ar-SA"/>
        </w:rPr>
        <w:t xml:space="preserve">            </w:t>
      </w:r>
      <w:r w:rsidRPr="00E03D4E">
        <w:rPr>
          <w:rFonts w:eastAsia="Arial"/>
          <w:bCs/>
          <w:color w:val="000000"/>
          <w:spacing w:val="-4"/>
          <w:lang w:eastAsia="ar-SA"/>
        </w:rPr>
        <w:t xml:space="preserve">По состоянию на 23 января 2025 года на территории Ленинградской области  зарегистрировано  283 709 случаев заражения </w:t>
      </w:r>
      <w:proofErr w:type="spellStart"/>
      <w:r w:rsidRPr="00E03D4E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E03D4E">
        <w:rPr>
          <w:rFonts w:eastAsia="Arial"/>
          <w:bCs/>
          <w:color w:val="000000"/>
          <w:spacing w:val="-4"/>
          <w:lang w:eastAsia="ar-SA"/>
        </w:rPr>
        <w:t xml:space="preserve"> инфекцией, 279 966 человек выписаны, 3 519 летальных исходов.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lang w:eastAsia="zh-CN"/>
        </w:rPr>
        <w:t xml:space="preserve">5. </w:t>
      </w:r>
      <w:proofErr w:type="spellStart"/>
      <w:r w:rsidRPr="00E03D4E">
        <w:rPr>
          <w:b/>
          <w:bCs/>
          <w:color w:val="000000"/>
          <w:lang w:eastAsia="zh-CN"/>
        </w:rPr>
        <w:t>Лесопожарная</w:t>
      </w:r>
      <w:proofErr w:type="spellEnd"/>
      <w:r w:rsidRPr="00E03D4E">
        <w:rPr>
          <w:b/>
          <w:bCs/>
          <w:color w:val="000000"/>
          <w:lang w:eastAsia="zh-CN"/>
        </w:rPr>
        <w:t xml:space="preserve"> обстановка: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323232"/>
          <w:sz w:val="22"/>
          <w:szCs w:val="22"/>
          <w:lang w:eastAsia="zh-CN"/>
        </w:rPr>
        <w:tab/>
      </w:r>
      <w:r w:rsidRPr="00E03D4E">
        <w:rPr>
          <w:i/>
          <w:iCs/>
          <w:color w:val="000000"/>
          <w:lang w:eastAsia="zh-CN"/>
        </w:rPr>
        <w:t xml:space="preserve">С </w:t>
      </w:r>
      <w:r w:rsidRPr="00E03D4E">
        <w:rPr>
          <w:rFonts w:eastAsia="Calibri"/>
          <w:i/>
          <w:iCs/>
          <w:color w:val="000000"/>
        </w:rPr>
        <w:t>11</w:t>
      </w:r>
      <w:r w:rsidRPr="00E03D4E">
        <w:rPr>
          <w:i/>
          <w:iCs/>
          <w:color w:val="000000"/>
          <w:lang w:eastAsia="zh-CN"/>
        </w:rPr>
        <w:t>.</w:t>
      </w:r>
      <w:r w:rsidRPr="00E03D4E">
        <w:rPr>
          <w:rFonts w:eastAsia="Calibri"/>
          <w:i/>
          <w:iCs/>
          <w:color w:val="000000"/>
        </w:rPr>
        <w:t>10</w:t>
      </w:r>
      <w:r w:rsidRPr="00E03D4E">
        <w:rPr>
          <w:i/>
          <w:iCs/>
          <w:color w:val="000000"/>
          <w:lang w:eastAsia="zh-CN"/>
        </w:rPr>
        <w:t xml:space="preserve">.2024 </w:t>
      </w:r>
      <w:r w:rsidRPr="00E03D4E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E03D4E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E03D4E">
        <w:rPr>
          <w:rFonts w:eastAsia="Calibri"/>
          <w:i/>
          <w:iCs/>
          <w:color w:val="000000"/>
        </w:rPr>
        <w:t>11</w:t>
      </w:r>
      <w:r w:rsidRPr="00E03D4E">
        <w:rPr>
          <w:i/>
          <w:iCs/>
          <w:color w:val="000000"/>
          <w:lang w:eastAsia="zh-CN"/>
        </w:rPr>
        <w:t>.10.2024 №</w:t>
      </w:r>
      <w:r w:rsidRPr="00E03D4E">
        <w:rPr>
          <w:rFonts w:eastAsia="Calibri"/>
          <w:i/>
          <w:iCs/>
          <w:color w:val="000000"/>
        </w:rPr>
        <w:t>18</w:t>
      </w:r>
      <w:r w:rsidRPr="00E03D4E">
        <w:rPr>
          <w:i/>
          <w:iCs/>
          <w:color w:val="000000"/>
          <w:lang w:eastAsia="zh-CN"/>
        </w:rPr>
        <w:t>).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ab/>
        <w:t xml:space="preserve">С 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23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.10.2024 года 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снят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Ленинградской области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№ 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721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от 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22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</w:t>
      </w:r>
      <w:r w:rsidRPr="00E03D4E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10</w:t>
      </w:r>
      <w:r w:rsidRPr="00E03D4E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.2024).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zh-CN"/>
        </w:rPr>
        <w:lastRenderedPageBreak/>
        <w:t xml:space="preserve">- сохраняется </w:t>
      </w:r>
      <w:r w:rsidRPr="00E03D4E">
        <w:rPr>
          <w:color w:val="000000"/>
          <w:spacing w:val="-4"/>
          <w:lang w:eastAsia="zh-CN"/>
        </w:rPr>
        <w:t xml:space="preserve">вероятность происшествий, связанных с </w:t>
      </w:r>
      <w:proofErr w:type="spellStart"/>
      <w:r w:rsidRPr="00E03D4E">
        <w:rPr>
          <w:color w:val="000000"/>
          <w:spacing w:val="-4"/>
          <w:lang w:eastAsia="zh-CN"/>
        </w:rPr>
        <w:t>гололёдно-изморозевыми</w:t>
      </w:r>
      <w:proofErr w:type="spellEnd"/>
      <w:r w:rsidRPr="00E03D4E">
        <w:rPr>
          <w:color w:val="000000"/>
          <w:spacing w:val="-4"/>
          <w:lang w:eastAsia="zh-CN"/>
        </w:rPr>
        <w:t xml:space="preserve"> явлениями и переохлаждениями людей, особенно среди социально незащищенных групп населения </w:t>
      </w:r>
      <w:r w:rsidRPr="00E03D4E">
        <w:rPr>
          <w:b/>
          <w:bCs/>
          <w:color w:val="000000"/>
          <w:spacing w:val="-4"/>
          <w:lang w:eastAsia="zh-CN"/>
        </w:rPr>
        <w:t>(Источник –     осадки, гололедица);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ar-SA"/>
        </w:rPr>
        <w:t xml:space="preserve">- сохраняется вероятность провалов людей и техники </w:t>
      </w:r>
      <w:r w:rsidRPr="00E03D4E">
        <w:rPr>
          <w:color w:val="000000"/>
          <w:spacing w:val="-4"/>
          <w:lang w:eastAsia="ar-SA"/>
        </w:rPr>
        <w:t>под неокрепший лед водоемов Ленинградской области</w:t>
      </w:r>
      <w:r w:rsidRPr="00E03D4E">
        <w:rPr>
          <w:b/>
          <w:bCs/>
          <w:color w:val="000000"/>
          <w:spacing w:val="-4"/>
          <w:lang w:eastAsia="ar-SA"/>
        </w:rPr>
        <w:t xml:space="preserve"> (Источник — </w:t>
      </w:r>
      <w:r w:rsidRPr="00E03D4E">
        <w:rPr>
          <w:b/>
          <w:bCs/>
          <w:color w:val="000000"/>
          <w:kern w:val="2"/>
          <w:lang w:eastAsia="zh-CN"/>
        </w:rPr>
        <w:t>процессы ледообразования, колебания температуры воздуха</w:t>
      </w:r>
      <w:r w:rsidRPr="00E03D4E">
        <w:rPr>
          <w:b/>
          <w:bCs/>
          <w:color w:val="000000"/>
          <w:spacing w:val="-4"/>
          <w:lang w:eastAsia="ar-SA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Calibri"/>
          <w:b/>
          <w:bCs/>
          <w:color w:val="000000"/>
          <w:spacing w:val="-4"/>
          <w:lang w:eastAsia="en-US"/>
        </w:rPr>
        <w:t>- сохраняется</w:t>
      </w:r>
      <w:r w:rsidRPr="00E03D4E">
        <w:rPr>
          <w:b/>
          <w:bCs/>
          <w:color w:val="000000"/>
          <w:spacing w:val="-4"/>
          <w:lang w:eastAsia="ar-SA"/>
        </w:rPr>
        <w:t xml:space="preserve"> 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E03D4E">
        <w:rPr>
          <w:rFonts w:eastAsia="Calibri"/>
          <w:color w:val="000000"/>
          <w:spacing w:val="-4"/>
          <w:lang w:eastAsia="en-US"/>
        </w:rPr>
        <w:t xml:space="preserve">с крыш зданий и при обрушении ветхих, </w:t>
      </w:r>
      <w:proofErr w:type="spellStart"/>
      <w:r w:rsidRPr="00E03D4E">
        <w:rPr>
          <w:rFonts w:eastAsia="Calibri"/>
          <w:color w:val="000000"/>
          <w:spacing w:val="-4"/>
          <w:lang w:eastAsia="en-US"/>
        </w:rPr>
        <w:t>широкопролётных</w:t>
      </w:r>
      <w:proofErr w:type="spellEnd"/>
      <w:r w:rsidRPr="00E03D4E">
        <w:rPr>
          <w:rFonts w:eastAsia="Calibri"/>
          <w:color w:val="000000"/>
          <w:spacing w:val="-4"/>
          <w:lang w:eastAsia="en-US"/>
        </w:rPr>
        <w:t>, а также широкоформатных конструкций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 xml:space="preserve"> (Источник ЧС – нарушения при контроле состояния зданий, </w:t>
      </w:r>
      <w:r w:rsidRPr="00E03D4E">
        <w:rPr>
          <w:b/>
          <w:bCs/>
          <w:color w:val="000000"/>
          <w:kern w:val="2"/>
          <w:lang w:eastAsia="zh-CN"/>
        </w:rPr>
        <w:t>колебания температуры воздуха,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 xml:space="preserve"> осадки);</w:t>
      </w:r>
    </w:p>
    <w:p w:rsidR="00E03D4E" w:rsidRPr="00E03D4E" w:rsidRDefault="00E03D4E" w:rsidP="00E03D4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ar-SA"/>
        </w:rPr>
        <w:tab/>
      </w:r>
      <w:r w:rsidRPr="00E03D4E">
        <w:rPr>
          <w:b/>
          <w:bCs/>
          <w:color w:val="000000"/>
          <w:spacing w:val="-4"/>
          <w:lang w:eastAsia="ar-SA"/>
        </w:rPr>
        <w:tab/>
        <w:t xml:space="preserve">- </w:t>
      </w:r>
      <w:r w:rsidRPr="00E03D4E">
        <w:rPr>
          <w:b/>
          <w:bCs/>
          <w:color w:val="000000"/>
          <w:spacing w:val="-4"/>
          <w:lang w:val="x-none" w:eastAsia="zh-CN"/>
        </w:rPr>
        <w:t>сохраняется</w:t>
      </w:r>
      <w:r w:rsidRPr="00E03D4E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E03D4E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осадки);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ar-SA"/>
        </w:rPr>
        <w:t>-  сохраняется</w:t>
      </w:r>
      <w:r w:rsidRPr="00E03D4E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E03D4E">
        <w:rPr>
          <w:b/>
          <w:bCs/>
          <w:color w:val="000000"/>
          <w:spacing w:val="-4"/>
          <w:lang w:eastAsia="ar-SA"/>
        </w:rPr>
        <w:t>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ar-SA"/>
        </w:rPr>
        <w:t>- существует</w:t>
      </w:r>
      <w:r w:rsidRPr="00E03D4E">
        <w:rPr>
          <w:bCs/>
          <w:color w:val="000000"/>
          <w:spacing w:val="-4"/>
          <w:lang w:eastAsia="ar-SA"/>
        </w:rPr>
        <w:t xml:space="preserve"> вероятность</w:t>
      </w:r>
      <w:r w:rsidRPr="00E03D4E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E03D4E">
        <w:rPr>
          <w:color w:val="000000"/>
          <w:lang w:eastAsia="zh-CN"/>
        </w:rPr>
        <w:t>коронавирусная</w:t>
      </w:r>
      <w:proofErr w:type="spellEnd"/>
      <w:r w:rsidRPr="00E03D4E">
        <w:rPr>
          <w:color w:val="000000"/>
          <w:lang w:eastAsia="zh-CN"/>
        </w:rPr>
        <w:t xml:space="preserve"> инфекция) </w:t>
      </w:r>
      <w:r w:rsidRPr="00E03D4E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E03D4E">
        <w:rPr>
          <w:b/>
          <w:color w:val="000000"/>
          <w:lang w:eastAsia="zh-CN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spacing w:val="-4"/>
          <w:lang w:eastAsia="ar-SA"/>
        </w:rPr>
        <w:t xml:space="preserve">-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03D4E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E03D4E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E03D4E">
        <w:rPr>
          <w:b/>
          <w:color w:val="000000"/>
          <w:lang w:eastAsia="zh-CN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ar-SA"/>
        </w:rPr>
        <w:t>- существует в</w:t>
      </w:r>
      <w:r w:rsidRPr="00E03D4E"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 w:rsidRPr="00E03D4E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03D4E">
        <w:rPr>
          <w:rFonts w:eastAsia="Arial Unicode MS"/>
          <w:color w:val="000000"/>
          <w:spacing w:val="-4"/>
          <w:lang w:eastAsia="zh-CN"/>
        </w:rPr>
        <w:t xml:space="preserve"> 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сохраняется</w:t>
      </w:r>
      <w:r w:rsidRPr="00E03D4E">
        <w:rPr>
          <w:b/>
          <w:bCs/>
          <w:color w:val="000000"/>
          <w:spacing w:val="-4"/>
          <w:lang w:eastAsia="ar-SA"/>
        </w:rPr>
        <w:t xml:space="preserve"> 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E03D4E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E03D4E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E03D4E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E03D4E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E03D4E">
        <w:rPr>
          <w:b/>
          <w:bCs/>
          <w:color w:val="000000"/>
          <w:spacing w:val="-4"/>
          <w:lang w:eastAsia="ar-SA"/>
        </w:rPr>
        <w:t>, осадки, гололедица, туман</w:t>
      </w:r>
      <w:r w:rsidRPr="00E03D4E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E03D4E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 сохраня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ется</w:t>
      </w:r>
      <w:r w:rsidRPr="00E03D4E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E03D4E">
        <w:rPr>
          <w:rFonts w:eastAsia="Arial Unicode MS"/>
          <w:color w:val="000000"/>
          <w:spacing w:val="-4"/>
          <w:lang w:eastAsia="en-US"/>
        </w:rPr>
        <w:t>вероятность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03D4E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осадки, туман</w:t>
      </w:r>
      <w:r w:rsidRPr="00E03D4E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E03D4E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 сохраня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ется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</w:t>
      </w:r>
      <w:r w:rsidRPr="00E03D4E">
        <w:rPr>
          <w:rFonts w:eastAsia="Arial Unicode MS"/>
          <w:color w:val="000000"/>
          <w:spacing w:val="-4"/>
          <w:lang w:eastAsia="zh-CN"/>
        </w:rPr>
        <w:t>вероятность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03D4E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осадки,</w:t>
      </w:r>
      <w:r w:rsidRPr="00E03D4E">
        <w:rPr>
          <w:b/>
          <w:bCs/>
          <w:color w:val="000000"/>
          <w:spacing w:val="-4"/>
          <w:lang w:eastAsia="ar-SA"/>
        </w:rPr>
        <w:t xml:space="preserve">  гололедица, туман)</w:t>
      </w:r>
      <w:r w:rsidRPr="00E03D4E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 сохраня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ется</w:t>
      </w:r>
      <w:r w:rsidRPr="00E03D4E">
        <w:rPr>
          <w:b/>
          <w:bCs/>
          <w:color w:val="000000"/>
          <w:spacing w:val="-4"/>
          <w:lang w:eastAsia="ar-SA"/>
        </w:rPr>
        <w:t xml:space="preserve"> </w:t>
      </w:r>
      <w:r w:rsidRPr="00E03D4E">
        <w:rPr>
          <w:rFonts w:eastAsia="Arial Unicode MS"/>
          <w:color w:val="000000"/>
          <w:spacing w:val="-4"/>
          <w:lang w:eastAsia="zh-CN"/>
        </w:rPr>
        <w:t>вероятность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E03D4E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осадки</w:t>
      </w:r>
      <w:r w:rsidRPr="00E03D4E">
        <w:rPr>
          <w:b/>
          <w:bCs/>
          <w:color w:val="000000"/>
          <w:spacing w:val="-4"/>
          <w:lang w:eastAsia="ar-SA"/>
        </w:rPr>
        <w:t>, гололедица, туман</w:t>
      </w:r>
      <w:r w:rsidRPr="00E03D4E">
        <w:rPr>
          <w:rFonts w:eastAsia="Arial Unicode MS"/>
          <w:b/>
          <w:bCs/>
          <w:iCs/>
          <w:color w:val="000000"/>
          <w:spacing w:val="-4"/>
          <w:lang w:eastAsia="zh-CN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color w:val="000000"/>
          <w:spacing w:val="-4"/>
          <w:lang w:eastAsia="zh-CN"/>
        </w:rPr>
        <w:t xml:space="preserve">-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>сохраня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ется</w:t>
      </w:r>
      <w:r w:rsidRPr="00E03D4E">
        <w:rPr>
          <w:rFonts w:eastAsia="Arial Unicode MS"/>
          <w:color w:val="000000"/>
          <w:spacing w:val="-4"/>
          <w:lang w:eastAsia="en-US"/>
        </w:rPr>
        <w:t xml:space="preserve"> 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E03D4E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E03D4E"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 w:rsidRPr="00E03D4E">
        <w:rPr>
          <w:b/>
          <w:bCs/>
          <w:color w:val="000000"/>
          <w:spacing w:val="-4"/>
          <w:lang w:eastAsia="ar-SA"/>
        </w:rPr>
        <w:t>осадки</w:t>
      </w:r>
      <w:r w:rsidRPr="00E03D4E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03D4E">
        <w:rPr>
          <w:rFonts w:eastAsia="Calibri"/>
          <w:b/>
          <w:bCs/>
          <w:color w:val="000000"/>
          <w:spacing w:val="-4"/>
          <w:lang w:eastAsia="en-US"/>
        </w:rPr>
        <w:t>сохраняется</w:t>
      </w:r>
      <w:r w:rsidRPr="00E03D4E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E03D4E">
        <w:rPr>
          <w:rFonts w:eastAsia="Arial Unicode MS"/>
          <w:color w:val="000000"/>
          <w:spacing w:val="-4"/>
          <w:lang w:eastAsia="en-US"/>
        </w:rPr>
        <w:t>вероятность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E03D4E">
        <w:rPr>
          <w:rFonts w:eastAsia="Arial Unicode MS"/>
          <w:b/>
          <w:bCs/>
          <w:color w:val="000000"/>
          <w:spacing w:val="-4"/>
          <w:lang w:eastAsia="ar-SA"/>
        </w:rPr>
        <w:t>(Источник – изношенность сетей,</w:t>
      </w:r>
      <w:r w:rsidRPr="00E03D4E">
        <w:rPr>
          <w:b/>
          <w:bCs/>
          <w:color w:val="000000"/>
          <w:spacing w:val="-4"/>
          <w:lang w:eastAsia="ar-SA"/>
        </w:rPr>
        <w:t xml:space="preserve"> осадки</w:t>
      </w:r>
      <w:r w:rsidRPr="00E03D4E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E03D4E">
        <w:rPr>
          <w:b/>
          <w:bCs/>
          <w:color w:val="000000"/>
          <w:spacing w:val="-4"/>
          <w:lang w:val="x-none" w:eastAsia="ar-SA"/>
        </w:rPr>
        <w:t>повышается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E03D4E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E03D4E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E03D4E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</w:t>
      </w:r>
      <w:r w:rsidRPr="00E03D4E">
        <w:rPr>
          <w:rFonts w:eastAsia="Arial Unicode MS"/>
          <w:b/>
          <w:bCs/>
          <w:color w:val="000000"/>
          <w:spacing w:val="-4"/>
          <w:lang w:eastAsia="ar-SA"/>
        </w:rPr>
        <w:t>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По предупреждению бытовых пожаров: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E03D4E">
        <w:rPr>
          <w:color w:val="000000"/>
          <w:lang w:eastAsia="zh-CN"/>
        </w:rPr>
        <w:t>с</w:t>
      </w:r>
      <w:proofErr w:type="gramEnd"/>
      <w:r w:rsidRPr="00E03D4E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E03D4E">
        <w:rPr>
          <w:color w:val="000000"/>
          <w:lang w:eastAsia="zh-CN"/>
        </w:rPr>
        <w:t>т.ч</w:t>
      </w:r>
      <w:proofErr w:type="spellEnd"/>
      <w:r w:rsidRPr="00E03D4E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провести ревизию </w:t>
      </w:r>
      <w:proofErr w:type="gramStart"/>
      <w:r w:rsidRPr="00E03D4E">
        <w:rPr>
          <w:color w:val="000000"/>
          <w:lang w:eastAsia="zh-CN"/>
        </w:rPr>
        <w:t>искусственных</w:t>
      </w:r>
      <w:proofErr w:type="gramEnd"/>
      <w:r w:rsidRPr="00E03D4E">
        <w:rPr>
          <w:color w:val="000000"/>
          <w:lang w:eastAsia="zh-CN"/>
        </w:rPr>
        <w:t xml:space="preserve"> противопожарных </w:t>
      </w:r>
      <w:proofErr w:type="spellStart"/>
      <w:r w:rsidRPr="00E03D4E">
        <w:rPr>
          <w:color w:val="000000"/>
          <w:lang w:eastAsia="zh-CN"/>
        </w:rPr>
        <w:t>водоисточников</w:t>
      </w:r>
      <w:proofErr w:type="spellEnd"/>
      <w:r w:rsidRPr="00E03D4E">
        <w:rPr>
          <w:color w:val="000000"/>
          <w:lang w:eastAsia="zh-CN"/>
        </w:rPr>
        <w:t>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E03D4E">
        <w:rPr>
          <w:color w:val="000000"/>
          <w:lang w:eastAsia="zh-CN"/>
        </w:rPr>
        <w:t>безопасности</w:t>
      </w:r>
      <w:proofErr w:type="gramStart"/>
      <w:r w:rsidRPr="00E03D4E">
        <w:rPr>
          <w:color w:val="000000"/>
          <w:lang w:eastAsia="zh-CN"/>
        </w:rPr>
        <w:t>;в</w:t>
      </w:r>
      <w:proofErr w:type="spellEnd"/>
      <w:proofErr w:type="gramEnd"/>
      <w:r w:rsidRPr="00E03D4E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По предупреждению ДТП: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совместно с органами ГИ</w:t>
      </w:r>
      <w:proofErr w:type="gramStart"/>
      <w:r w:rsidRPr="00E03D4E">
        <w:rPr>
          <w:color w:val="000000"/>
          <w:lang w:eastAsia="zh-CN"/>
        </w:rPr>
        <w:t>БДД пр</w:t>
      </w:r>
      <w:proofErr w:type="gramEnd"/>
      <w:r w:rsidRPr="00E03D4E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E03D4E">
        <w:rPr>
          <w:color w:val="000000"/>
          <w:lang w:eastAsia="zh-CN"/>
        </w:rPr>
        <w:t>резервных</w:t>
      </w:r>
      <w:proofErr w:type="gramEnd"/>
      <w:r w:rsidRPr="00E03D4E">
        <w:rPr>
          <w:color w:val="000000"/>
          <w:lang w:eastAsia="zh-CN"/>
        </w:rPr>
        <w:t xml:space="preserve"> ДЭС;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color w:val="000000"/>
          <w:lang w:eastAsia="zh-CN"/>
        </w:rPr>
        <w:t>Рекомендации СМИ: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lastRenderedPageBreak/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03D4E" w:rsidRPr="00E03D4E" w:rsidRDefault="00E03D4E" w:rsidP="00E03D4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E03D4E">
        <w:rPr>
          <w:color w:val="323232"/>
          <w:sz w:val="22"/>
          <w:szCs w:val="22"/>
          <w:lang w:eastAsia="zh-CN"/>
        </w:rPr>
        <w:t>ЗНЦ (СОД) ЦУКС ГУ МЧС России по Ленинградской области</w:t>
      </w: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6FEC4B29" wp14:editId="570C5DA7">
            <wp:simplePos x="0" y="0"/>
            <wp:positionH relativeFrom="column">
              <wp:posOffset>2262505</wp:posOffset>
            </wp:positionH>
            <wp:positionV relativeFrom="paragraph">
              <wp:posOffset>40005</wp:posOffset>
            </wp:positionV>
            <wp:extent cx="657860" cy="53784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37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D4E">
        <w:rPr>
          <w:color w:val="323232"/>
          <w:sz w:val="22"/>
          <w:szCs w:val="22"/>
          <w:lang w:eastAsia="zh-CN"/>
        </w:rPr>
        <w:t>подполковник внутренней службы                                 М.П. Андреева</w:t>
      </w:r>
    </w:p>
    <w:p w:rsid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E03D4E" w:rsidRPr="00E03D4E" w:rsidRDefault="00E03D4E" w:rsidP="00E03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color w:val="323232"/>
          <w:sz w:val="22"/>
          <w:szCs w:val="22"/>
          <w:lang w:eastAsia="zh-CN"/>
        </w:rPr>
        <w:t xml:space="preserve">Передала: </w:t>
      </w:r>
      <w:bookmarkStart w:id="6" w:name="_GoBack"/>
      <w:bookmarkEnd w:id="6"/>
      <w:r>
        <w:rPr>
          <w:color w:val="323232"/>
          <w:sz w:val="22"/>
          <w:szCs w:val="22"/>
          <w:lang w:eastAsia="zh-CN"/>
        </w:rPr>
        <w:t>диспетчер ЕДДС Волховского МР                            Терещенко А.А.</w:t>
      </w:r>
    </w:p>
    <w:sectPr w:rsidR="00E03D4E" w:rsidRPr="00E03D4E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3D4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3D4E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14"/>
    <w:rsid w:val="00113914"/>
    <w:rsid w:val="00BF2EBF"/>
    <w:rsid w:val="00D2736A"/>
    <w:rsid w:val="00E0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3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3D4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3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3D4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1772</Words>
  <Characters>10106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2025-01-23T10:46:00Z</dcterms:created>
  <dcterms:modified xsi:type="dcterms:W3CDTF">2025-01-23T10:48:00Z</dcterms:modified>
</cp:coreProperties>
</file>