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4B" w:rsidRPr="00E4325E" w:rsidRDefault="001B3B4B" w:rsidP="001B3B4B">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1B3B4B" w:rsidRDefault="001B3B4B" w:rsidP="001B3B4B">
      <w:pPr>
        <w:pStyle w:val="1"/>
        <w:spacing w:before="0"/>
        <w:jc w:val="center"/>
        <w:rPr>
          <w:rFonts w:ascii="Times New Roman" w:hAnsi="Times New Roman" w:cs="Times New Roman"/>
          <w:color w:val="auto"/>
        </w:rPr>
      </w:pPr>
    </w:p>
    <w:p w:rsidR="001B3B4B" w:rsidRPr="00FB1EED" w:rsidRDefault="001B3B4B" w:rsidP="001B3B4B">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1B3B4B" w:rsidRPr="00FB1EED" w:rsidRDefault="001B3B4B" w:rsidP="001B3B4B">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1B3B4B" w:rsidRPr="00FB1EED" w:rsidRDefault="001B3B4B" w:rsidP="001B3B4B">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1B3B4B" w:rsidRPr="00FB1EED" w:rsidRDefault="001B3B4B" w:rsidP="001B3B4B">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1B3B4B" w:rsidRPr="00FB1EED" w:rsidRDefault="001B3B4B" w:rsidP="001B3B4B">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1B3B4B" w:rsidRDefault="001B3B4B" w:rsidP="001B3B4B">
      <w:pPr>
        <w:pStyle w:val="3"/>
        <w:spacing w:before="0"/>
        <w:jc w:val="center"/>
        <w:rPr>
          <w:rFonts w:ascii="Times New Roman" w:hAnsi="Times New Roman" w:cs="Times New Roman"/>
          <w:b w:val="0"/>
          <w:color w:val="auto"/>
          <w:sz w:val="28"/>
          <w:szCs w:val="28"/>
        </w:rPr>
      </w:pPr>
    </w:p>
    <w:p w:rsidR="001B3B4B" w:rsidRPr="00705128" w:rsidRDefault="001B3B4B" w:rsidP="001B3B4B">
      <w:pPr>
        <w:pStyle w:val="3"/>
        <w:spacing w:before="0"/>
        <w:jc w:val="center"/>
        <w:rPr>
          <w:rFonts w:ascii="Times New Roman" w:hAnsi="Times New Roman" w:cs="Times New Roman"/>
          <w:b w:val="0"/>
          <w:color w:val="FF0000"/>
          <w:sz w:val="28"/>
          <w:szCs w:val="28"/>
        </w:rPr>
      </w:pPr>
      <w:r>
        <w:rPr>
          <w:rFonts w:ascii="Times New Roman" w:hAnsi="Times New Roman" w:cs="Times New Roman"/>
          <w:b w:val="0"/>
          <w:color w:val="auto"/>
          <w:sz w:val="28"/>
          <w:szCs w:val="28"/>
        </w:rPr>
        <w:t xml:space="preserve"> </w:t>
      </w:r>
      <w:r w:rsidRPr="00FB1EED">
        <w:rPr>
          <w:rFonts w:ascii="Times New Roman" w:hAnsi="Times New Roman" w:cs="Times New Roman"/>
          <w:b w:val="0"/>
          <w:color w:val="auto"/>
          <w:sz w:val="28"/>
          <w:szCs w:val="28"/>
        </w:rPr>
        <w:t>ПОСТАНОВЛЕНИЕ</w:t>
      </w:r>
      <w:r>
        <w:rPr>
          <w:rFonts w:ascii="Times New Roman" w:hAnsi="Times New Roman" w:cs="Times New Roman"/>
          <w:b w:val="0"/>
          <w:color w:val="auto"/>
          <w:sz w:val="28"/>
          <w:szCs w:val="28"/>
        </w:rPr>
        <w:t xml:space="preserve"> </w:t>
      </w:r>
    </w:p>
    <w:p w:rsidR="001B3B4B" w:rsidRPr="00FB1EED" w:rsidRDefault="001B3B4B" w:rsidP="001B3B4B">
      <w:pPr>
        <w:rPr>
          <w:rFonts w:ascii="Times New Roman" w:hAnsi="Times New Roman" w:cs="Times New Roman"/>
          <w:sz w:val="28"/>
          <w:szCs w:val="28"/>
        </w:rPr>
      </w:pPr>
      <w:r w:rsidRPr="00FB1EED">
        <w:rPr>
          <w:rFonts w:ascii="Times New Roman" w:hAnsi="Times New Roman" w:cs="Times New Roman"/>
          <w:sz w:val="28"/>
          <w:szCs w:val="28"/>
        </w:rPr>
        <w:t xml:space="preserve">от </w:t>
      </w:r>
      <w:r>
        <w:rPr>
          <w:rFonts w:ascii="Times New Roman" w:hAnsi="Times New Roman" w:cs="Times New Roman"/>
          <w:sz w:val="28"/>
          <w:szCs w:val="28"/>
        </w:rPr>
        <w:t xml:space="preserve">              2024 </w:t>
      </w:r>
      <w:r w:rsidRPr="00FB1EED">
        <w:rPr>
          <w:rFonts w:ascii="Times New Roman" w:hAnsi="Times New Roman" w:cs="Times New Roman"/>
          <w:sz w:val="28"/>
          <w:szCs w:val="28"/>
        </w:rPr>
        <w:t xml:space="preserve">года                                                                                № </w:t>
      </w:r>
    </w:p>
    <w:p w:rsidR="001B3B4B" w:rsidRPr="00FB1EED" w:rsidRDefault="001B3B4B" w:rsidP="001B3B4B">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1B3B4B" w:rsidRPr="001B3B4B" w:rsidRDefault="001B3B4B" w:rsidP="001B3B4B">
      <w:pPr>
        <w:pStyle w:val="ConsPlusTitle"/>
        <w:widowControl/>
        <w:tabs>
          <w:tab w:val="left" w:pos="1134"/>
        </w:tabs>
        <w:jc w:val="center"/>
        <w:rPr>
          <w:rStyle w:val="afd"/>
          <w:i w:val="0"/>
          <w:sz w:val="28"/>
          <w:szCs w:val="28"/>
        </w:rPr>
      </w:pPr>
      <w:r w:rsidRPr="001B3B4B">
        <w:rPr>
          <w:rStyle w:val="afd"/>
          <w:i w:val="0"/>
          <w:sz w:val="28"/>
          <w:szCs w:val="28"/>
        </w:rPr>
        <w:t xml:space="preserve">Об утверждении административного регламента </w:t>
      </w:r>
    </w:p>
    <w:p w:rsidR="001B3B4B" w:rsidRPr="001B3B4B" w:rsidRDefault="001B3B4B" w:rsidP="001B3B4B">
      <w:pPr>
        <w:pStyle w:val="ConsPlusTitle"/>
        <w:widowControl/>
        <w:tabs>
          <w:tab w:val="left" w:pos="1134"/>
        </w:tabs>
        <w:jc w:val="center"/>
        <w:rPr>
          <w:rStyle w:val="afd"/>
          <w:i w:val="0"/>
          <w:sz w:val="28"/>
          <w:szCs w:val="28"/>
        </w:rPr>
      </w:pPr>
      <w:r w:rsidRPr="001B3B4B">
        <w:rPr>
          <w:rStyle w:val="afd"/>
          <w:i w:val="0"/>
          <w:sz w:val="28"/>
          <w:szCs w:val="28"/>
        </w:rPr>
        <w:t xml:space="preserve">по предоставлению муниципальной услуги </w:t>
      </w:r>
    </w:p>
    <w:p w:rsidR="001B3B4B" w:rsidRDefault="001B3B4B" w:rsidP="001B3B4B">
      <w:pPr>
        <w:pStyle w:val="ConsPlusTitle"/>
        <w:widowControl/>
        <w:tabs>
          <w:tab w:val="left" w:pos="1134"/>
        </w:tabs>
        <w:jc w:val="center"/>
        <w:rPr>
          <w:bCs w:val="0"/>
          <w:sz w:val="28"/>
          <w:szCs w:val="28"/>
        </w:rPr>
      </w:pPr>
      <w:r w:rsidRPr="00705128">
        <w:rPr>
          <w:rStyle w:val="afd"/>
          <w:sz w:val="28"/>
          <w:szCs w:val="28"/>
        </w:rPr>
        <w:t>«</w:t>
      </w:r>
      <w:r w:rsidRPr="00705128">
        <w:rPr>
          <w:bCs w:val="0"/>
          <w:sz w:val="28"/>
          <w:szCs w:val="28"/>
        </w:rPr>
        <w:t xml:space="preserve">Предоставление земельного участка, находящегося </w:t>
      </w:r>
    </w:p>
    <w:p w:rsidR="001B3B4B" w:rsidRDefault="001B3B4B" w:rsidP="001B3B4B">
      <w:pPr>
        <w:pStyle w:val="ConsPlusTitle"/>
        <w:widowControl/>
        <w:tabs>
          <w:tab w:val="left" w:pos="1134"/>
        </w:tabs>
        <w:jc w:val="center"/>
        <w:rPr>
          <w:bCs w:val="0"/>
          <w:sz w:val="28"/>
          <w:szCs w:val="28"/>
        </w:rPr>
      </w:pPr>
      <w:r w:rsidRPr="00705128">
        <w:rPr>
          <w:bCs w:val="0"/>
          <w:sz w:val="28"/>
          <w:szCs w:val="28"/>
        </w:rPr>
        <w:t xml:space="preserve">в муниципальной собственности, в собственность, аренду, </w:t>
      </w:r>
    </w:p>
    <w:p w:rsidR="001B3B4B" w:rsidRDefault="001B3B4B" w:rsidP="001B3B4B">
      <w:pPr>
        <w:pStyle w:val="ConsPlusTitle"/>
        <w:widowControl/>
        <w:tabs>
          <w:tab w:val="left" w:pos="1134"/>
        </w:tabs>
        <w:jc w:val="center"/>
        <w:rPr>
          <w:bCs w:val="0"/>
          <w:sz w:val="28"/>
          <w:szCs w:val="28"/>
        </w:rPr>
      </w:pPr>
      <w:r w:rsidRPr="00705128">
        <w:rPr>
          <w:bCs w:val="0"/>
          <w:sz w:val="28"/>
          <w:szCs w:val="28"/>
        </w:rPr>
        <w:t>постоянное (бессрочное) пользование,</w:t>
      </w:r>
      <w:r>
        <w:rPr>
          <w:bCs w:val="0"/>
          <w:sz w:val="28"/>
          <w:szCs w:val="28"/>
        </w:rPr>
        <w:t xml:space="preserve"> </w:t>
      </w:r>
      <w:r w:rsidRPr="00705128">
        <w:rPr>
          <w:bCs w:val="0"/>
          <w:sz w:val="28"/>
          <w:szCs w:val="28"/>
        </w:rPr>
        <w:t xml:space="preserve">безвозмездное </w:t>
      </w:r>
    </w:p>
    <w:p w:rsidR="001B3B4B" w:rsidRPr="00705128" w:rsidRDefault="001B3B4B" w:rsidP="001B3B4B">
      <w:pPr>
        <w:pStyle w:val="ConsPlusTitle"/>
        <w:widowControl/>
        <w:tabs>
          <w:tab w:val="left" w:pos="1134"/>
        </w:tabs>
        <w:jc w:val="center"/>
        <w:rPr>
          <w:rStyle w:val="afd"/>
          <w:sz w:val="28"/>
          <w:szCs w:val="28"/>
        </w:rPr>
      </w:pPr>
      <w:r w:rsidRPr="00705128">
        <w:rPr>
          <w:bCs w:val="0"/>
          <w:sz w:val="28"/>
          <w:szCs w:val="28"/>
        </w:rPr>
        <w:t>пользование без проведения торгов»</w:t>
      </w:r>
    </w:p>
    <w:p w:rsidR="001B3B4B" w:rsidRPr="00637C8E" w:rsidRDefault="001B3B4B" w:rsidP="001B3B4B">
      <w:pPr>
        <w:pStyle w:val="ConsPlusTitle"/>
        <w:widowControl/>
        <w:tabs>
          <w:tab w:val="left" w:pos="1134"/>
        </w:tabs>
        <w:jc w:val="center"/>
        <w:rPr>
          <w:rStyle w:val="afd"/>
          <w:i w:val="0"/>
          <w:sz w:val="28"/>
          <w:szCs w:val="28"/>
        </w:rPr>
      </w:pPr>
    </w:p>
    <w:p w:rsidR="001B3B4B" w:rsidRPr="00FB1EED" w:rsidRDefault="001B3B4B" w:rsidP="001B3B4B">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1B3B4B" w:rsidRPr="00705128" w:rsidRDefault="001B3B4B" w:rsidP="001B3B4B">
      <w:pPr>
        <w:pStyle w:val="ConsPlusTitle"/>
        <w:widowControl/>
        <w:tabs>
          <w:tab w:val="left" w:pos="1134"/>
        </w:tabs>
        <w:jc w:val="both"/>
        <w:rPr>
          <w:rFonts w:eastAsiaTheme="minorEastAsia"/>
          <w:b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rFonts w:eastAsiaTheme="minorEastAsia"/>
          <w:b w:val="0"/>
          <w:sz w:val="28"/>
          <w:szCs w:val="28"/>
        </w:rPr>
        <w:t xml:space="preserve"> Утвердить прилагаемый Администра</w:t>
      </w:r>
      <w:r>
        <w:rPr>
          <w:rStyle w:val="msonormal0"/>
          <w:rFonts w:eastAsiaTheme="minorEastAsia"/>
          <w:b w:val="0"/>
          <w:sz w:val="28"/>
          <w:szCs w:val="28"/>
        </w:rPr>
        <w:t xml:space="preserve">тивный регламент предоставления </w:t>
      </w:r>
      <w:r w:rsidRPr="00350FCE">
        <w:rPr>
          <w:rStyle w:val="msonormal0"/>
          <w:rFonts w:eastAsiaTheme="minorEastAsia"/>
          <w:b w:val="0"/>
          <w:sz w:val="28"/>
          <w:szCs w:val="28"/>
        </w:rPr>
        <w:t xml:space="preserve">муниципальной услуги </w:t>
      </w:r>
      <w:r w:rsidRPr="00637C8E">
        <w:rPr>
          <w:rStyle w:val="afd"/>
          <w:b w:val="0"/>
          <w:szCs w:val="28"/>
        </w:rPr>
        <w:t>«</w:t>
      </w:r>
      <w:r w:rsidRPr="00705128">
        <w:rPr>
          <w:rFonts w:eastAsiaTheme="minorEastAsia"/>
          <w:b w:val="0"/>
          <w:sz w:val="28"/>
          <w:szCs w:val="28"/>
        </w:rPr>
        <w:t>Предоставление земельного участка, находящегося в муниципальной собственности</w:t>
      </w:r>
      <w:r>
        <w:rPr>
          <w:rFonts w:eastAsiaTheme="minorEastAsia"/>
          <w:b w:val="0"/>
          <w:sz w:val="28"/>
          <w:szCs w:val="28"/>
        </w:rPr>
        <w:t>,</w:t>
      </w:r>
      <w:r w:rsidRPr="00705128">
        <w:rPr>
          <w:rFonts w:eastAsiaTheme="minorEastAsia"/>
          <w:b w:val="0"/>
          <w:sz w:val="28"/>
          <w:szCs w:val="28"/>
        </w:rPr>
        <w:t xml:space="preserve"> </w:t>
      </w:r>
      <w:r>
        <w:rPr>
          <w:rFonts w:eastAsiaTheme="minorEastAsia"/>
          <w:b w:val="0"/>
          <w:sz w:val="28"/>
          <w:szCs w:val="28"/>
        </w:rPr>
        <w:t xml:space="preserve"> </w:t>
      </w:r>
      <w:r w:rsidRPr="00705128">
        <w:rPr>
          <w:rFonts w:eastAsiaTheme="minorEastAsia"/>
          <w:b w:val="0"/>
          <w:sz w:val="28"/>
          <w:szCs w:val="28"/>
        </w:rPr>
        <w:t>в собственность, аренду, постоянное (бессрочное) пользование, безвозмездное пользование без проведения торгов</w:t>
      </w:r>
      <w:r w:rsidRPr="00637C8E">
        <w:rPr>
          <w:rStyle w:val="afd"/>
          <w:b w:val="0"/>
          <w:szCs w:val="28"/>
        </w:rPr>
        <w:t>»</w:t>
      </w:r>
      <w:r w:rsidRPr="00350FCE">
        <w:rPr>
          <w:rStyle w:val="afd"/>
          <w:b w:val="0"/>
          <w:szCs w:val="28"/>
        </w:rPr>
        <w:t xml:space="preserve"> </w:t>
      </w:r>
      <w:r w:rsidRPr="00350FCE">
        <w:rPr>
          <w:b w:val="0"/>
          <w:bCs w:val="0"/>
          <w:sz w:val="28"/>
          <w:szCs w:val="28"/>
        </w:rPr>
        <w:t xml:space="preserve"> (Приложение № 1).</w:t>
      </w:r>
    </w:p>
    <w:p w:rsidR="001B3B4B" w:rsidRPr="00637C8E" w:rsidRDefault="001B3B4B" w:rsidP="001B3B4B">
      <w:pPr>
        <w:pStyle w:val="ConsPlusTitle"/>
        <w:widowControl/>
        <w:tabs>
          <w:tab w:val="left" w:pos="1134"/>
        </w:tabs>
        <w:jc w:val="both"/>
        <w:rPr>
          <w:b w:val="0"/>
          <w:sz w:val="28"/>
          <w:szCs w:val="28"/>
        </w:rPr>
      </w:pPr>
      <w:r>
        <w:rPr>
          <w:bCs w:val="0"/>
          <w:sz w:val="28"/>
          <w:szCs w:val="28"/>
        </w:rPr>
        <w:t xml:space="preserve">     </w:t>
      </w:r>
      <w:r w:rsidRPr="00350FCE">
        <w:rPr>
          <w:b w:val="0"/>
          <w:bCs w:val="0"/>
          <w:sz w:val="28"/>
          <w:szCs w:val="28"/>
        </w:rPr>
        <w:t>2.Считать утратившим силу административный регламент по предоставлению муниципальной услуги «</w:t>
      </w:r>
      <w:r w:rsidRPr="00637C8E">
        <w:rPr>
          <w:rFonts w:eastAsiaTheme="minorEastAsia"/>
          <w:b w:val="0"/>
          <w:sz w:val="28"/>
          <w:szCs w:val="28"/>
        </w:rPr>
        <w:t xml:space="preserve">Предоставление земельного участка, находящегося в муниципальной собственности, </w:t>
      </w:r>
      <w:r w:rsidRPr="00705128">
        <w:rPr>
          <w:rFonts w:eastAsiaTheme="minorEastAsia"/>
          <w:b w:val="0"/>
          <w:sz w:val="28"/>
          <w:szCs w:val="28"/>
        </w:rPr>
        <w:t>(государственная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350FCE">
        <w:rPr>
          <w:b w:val="0"/>
          <w:sz w:val="28"/>
          <w:szCs w:val="28"/>
        </w:rPr>
        <w:t>»</w:t>
      </w:r>
      <w:r w:rsidRPr="00350FCE">
        <w:rPr>
          <w:b w:val="0"/>
          <w:bCs w:val="0"/>
          <w:sz w:val="28"/>
          <w:szCs w:val="28"/>
        </w:rPr>
        <w:t>, утвержденный постановлением</w:t>
      </w:r>
      <w:r w:rsidRPr="00FB1EED">
        <w:rPr>
          <w:bCs w:val="0"/>
          <w:sz w:val="28"/>
          <w:szCs w:val="28"/>
        </w:rPr>
        <w:t xml:space="preserve"> </w:t>
      </w:r>
      <w:r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Pr>
          <w:b w:val="0"/>
          <w:bCs w:val="0"/>
          <w:sz w:val="28"/>
          <w:szCs w:val="28"/>
        </w:rPr>
        <w:t>27.</w:t>
      </w:r>
      <w:r w:rsidRPr="00637C8E">
        <w:rPr>
          <w:b w:val="0"/>
          <w:bCs w:val="0"/>
          <w:sz w:val="28"/>
          <w:szCs w:val="28"/>
        </w:rPr>
        <w:t>0</w:t>
      </w:r>
      <w:r>
        <w:rPr>
          <w:b w:val="0"/>
          <w:bCs w:val="0"/>
          <w:sz w:val="28"/>
          <w:szCs w:val="28"/>
        </w:rPr>
        <w:t>1.</w:t>
      </w:r>
      <w:r w:rsidRPr="00637C8E">
        <w:rPr>
          <w:b w:val="0"/>
          <w:bCs w:val="0"/>
          <w:sz w:val="28"/>
          <w:szCs w:val="28"/>
        </w:rPr>
        <w:t>20</w:t>
      </w:r>
      <w:r>
        <w:rPr>
          <w:b w:val="0"/>
          <w:bCs w:val="0"/>
          <w:sz w:val="28"/>
          <w:szCs w:val="28"/>
        </w:rPr>
        <w:t>23 №22.</w:t>
      </w:r>
    </w:p>
    <w:p w:rsidR="001B3B4B" w:rsidRPr="00FB1EED" w:rsidRDefault="001B3B4B" w:rsidP="001B3B4B">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1B3B4B" w:rsidRPr="00FB1EED" w:rsidRDefault="001B3B4B" w:rsidP="001B3B4B">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1B3B4B" w:rsidRPr="00FB1EED" w:rsidRDefault="001B3B4B" w:rsidP="001B3B4B">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p>
    <w:p w:rsidR="001B3B4B" w:rsidRPr="00FB1EED" w:rsidRDefault="001B3B4B" w:rsidP="001B3B4B">
      <w:pPr>
        <w:rPr>
          <w:rFonts w:ascii="Times New Roman" w:hAnsi="Times New Roman" w:cs="Times New Roman"/>
          <w:sz w:val="28"/>
          <w:szCs w:val="28"/>
        </w:rPr>
      </w:pPr>
    </w:p>
    <w:p w:rsidR="001B3B4B" w:rsidRDefault="001B3B4B" w:rsidP="001B3B4B"/>
    <w:p w:rsidR="001B3B4B" w:rsidRDefault="001B3B4B" w:rsidP="001B3B4B"/>
    <w:p w:rsidR="001B3B4B" w:rsidRDefault="001B3B4B" w:rsidP="001B3B4B"/>
    <w:p w:rsidR="001B3B4B" w:rsidRPr="00A26FD4" w:rsidRDefault="001B3B4B" w:rsidP="001B3B4B">
      <w:pPr>
        <w:jc w:val="right"/>
        <w:rPr>
          <w:rFonts w:ascii="Times New Roman" w:hAnsi="Times New Roman" w:cs="Times New Roman"/>
        </w:rPr>
      </w:pPr>
      <w:r w:rsidRPr="00A26FD4">
        <w:rPr>
          <w:rFonts w:ascii="Times New Roman" w:hAnsi="Times New Roman" w:cs="Times New Roman"/>
        </w:rPr>
        <w:lastRenderedPageBreak/>
        <w:t xml:space="preserve">   Приложение № 1 </w:t>
      </w:r>
      <w:r>
        <w:rPr>
          <w:rFonts w:ascii="Times New Roman" w:hAnsi="Times New Roman" w:cs="Times New Roman"/>
        </w:rPr>
        <w:t xml:space="preserve">                                                                         </w:t>
      </w:r>
      <w:r w:rsidRPr="00A26FD4">
        <w:rPr>
          <w:rFonts w:ascii="Times New Roman" w:hAnsi="Times New Roman" w:cs="Times New Roman"/>
        </w:rPr>
        <w:t xml:space="preserve">                                                                                        к постановлению администрации </w:t>
      </w:r>
      <w:r>
        <w:rPr>
          <w:rFonts w:ascii="Times New Roman" w:hAnsi="Times New Roman" w:cs="Times New Roman"/>
        </w:rPr>
        <w:t xml:space="preserve">                                                                 </w:t>
      </w:r>
      <w:r w:rsidRPr="00A26FD4">
        <w:rPr>
          <w:rFonts w:ascii="Times New Roman" w:hAnsi="Times New Roman" w:cs="Times New Roman"/>
        </w:rPr>
        <w:t xml:space="preserve">                               </w:t>
      </w:r>
      <w:r>
        <w:rPr>
          <w:rFonts w:ascii="Times New Roman" w:hAnsi="Times New Roman" w:cs="Times New Roman"/>
        </w:rPr>
        <w:t xml:space="preserve">                               Иссадского сельского поселения</w:t>
      </w:r>
      <w:r w:rsidRPr="00A26FD4">
        <w:rPr>
          <w:rFonts w:ascii="Times New Roman" w:hAnsi="Times New Roman" w:cs="Times New Roman"/>
        </w:rPr>
        <w:t xml:space="preserve">  от</w:t>
      </w:r>
      <w:r>
        <w:rPr>
          <w:rFonts w:ascii="Times New Roman" w:hAnsi="Times New Roman" w:cs="Times New Roman"/>
        </w:rPr>
        <w:t xml:space="preserve">     2024 г. </w:t>
      </w:r>
      <w:r w:rsidRPr="00A26FD4">
        <w:rPr>
          <w:rFonts w:ascii="Times New Roman" w:hAnsi="Times New Roman" w:cs="Times New Roman"/>
        </w:rPr>
        <w:t>№</w:t>
      </w:r>
      <w:r>
        <w:rPr>
          <w:rFonts w:ascii="Times New Roman" w:hAnsi="Times New Roman" w:cs="Times New Roman"/>
        </w:rPr>
        <w:t xml:space="preserve"> </w:t>
      </w:r>
      <w:r w:rsidRPr="00A26FD4">
        <w:rPr>
          <w:rFonts w:ascii="Times New Roman" w:hAnsi="Times New Roman" w:cs="Times New Roman"/>
        </w:rPr>
        <w:t xml:space="preserve"> </w:t>
      </w:r>
    </w:p>
    <w:p w:rsidR="001B3B4B" w:rsidRPr="004D120B" w:rsidRDefault="001B3B4B" w:rsidP="001B3B4B">
      <w:pPr>
        <w:spacing w:after="0" w:line="240" w:lineRule="auto"/>
        <w:jc w:val="center"/>
        <w:rPr>
          <w:rFonts w:ascii="Times New Roman" w:eastAsia="Calibri" w:hAnsi="Times New Roman" w:cs="Times New Roman"/>
          <w:b/>
          <w:bCs/>
          <w:sz w:val="28"/>
          <w:szCs w:val="28"/>
          <w:lang w:eastAsia="ru-RU"/>
        </w:rPr>
      </w:pPr>
    </w:p>
    <w:p w:rsidR="001B3B4B" w:rsidRPr="00D31703" w:rsidRDefault="001B3B4B" w:rsidP="001B3B4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Pr="00D3170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Pr="00D31703">
        <w:rPr>
          <w:rFonts w:ascii="Times New Roman" w:eastAsia="Times New Roman" w:hAnsi="Times New Roman" w:cs="Times New Roman"/>
          <w:b/>
          <w:bCs/>
          <w:sz w:val="28"/>
          <w:szCs w:val="28"/>
          <w:lang w:eastAsia="ru-RU"/>
        </w:rPr>
        <w:t xml:space="preserve"> регламент </w:t>
      </w:r>
    </w:p>
    <w:p w:rsidR="001B3B4B" w:rsidRPr="00D31703" w:rsidRDefault="001B3B4B" w:rsidP="001B3B4B">
      <w:pPr>
        <w:autoSpaceDE w:val="0"/>
        <w:autoSpaceDN w:val="0"/>
        <w:adjustRightInd w:val="0"/>
        <w:spacing w:after="0" w:line="240" w:lineRule="auto"/>
        <w:jc w:val="center"/>
        <w:rPr>
          <w:rFonts w:ascii="Times New Roman" w:eastAsia="Calibri" w:hAnsi="Times New Roman" w:cs="Times New Roman"/>
          <w:sz w:val="28"/>
          <w:szCs w:val="28"/>
        </w:rPr>
      </w:pPr>
      <w:r w:rsidRPr="00D31703">
        <w:rPr>
          <w:rFonts w:ascii="Times New Roman" w:eastAsia="Times New Roman" w:hAnsi="Times New Roman" w:cs="Times New Roman"/>
          <w:b/>
          <w:bCs/>
          <w:sz w:val="28"/>
          <w:szCs w:val="28"/>
          <w:lang w:eastAsia="ru-RU"/>
        </w:rPr>
        <w:t xml:space="preserve">администрации </w:t>
      </w:r>
      <w:r>
        <w:rPr>
          <w:rFonts w:ascii="Times New Roman" w:eastAsia="Times New Roman" w:hAnsi="Times New Roman" w:cs="Times New Roman"/>
          <w:b/>
          <w:bCs/>
          <w:sz w:val="28"/>
          <w:szCs w:val="28"/>
          <w:lang w:eastAsia="ru-RU"/>
        </w:rPr>
        <w:t xml:space="preserve">Иссадского сельского поселения Волховского муниципального района </w:t>
      </w:r>
      <w:r w:rsidRPr="00D31703">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Pr>
          <w:rFonts w:ascii="Times New Roman" w:eastAsia="Times New Roman" w:hAnsi="Times New Roman" w:cs="Times New Roman"/>
          <w:b/>
          <w:bCs/>
          <w:sz w:val="28"/>
          <w:szCs w:val="28"/>
          <w:lang w:eastAsia="ru-RU"/>
        </w:rPr>
        <w:t>«</w:t>
      </w:r>
      <w:r w:rsidRPr="00D31703">
        <w:rPr>
          <w:rFonts w:ascii="Times New Roman" w:eastAsia="Times New Roman" w:hAnsi="Times New Roman" w:cs="Times New Roman"/>
          <w:b/>
          <w:bCs/>
          <w:sz w:val="28"/>
          <w:szCs w:val="28"/>
          <w:lang w:eastAsia="ru-RU"/>
        </w:rPr>
        <w:t xml:space="preserve">Предоставление земельного участка, находящегося в муниципальной собственности, </w:t>
      </w:r>
      <w:r w:rsidRPr="00AA23A2">
        <w:rPr>
          <w:rFonts w:ascii="Times New Roman" w:eastAsia="Times New Roman" w:hAnsi="Times New Roman" w:cs="Times New Roman"/>
          <w:b/>
          <w:bCs/>
          <w:sz w:val="28"/>
          <w:szCs w:val="28"/>
          <w:lang w:eastAsia="ru-RU"/>
        </w:rPr>
        <w:t>в собственность, аренду, постоянное (бессрочное) пользование, безвозмездное пользование</w:t>
      </w:r>
      <w:r>
        <w:rPr>
          <w:rFonts w:ascii="Times New Roman" w:eastAsia="Times New Roman" w:hAnsi="Times New Roman" w:cs="Times New Roman"/>
          <w:b/>
          <w:bCs/>
          <w:sz w:val="28"/>
          <w:szCs w:val="28"/>
          <w:lang w:eastAsia="ru-RU"/>
        </w:rPr>
        <w:t xml:space="preserve"> </w:t>
      </w:r>
      <w:r w:rsidRPr="00D31703">
        <w:rPr>
          <w:rFonts w:ascii="Times New Roman" w:eastAsia="Times New Roman" w:hAnsi="Times New Roman" w:cs="Times New Roman"/>
          <w:b/>
          <w:bCs/>
          <w:sz w:val="28"/>
          <w:szCs w:val="28"/>
          <w:lang w:eastAsia="ru-RU"/>
        </w:rPr>
        <w:t>без проведения торгов</w:t>
      </w:r>
      <w:r>
        <w:rPr>
          <w:rFonts w:ascii="Times New Roman" w:eastAsia="Times New Roman" w:hAnsi="Times New Roman" w:cs="Times New Roman"/>
          <w:b/>
          <w:bCs/>
          <w:sz w:val="28"/>
          <w:szCs w:val="28"/>
          <w:lang w:eastAsia="ru-RU"/>
        </w:rPr>
        <w:t xml:space="preserve">» </w:t>
      </w:r>
      <w:r w:rsidRPr="00D31703">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1B3B4B" w:rsidRPr="00D31703" w:rsidRDefault="001B3B4B" w:rsidP="001B3B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31703">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4D120B" w:rsidRDefault="004D120B" w:rsidP="004D120B">
      <w:pPr>
        <w:spacing w:after="0" w:line="240" w:lineRule="auto"/>
        <w:jc w:val="center"/>
        <w:rPr>
          <w:rFonts w:ascii="Times New Roman" w:eastAsia="Calibri" w:hAnsi="Times New Roman" w:cs="Times New Roman"/>
          <w:b/>
          <w:bCs/>
          <w:sz w:val="28"/>
          <w:szCs w:val="28"/>
          <w:lang w:eastAsia="ru-RU"/>
        </w:rPr>
      </w:pP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Возможные цели обращения заявителя в рамках предоставления муниципальной услуги:</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аренду без проведения торгов;</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постоянное бессрочное пользование;</w:t>
      </w:r>
    </w:p>
    <w:p w:rsidR="003C7CAF" w:rsidRPr="00AA23A2" w:rsidRDefault="003C7CAF" w:rsidP="003C7CAF">
      <w:pPr>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предоставление земельного участка в безвозмездное пользование.</w:t>
      </w:r>
    </w:p>
    <w:p w:rsidR="00010B6C" w:rsidRPr="00D31703" w:rsidRDefault="009C6F51" w:rsidP="00CC7054">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AA23A2">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AA23A2">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D31703"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6D53B4" w:rsidRPr="003515D6" w:rsidRDefault="006D53B4" w:rsidP="003515D6">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3515D6">
        <w:rPr>
          <w:rFonts w:ascii="Times New Roman" w:eastAsia="Times New Roman" w:hAnsi="Times New Roman" w:cs="Times New Roman"/>
          <w:sz w:val="28"/>
          <w:szCs w:val="28"/>
          <w:lang w:eastAsia="ru-RU"/>
        </w:rPr>
        <w:t>юридические лица</w:t>
      </w:r>
      <w:r w:rsidR="00A11231">
        <w:rPr>
          <w:rFonts w:ascii="Times New Roman" w:eastAsia="Times New Roman" w:hAnsi="Times New Roman" w:cs="Times New Roman"/>
          <w:sz w:val="28"/>
          <w:szCs w:val="28"/>
          <w:lang w:eastAsia="ru-RU"/>
        </w:rPr>
        <w:t xml:space="preserve"> </w:t>
      </w:r>
      <w:r w:rsidR="00902A84" w:rsidRPr="003515D6">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A77C3" w:rsidRPr="003515D6">
        <w:rPr>
          <w:rFonts w:ascii="Times New Roman" w:eastAsia="Times New Roman" w:hAnsi="Times New Roman" w:cs="Times New Roman"/>
          <w:sz w:val="28"/>
          <w:szCs w:val="28"/>
          <w:lang w:eastAsia="ru-RU"/>
        </w:rPr>
        <w:t>;</w:t>
      </w:r>
      <w:r w:rsidRPr="003515D6">
        <w:rPr>
          <w:rFonts w:ascii="Times New Roman" w:eastAsia="Times New Roman" w:hAnsi="Times New Roman" w:cs="Times New Roman"/>
          <w:sz w:val="28"/>
          <w:szCs w:val="28"/>
          <w:lang w:eastAsia="ru-RU"/>
        </w:rPr>
        <w:t xml:space="preserve"> (далее – заявитель).</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от имени физических лиц: законные представители (родители, </w:t>
      </w:r>
      <w:r w:rsidRPr="00D31703">
        <w:rPr>
          <w:rFonts w:ascii="Times New Roman" w:eastAsia="Times New Roman" w:hAnsi="Times New Roman" w:cs="Times New Roman"/>
          <w:sz w:val="28"/>
          <w:szCs w:val="28"/>
          <w:lang w:eastAsia="ru-RU"/>
        </w:rPr>
        <w:lastRenderedPageBreak/>
        <w:t>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E69C4"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Pr="00AA23A2">
        <w:rPr>
          <w:rFonts w:ascii="Times New Roman" w:eastAsia="Times New Roman" w:hAnsi="Times New Roman" w:cs="Times New Roman"/>
          <w:sz w:val="28"/>
          <w:szCs w:val="28"/>
          <w:lang w:eastAsia="ru-RU"/>
        </w:rPr>
        <w:t>»</w:t>
      </w:r>
      <w:r w:rsidR="00CB3970" w:rsidRPr="00AA23A2">
        <w:rPr>
          <w:rFonts w:ascii="Times New Roman" w:eastAsia="Times New Roman" w:hAnsi="Times New Roman" w:cs="Times New Roman"/>
          <w:sz w:val="28"/>
          <w:szCs w:val="28"/>
          <w:lang w:eastAsia="ru-RU"/>
        </w:rPr>
        <w:t>, МФЦ</w:t>
      </w:r>
      <w:r w:rsidRPr="00AA23A2">
        <w:rPr>
          <w:rFonts w:ascii="Times New Roman" w:eastAsia="Times New Roman" w:hAnsi="Times New Roman" w:cs="Times New Roman"/>
          <w:sz w:val="28"/>
          <w:szCs w:val="28"/>
          <w:lang w:eastAsia="ru-RU"/>
        </w:rPr>
        <w:t>): http://mfc47.ru/;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44A5" w:rsidRPr="00AA23A2">
        <w:rPr>
          <w:rFonts w:ascii="Times New Roman" w:eastAsia="Times New Roman" w:hAnsi="Times New Roman" w:cs="Times New Roman"/>
          <w:sz w:val="28"/>
          <w:szCs w:val="28"/>
          <w:lang w:val="en-US" w:eastAsia="ru-RU"/>
        </w:rPr>
        <w:t>n</w:t>
      </w:r>
      <w:r w:rsidRPr="00AA23A2">
        <w:rPr>
          <w:rFonts w:ascii="Times New Roman" w:eastAsia="Times New Roman" w:hAnsi="Times New Roman" w:cs="Times New Roman"/>
          <w:sz w:val="28"/>
          <w:szCs w:val="28"/>
          <w:lang w:eastAsia="ru-RU"/>
        </w:rPr>
        <w:t>obl.ru, www.gosuslugi.ru.</w:t>
      </w:r>
    </w:p>
    <w:p w:rsidR="006D53B4" w:rsidRPr="00AA23A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AA23A2"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AA23A2"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AA23A2">
        <w:rPr>
          <w:rFonts w:ascii="Times New Roman" w:hAnsi="Times New Roman" w:cs="Times New Roman"/>
          <w:sz w:val="28"/>
          <w:szCs w:val="28"/>
        </w:rPr>
        <w:t>2. Стандарт предоставления муниципальной услуги</w:t>
      </w:r>
    </w:p>
    <w:p w:rsidR="00A6671B" w:rsidRPr="00AA23A2"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AA23A2"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2.1. Полное наименование муниципальной услуги: </w:t>
      </w:r>
      <w:r w:rsidR="00DF5E9B" w:rsidRPr="00AA23A2">
        <w:rPr>
          <w:rFonts w:ascii="Times New Roman" w:hAnsi="Times New Roman" w:cs="Times New Roman"/>
          <w:sz w:val="28"/>
          <w:szCs w:val="28"/>
        </w:rPr>
        <w:b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AA23A2">
        <w:rPr>
          <w:rFonts w:ascii="Times New Roman" w:hAnsi="Times New Roman" w:cs="Times New Roman"/>
          <w:sz w:val="28"/>
          <w:szCs w:val="28"/>
        </w:rPr>
        <w:t xml:space="preserve">в собственность, аренду, постоянное (бессрочное) пользование, безвозмездное пользование </w:t>
      </w:r>
      <w:r w:rsidR="00DF5E9B" w:rsidRPr="00AA23A2">
        <w:rPr>
          <w:rFonts w:ascii="Times New Roman" w:hAnsi="Times New Roman" w:cs="Times New Roman"/>
          <w:sz w:val="28"/>
          <w:szCs w:val="28"/>
        </w:rPr>
        <w:t>без проведения торгов.</w:t>
      </w: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Сокращенное наименование муниципальной услуги:</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w:t>
      </w:r>
      <w:r w:rsidR="003515D6">
        <w:rPr>
          <w:rFonts w:ascii="Times New Roman" w:eastAsia="Calibri" w:hAnsi="Times New Roman" w:cs="Times New Roman"/>
          <w:sz w:val="28"/>
          <w:szCs w:val="28"/>
        </w:rPr>
        <w:t>Иссадского сельского поселения Волховского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777EA7">
      <w:pPr>
        <w:numPr>
          <w:ilvl w:val="0"/>
          <w:numId w:val="1"/>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14456C" w:rsidRPr="0014456C" w:rsidRDefault="004D120B" w:rsidP="00777EA7">
      <w:pPr>
        <w:numPr>
          <w:ilvl w:val="0"/>
          <w:numId w:val="1"/>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14456C">
        <w:rPr>
          <w:rFonts w:ascii="Times New Roman" w:hAnsi="Times New Roman" w:cs="Times New Roman"/>
          <w:sz w:val="28"/>
          <w:szCs w:val="28"/>
        </w:rPr>
        <w:t>;</w:t>
      </w:r>
    </w:p>
    <w:p w:rsidR="004D120B" w:rsidRPr="00AA23A2" w:rsidRDefault="0014456C" w:rsidP="00777EA7">
      <w:pPr>
        <w:numPr>
          <w:ilvl w:val="0"/>
          <w:numId w:val="1"/>
        </w:numPr>
        <w:spacing w:after="0" w:line="240" w:lineRule="auto"/>
        <w:ind w:left="0" w:firstLine="993"/>
        <w:jc w:val="both"/>
        <w:rPr>
          <w:rFonts w:ascii="Times New Roman" w:eastAsia="Calibri" w:hAnsi="Times New Roman" w:cs="Times New Roman"/>
          <w:sz w:val="28"/>
          <w:szCs w:val="28"/>
        </w:rPr>
      </w:pPr>
      <w:r w:rsidRPr="00AA23A2">
        <w:rPr>
          <w:rFonts w:ascii="Times New Roman" w:hAnsi="Times New Roman" w:cs="Times New Roman"/>
          <w:sz w:val="28"/>
          <w:szCs w:val="28"/>
        </w:rPr>
        <w:t>органы Федеральной налоговой службы</w:t>
      </w:r>
      <w:r w:rsidR="00010B6C" w:rsidRPr="00AA23A2">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00A11231">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9128AF" w:rsidRPr="00833A92" w:rsidRDefault="009128AF" w:rsidP="009128AF">
      <w:pPr>
        <w:autoSpaceDE w:val="0"/>
        <w:autoSpaceDN w:val="0"/>
        <w:adjustRightInd w:val="0"/>
        <w:spacing w:after="0" w:line="240" w:lineRule="auto"/>
        <w:ind w:firstLine="709"/>
        <w:jc w:val="both"/>
        <w:rPr>
          <w:rFonts w:ascii="Times New Roman" w:hAnsi="Times New Roman"/>
          <w:sz w:val="28"/>
          <w:szCs w:val="28"/>
          <w:lang w:eastAsia="ru-RU"/>
        </w:rPr>
      </w:pPr>
      <w:r w:rsidRPr="00833A92">
        <w:rPr>
          <w:rFonts w:ascii="Times New Roman" w:hAnsi="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w:t>
      </w:r>
      <w:r w:rsidR="003515D6">
        <w:rPr>
          <w:rFonts w:ascii="Times New Roman" w:eastAsia="Calibri" w:hAnsi="Times New Roman" w:cs="Times New Roman"/>
          <w:sz w:val="28"/>
          <w:szCs w:val="28"/>
        </w:rPr>
        <w:t>Иссадского сельского поселения Волховского муниципального района Ленинградской области</w:t>
      </w:r>
      <w:r w:rsidRPr="00833A92">
        <w:rPr>
          <w:rFonts w:ascii="Times New Roman" w:hAnsi="Times New Roman"/>
          <w:sz w:val="28"/>
          <w:szCs w:val="28"/>
        </w:rPr>
        <w:t xml:space="preserve">, ГБУ ЛО «МФЦ» </w:t>
      </w:r>
      <w:r w:rsidRPr="00833A92">
        <w:rPr>
          <w:rFonts w:ascii="Times New Roman" w:hAnsi="Times New Roman"/>
          <w:sz w:val="28"/>
          <w:szCs w:val="28"/>
          <w:lang w:eastAsia="ru-RU"/>
        </w:rPr>
        <w:t xml:space="preserve">с использованием информационных технологий, указанных в </w:t>
      </w:r>
      <w:hyperlink r:id="rId9" w:history="1">
        <w:r w:rsidRPr="00833A92">
          <w:rPr>
            <w:rFonts w:ascii="Times New Roman" w:hAnsi="Times New Roman"/>
            <w:sz w:val="28"/>
            <w:szCs w:val="28"/>
            <w:lang w:eastAsia="ru-RU"/>
          </w:rPr>
          <w:t>частях 10</w:t>
        </w:r>
      </w:hyperlink>
      <w:r w:rsidRPr="00833A92">
        <w:rPr>
          <w:rFonts w:ascii="Times New Roman" w:hAnsi="Times New Roman"/>
          <w:sz w:val="28"/>
          <w:szCs w:val="28"/>
          <w:lang w:eastAsia="ru-RU"/>
        </w:rPr>
        <w:t xml:space="preserve"> и </w:t>
      </w:r>
      <w:hyperlink r:id="rId10" w:history="1">
        <w:r w:rsidRPr="00833A92">
          <w:rPr>
            <w:rFonts w:ascii="Times New Roman" w:hAnsi="Times New Roman"/>
            <w:sz w:val="28"/>
            <w:szCs w:val="28"/>
            <w:lang w:eastAsia="ru-RU"/>
          </w:rPr>
          <w:t>11 статьи 7</w:t>
        </w:r>
      </w:hyperlink>
      <w:r w:rsidRPr="00833A92">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r w:rsidRPr="00833A92">
        <w:rPr>
          <w:rFonts w:ascii="Times New Roman" w:hAnsi="Times New Roman"/>
          <w:sz w:val="28"/>
          <w:szCs w:val="28"/>
        </w:rPr>
        <w:t>(при наличии технической возможности).</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128AF" w:rsidRPr="00833A92" w:rsidRDefault="009128AF" w:rsidP="009128AF">
      <w:pPr>
        <w:spacing w:after="0" w:line="240" w:lineRule="auto"/>
        <w:ind w:firstLine="709"/>
        <w:jc w:val="both"/>
        <w:rPr>
          <w:rFonts w:ascii="Times New Roman" w:hAnsi="Times New Roman"/>
          <w:sz w:val="28"/>
          <w:szCs w:val="28"/>
        </w:rPr>
      </w:pPr>
      <w:r w:rsidRPr="00833A92">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128AF" w:rsidRPr="00833A92" w:rsidRDefault="009128AF" w:rsidP="009128AF">
      <w:pPr>
        <w:spacing w:after="0" w:line="240" w:lineRule="auto"/>
        <w:ind w:firstLine="709"/>
        <w:jc w:val="both"/>
      </w:pPr>
      <w:r w:rsidRPr="00833A92">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AA23A2"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 xml:space="preserve">проект </w:t>
      </w:r>
      <w:r w:rsidR="00A24CD3" w:rsidRPr="00AA23A2">
        <w:rPr>
          <w:rFonts w:ascii="Times New Roman" w:eastAsia="Times New Roman" w:hAnsi="Times New Roman" w:cs="Times New Roman"/>
          <w:sz w:val="28"/>
          <w:szCs w:val="28"/>
          <w:lang w:eastAsia="ru-RU"/>
        </w:rPr>
        <w:t>договора купли-продажи земельного участка</w:t>
      </w:r>
      <w:r w:rsidR="00AA23A2">
        <w:rPr>
          <w:rFonts w:ascii="Times New Roman" w:eastAsia="Times New Roman" w:hAnsi="Times New Roman" w:cs="Times New Roman"/>
          <w:sz w:val="28"/>
          <w:szCs w:val="28"/>
          <w:lang w:eastAsia="ru-RU"/>
        </w:rPr>
        <w:t>;</w:t>
      </w:r>
    </w:p>
    <w:p w:rsidR="009C6F51" w:rsidRPr="00AA23A2"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8"/>
          <w:szCs w:val="28"/>
          <w:lang w:eastAsia="ru-RU"/>
        </w:rPr>
      </w:pPr>
      <w:r w:rsidRPr="00AA23A2">
        <w:rPr>
          <w:rFonts w:ascii="Times New Roman" w:eastAsia="Times New Roman" w:hAnsi="Times New Roman" w:cs="Times New Roman"/>
          <w:sz w:val="28"/>
          <w:szCs w:val="28"/>
          <w:lang w:eastAsia="ru-RU"/>
        </w:rPr>
        <w:t>проект</w:t>
      </w:r>
      <w:r w:rsidR="00A24CD3" w:rsidRPr="00AA23A2">
        <w:rPr>
          <w:rFonts w:ascii="Times New Roman" w:eastAsia="Times New Roman" w:hAnsi="Times New Roman" w:cs="Times New Roman"/>
          <w:sz w:val="28"/>
          <w:szCs w:val="28"/>
          <w:lang w:eastAsia="ru-RU"/>
        </w:rPr>
        <w:t xml:space="preserve"> договора аренды земельного участка</w:t>
      </w:r>
      <w:r w:rsidR="00AA23A2">
        <w:rPr>
          <w:rFonts w:ascii="Times New Roman" w:eastAsia="Times New Roman" w:hAnsi="Times New Roman" w:cs="Times New Roman"/>
          <w:sz w:val="28"/>
          <w:szCs w:val="28"/>
          <w:lang w:eastAsia="ru-RU"/>
        </w:rPr>
        <w:t>;</w:t>
      </w:r>
    </w:p>
    <w:p w:rsidR="00A24CD3" w:rsidRPr="00AA23A2" w:rsidRDefault="006E66BE" w:rsidP="006E66BE">
      <w:pPr>
        <w:tabs>
          <w:tab w:val="left" w:pos="567"/>
        </w:tabs>
        <w:spacing w:after="0" w:line="240" w:lineRule="auto"/>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ab/>
        <w:t>- проект</w:t>
      </w:r>
      <w:r w:rsidR="00A24CD3" w:rsidRPr="00AA23A2">
        <w:rPr>
          <w:rFonts w:ascii="Times New Roman" w:eastAsia="Times New Roman" w:hAnsi="Times New Roman" w:cs="Times New Roman"/>
          <w:sz w:val="28"/>
          <w:szCs w:val="28"/>
          <w:lang w:eastAsia="ru-RU"/>
        </w:rPr>
        <w:t xml:space="preserve"> договора безвозмездного пользования земельным участком</w:t>
      </w:r>
      <w:r w:rsidR="00AA23A2">
        <w:rPr>
          <w:rFonts w:ascii="Times New Roman" w:eastAsia="Times New Roman" w:hAnsi="Times New Roman" w:cs="Times New Roman"/>
          <w:sz w:val="28"/>
          <w:szCs w:val="28"/>
          <w:lang w:eastAsia="ru-RU"/>
        </w:rPr>
        <w:t>;</w:t>
      </w:r>
    </w:p>
    <w:p w:rsidR="009C6F51" w:rsidRPr="00AA23A2"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 </w:t>
      </w:r>
      <w:r w:rsidR="009C6F51" w:rsidRPr="00AA23A2">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2</w:t>
      </w:r>
      <w:r w:rsidR="009C6F51" w:rsidRPr="00AA23A2">
        <w:rPr>
          <w:rFonts w:ascii="Times New Roman" w:eastAsia="Times New Roman" w:hAnsi="Times New Roman" w:cs="Times New Roman"/>
          <w:sz w:val="28"/>
          <w:szCs w:val="28"/>
        </w:rPr>
        <w:t xml:space="preserve"> к настоящему административному регламенту</w:t>
      </w:r>
      <w:r w:rsidRPr="00AA23A2">
        <w:rPr>
          <w:rFonts w:ascii="Times New Roman" w:eastAsia="Times New Roman" w:hAnsi="Times New Roman" w:cs="Times New Roman"/>
          <w:sz w:val="28"/>
          <w:szCs w:val="28"/>
        </w:rPr>
        <w:t>)</w:t>
      </w:r>
      <w:r w:rsidR="009C6F51" w:rsidRPr="00AA23A2">
        <w:rPr>
          <w:rFonts w:ascii="Times New Roman" w:eastAsia="Times New Roman" w:hAnsi="Times New Roman" w:cs="Times New Roman"/>
          <w:sz w:val="28"/>
          <w:szCs w:val="28"/>
        </w:rPr>
        <w:t>;</w:t>
      </w:r>
    </w:p>
    <w:p w:rsidR="00A24CD3" w:rsidRPr="00AA23A2"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lastRenderedPageBreak/>
        <w:t>решение об отказе в предоставлении муниципальной услуги (приложени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3</w:t>
      </w:r>
      <w:r w:rsidRPr="00AA23A2">
        <w:rPr>
          <w:rFonts w:ascii="Times New Roman" w:eastAsia="Times New Roman" w:hAnsi="Times New Roman" w:cs="Times New Roman"/>
          <w:sz w:val="28"/>
          <w:szCs w:val="28"/>
        </w:rPr>
        <w:t xml:space="preserve"> к </w:t>
      </w:r>
      <w:r w:rsidR="00CB28B3" w:rsidRPr="00AA23A2">
        <w:rPr>
          <w:rFonts w:ascii="Times New Roman" w:eastAsia="Times New Roman" w:hAnsi="Times New Roman" w:cs="Times New Roman"/>
          <w:sz w:val="28"/>
          <w:szCs w:val="28"/>
        </w:rPr>
        <w:t xml:space="preserve">настоящему </w:t>
      </w:r>
      <w:r w:rsidRPr="00AA23A2">
        <w:rPr>
          <w:rFonts w:ascii="Times New Roman" w:eastAsia="Times New Roman" w:hAnsi="Times New Roman" w:cs="Times New Roman"/>
          <w:sz w:val="28"/>
          <w:szCs w:val="28"/>
        </w:rPr>
        <w:t xml:space="preserve">административному регламенту). </w:t>
      </w:r>
    </w:p>
    <w:p w:rsidR="00E236A9" w:rsidRPr="00AA23A2"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8"/>
          <w:szCs w:val="28"/>
        </w:rPr>
      </w:pPr>
      <w:r w:rsidRPr="00AA23A2">
        <w:rPr>
          <w:rFonts w:ascii="Times New Roman" w:eastAsia="Times New Roman" w:hAnsi="Times New Roman" w:cs="Times New Roman"/>
          <w:sz w:val="28"/>
          <w:szCs w:val="28"/>
        </w:rPr>
        <w:t xml:space="preserve">решение </w:t>
      </w:r>
      <w:r w:rsidR="00E236A9" w:rsidRPr="00AA23A2">
        <w:rPr>
          <w:rFonts w:ascii="Times New Roman" w:eastAsia="Times New Roman" w:hAnsi="Times New Roman" w:cs="Times New Roman"/>
          <w:sz w:val="28"/>
          <w:szCs w:val="28"/>
        </w:rPr>
        <w:t xml:space="preserve">о возврате заявления о предоставлении земельного участка и прилагаемых к нему документов </w:t>
      </w:r>
      <w:r w:rsidRPr="00AA23A2">
        <w:rPr>
          <w:rFonts w:ascii="Times New Roman" w:eastAsia="Times New Roman" w:hAnsi="Times New Roman" w:cs="Times New Roman"/>
          <w:sz w:val="28"/>
          <w:szCs w:val="28"/>
        </w:rPr>
        <w:t xml:space="preserve">(промежуточный результат предоставления муниципальной услуги) </w:t>
      </w:r>
      <w:r w:rsidR="00E236A9" w:rsidRPr="00AA23A2">
        <w:rPr>
          <w:rFonts w:ascii="Times New Roman" w:eastAsia="Times New Roman" w:hAnsi="Times New Roman" w:cs="Times New Roman"/>
          <w:sz w:val="28"/>
          <w:szCs w:val="28"/>
        </w:rPr>
        <w:t>(приложени</w:t>
      </w:r>
      <w:r w:rsidR="00BD241B" w:rsidRPr="00AA23A2">
        <w:rPr>
          <w:rFonts w:ascii="Times New Roman" w:eastAsia="Times New Roman" w:hAnsi="Times New Roman" w:cs="Times New Roman"/>
          <w:sz w:val="28"/>
          <w:szCs w:val="28"/>
        </w:rPr>
        <w:t>е</w:t>
      </w:r>
      <w:r w:rsidR="00412273" w:rsidRPr="00AA23A2">
        <w:rPr>
          <w:rFonts w:ascii="Times New Roman" w:eastAsia="Times New Roman" w:hAnsi="Times New Roman" w:cs="Times New Roman"/>
          <w:sz w:val="28"/>
          <w:szCs w:val="28"/>
        </w:rPr>
        <w:t>4</w:t>
      </w:r>
      <w:r w:rsidR="00E236A9" w:rsidRPr="00AA23A2">
        <w:rPr>
          <w:rFonts w:ascii="Times New Roman" w:eastAsia="Times New Roman" w:hAnsi="Times New Roman" w:cs="Times New Roman"/>
          <w:sz w:val="28"/>
          <w:szCs w:val="28"/>
        </w:rPr>
        <w:t xml:space="preserve"> к настоящему административному регламенту);</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1) при личной явке:</w:t>
      </w:r>
    </w:p>
    <w:p w:rsidR="00BA5EB0" w:rsidRPr="00AA23A2"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Администрации;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2) без личной явки:</w:t>
      </w:r>
    </w:p>
    <w:p w:rsidR="004D120B" w:rsidRPr="00AA23A2"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AA23A2" w:rsidRDefault="006E66BE" w:rsidP="004D120B">
      <w:pPr>
        <w:spacing w:after="0" w:line="240" w:lineRule="auto"/>
        <w:ind w:firstLine="709"/>
        <w:jc w:val="both"/>
        <w:rPr>
          <w:rFonts w:ascii="Times New Roman" w:hAnsi="Times New Roman" w:cs="Times New Roman"/>
          <w:color w:val="000000" w:themeColor="text1"/>
          <w:sz w:val="28"/>
          <w:szCs w:val="28"/>
        </w:rPr>
      </w:pPr>
      <w:r w:rsidRPr="00AA23A2">
        <w:rPr>
          <w:rFonts w:ascii="Times New Roman" w:hAnsi="Times New Roman" w:cs="Times New Roman"/>
          <w:color w:val="000000" w:themeColor="text1"/>
          <w:sz w:val="28"/>
          <w:szCs w:val="28"/>
        </w:rPr>
        <w:t>по электронной почте (e-mail).</w:t>
      </w:r>
    </w:p>
    <w:p w:rsidR="006E66BE" w:rsidRPr="00AA23A2" w:rsidRDefault="006E66BE" w:rsidP="004D120B">
      <w:pPr>
        <w:spacing w:after="0" w:line="240" w:lineRule="auto"/>
        <w:ind w:firstLine="709"/>
        <w:jc w:val="both"/>
        <w:rPr>
          <w:rFonts w:ascii="Times New Roman" w:eastAsia="Times New Roman" w:hAnsi="Times New Roman" w:cs="Times New Roman"/>
          <w:sz w:val="28"/>
          <w:szCs w:val="28"/>
          <w:lang w:eastAsia="ru-RU"/>
        </w:rPr>
      </w:pPr>
      <w:r w:rsidRPr="00AA23A2">
        <w:rPr>
          <w:rFonts w:ascii="Times New Roman" w:hAnsi="Times New Roman" w:cs="Times New Roman"/>
          <w:color w:val="000000" w:themeColor="text1"/>
          <w:sz w:val="28"/>
          <w:szCs w:val="28"/>
        </w:rPr>
        <w:t xml:space="preserve">2.3.1. Проекты договоров, направленные заявителю, должны быть подписаны </w:t>
      </w:r>
      <w:r w:rsidR="00D7339B" w:rsidRPr="00AA23A2">
        <w:rPr>
          <w:rFonts w:ascii="Times New Roman" w:hAnsi="Times New Roman" w:cs="Times New Roman"/>
          <w:color w:val="000000" w:themeColor="text1"/>
          <w:sz w:val="28"/>
          <w:szCs w:val="28"/>
        </w:rPr>
        <w:t xml:space="preserve">заявителем </w:t>
      </w:r>
      <w:r w:rsidRPr="00AA23A2">
        <w:rPr>
          <w:rFonts w:ascii="Times New Roman" w:hAnsi="Times New Roman" w:cs="Times New Roman"/>
          <w:color w:val="000000" w:themeColor="text1"/>
          <w:sz w:val="28"/>
          <w:szCs w:val="28"/>
        </w:rPr>
        <w:t>и представлены в Администрацию не позднее чем в течение тридцати дней со дня получения заявителем проектов указанных договоров.</w:t>
      </w:r>
    </w:p>
    <w:p w:rsidR="004D120B" w:rsidRPr="00AA23A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 xml:space="preserve">2.4. Срок предоставления муниципальной услуги составляет </w:t>
      </w:r>
      <w:r w:rsidR="00E401FA" w:rsidRPr="008E2276">
        <w:rPr>
          <w:rFonts w:ascii="Times New Roman" w:hAnsi="Times New Roman" w:cs="Times New Roman"/>
          <w:sz w:val="28"/>
          <w:szCs w:val="28"/>
        </w:rPr>
        <w:t xml:space="preserve">14 </w:t>
      </w:r>
      <w:r w:rsidR="00103455" w:rsidRPr="008E2276">
        <w:rPr>
          <w:rFonts w:ascii="Times New Roman" w:hAnsi="Times New Roman" w:cs="Times New Roman"/>
          <w:sz w:val="28"/>
          <w:szCs w:val="28"/>
        </w:rPr>
        <w:t>рабочих</w:t>
      </w:r>
      <w:r w:rsidR="00005B8D" w:rsidRPr="008E2276">
        <w:rPr>
          <w:rFonts w:ascii="Times New Roman" w:hAnsi="Times New Roman" w:cs="Times New Roman"/>
          <w:sz w:val="28"/>
          <w:szCs w:val="28"/>
        </w:rPr>
        <w:t xml:space="preserve">(не более 20 календарных) </w:t>
      </w:r>
      <w:r w:rsidRPr="008E2276">
        <w:rPr>
          <w:rFonts w:ascii="Times New Roman" w:hAnsi="Times New Roman" w:cs="Times New Roman"/>
          <w:sz w:val="28"/>
          <w:szCs w:val="28"/>
        </w:rPr>
        <w:t>дн</w:t>
      </w:r>
      <w:r w:rsidR="00185B8B" w:rsidRPr="008E2276">
        <w:rPr>
          <w:rFonts w:ascii="Times New Roman" w:hAnsi="Times New Roman" w:cs="Times New Roman"/>
          <w:sz w:val="28"/>
          <w:szCs w:val="28"/>
        </w:rPr>
        <w:t>ей</w:t>
      </w:r>
      <w:r w:rsidR="005E7747" w:rsidRPr="008E2276">
        <w:rPr>
          <w:rFonts w:ascii="Times New Roman" w:hAnsi="Times New Roman" w:cs="Times New Roman"/>
          <w:sz w:val="28"/>
          <w:szCs w:val="28"/>
        </w:rPr>
        <w:t>(в период до 01.01.202</w:t>
      </w:r>
      <w:r w:rsidR="00AA23A2" w:rsidRPr="008E2276">
        <w:rPr>
          <w:rFonts w:ascii="Times New Roman" w:hAnsi="Times New Roman" w:cs="Times New Roman"/>
          <w:sz w:val="28"/>
          <w:szCs w:val="28"/>
        </w:rPr>
        <w:t>4</w:t>
      </w:r>
      <w:r w:rsidR="005E7747" w:rsidRPr="00AA23A2">
        <w:rPr>
          <w:rFonts w:ascii="Times New Roman" w:hAnsi="Times New Roman" w:cs="Times New Roman"/>
          <w:sz w:val="28"/>
          <w:szCs w:val="28"/>
        </w:rPr>
        <w:t xml:space="preserve"> – не более 10 рабочих дней) </w:t>
      </w:r>
      <w:r w:rsidRPr="00AA23A2">
        <w:rPr>
          <w:rFonts w:ascii="Times New Roman" w:hAnsi="Times New Roman" w:cs="Times New Roman"/>
          <w:sz w:val="28"/>
          <w:szCs w:val="28"/>
        </w:rPr>
        <w:t>со дня поступления заявления и документов в Администрацию.</w:t>
      </w:r>
    </w:p>
    <w:p w:rsidR="00034B51" w:rsidRPr="00AA23A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AA23A2">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Граждански</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Земельны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AA23A2"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A23A2">
        <w:rPr>
          <w:rFonts w:ascii="Times New Roman" w:eastAsiaTheme="minorEastAsia" w:hAnsi="Times New Roman" w:cs="Times New Roman"/>
          <w:sz w:val="28"/>
          <w:szCs w:val="28"/>
          <w:lang w:eastAsia="ru-RU"/>
        </w:rPr>
        <w:t>Федеральны</w:t>
      </w:r>
      <w:r w:rsidR="005A5D12" w:rsidRPr="00AA23A2">
        <w:rPr>
          <w:rFonts w:ascii="Times New Roman" w:eastAsiaTheme="minorEastAsia" w:hAnsi="Times New Roman" w:cs="Times New Roman"/>
          <w:sz w:val="28"/>
          <w:szCs w:val="28"/>
          <w:lang w:eastAsia="ru-RU"/>
        </w:rPr>
        <w:t>й</w:t>
      </w:r>
      <w:r w:rsidRPr="00AA23A2">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3921EA" w:rsidRPr="003515D6" w:rsidRDefault="003921EA" w:rsidP="008E2276">
      <w:pPr>
        <w:pStyle w:val="ConsPlusNormal"/>
        <w:numPr>
          <w:ilvl w:val="0"/>
          <w:numId w:val="15"/>
        </w:numPr>
        <w:adjustRightInd/>
        <w:ind w:left="0" w:firstLine="709"/>
        <w:jc w:val="both"/>
        <w:rPr>
          <w:rFonts w:ascii="Times New Roman" w:eastAsia="Times New Roman" w:hAnsi="Times New Roman" w:cs="Times New Roman"/>
          <w:sz w:val="28"/>
          <w:szCs w:val="28"/>
        </w:rPr>
      </w:pPr>
      <w:r w:rsidRPr="003515D6">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2022 и </w:t>
      </w:r>
      <w:r w:rsidRPr="003515D6">
        <w:rPr>
          <w:rFonts w:ascii="Times New Roman" w:eastAsia="Times New Roman" w:hAnsi="Times New Roman" w:cs="Times New Roman"/>
          <w:sz w:val="28"/>
          <w:szCs w:val="28"/>
        </w:rPr>
        <w:t>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034B51"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w:t>
      </w:r>
      <w:r w:rsidR="00BD0E8F" w:rsidRPr="004E2DDE">
        <w:rPr>
          <w:rFonts w:ascii="Times New Roman" w:eastAsia="Calibri" w:hAnsi="Times New Roman" w:cs="Times New Roman"/>
          <w:sz w:val="28"/>
          <w:szCs w:val="28"/>
          <w:lang w:eastAsia="ru-RU"/>
        </w:rPr>
        <w:t>№</w:t>
      </w:r>
      <w:r w:rsidRPr="004E2DDE">
        <w:rPr>
          <w:rFonts w:ascii="Times New Roman" w:eastAsia="Calibri" w:hAnsi="Times New Roman" w:cs="Times New Roman"/>
          <w:sz w:val="28"/>
          <w:szCs w:val="28"/>
          <w:lang w:eastAsia="ru-RU"/>
        </w:rPr>
        <w:t>П/0321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00CB3970" w:rsidRPr="00E401FA">
        <w:rPr>
          <w:rFonts w:ascii="Times New Roman" w:eastAsia="Times New Roman" w:hAnsi="Times New Roman" w:cs="Times New Roman"/>
          <w:sz w:val="28"/>
          <w:szCs w:val="28"/>
          <w:lang w:eastAsia="ru-RU"/>
        </w:rPr>
        <w:t>Администрацию,</w:t>
      </w:r>
      <w:r w:rsidR="003515D6">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8E2276">
        <w:rPr>
          <w:rFonts w:ascii="Times New Roman" w:eastAsia="Times New Roman" w:hAnsi="Times New Roman" w:cs="Times New Roman"/>
          <w:sz w:val="28"/>
          <w:szCs w:val="28"/>
          <w:lang w:eastAsia="ru-RU"/>
        </w:rPr>
        <w:t>по форме, утвержденной Приказом МВД России от 16.11.2020 № 773,</w:t>
      </w:r>
      <w:r w:rsidRPr="004E2DDE">
        <w:rPr>
          <w:rFonts w:ascii="Times New Roman" w:eastAsia="Times New Roman" w:hAnsi="Times New Roman" w:cs="Times New Roman"/>
          <w:sz w:val="28"/>
          <w:szCs w:val="28"/>
          <w:lang w:eastAsia="ru-RU"/>
        </w:rPr>
        <w:t>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lastRenderedPageBreak/>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ой почты</w:t>
      </w:r>
      <w:r w:rsidR="00727FBD">
        <w:rPr>
          <w:rFonts w:ascii="Times New Roman" w:eastAsiaTheme="minorEastAsia" w:hAnsi="Times New Roman" w:cs="Times New Roman"/>
          <w:sz w:val="28"/>
          <w:szCs w:val="28"/>
          <w:lang w:eastAsia="ru-RU"/>
        </w:rPr>
        <w:t>,</w:t>
      </w:r>
      <w:r w:rsidR="00727FBD" w:rsidRPr="00727FBD">
        <w:rPr>
          <w:rFonts w:ascii="Times New Roman" w:eastAsiaTheme="minorEastAsia" w:hAnsi="Times New Roman" w:cs="Times New Roman"/>
          <w:sz w:val="28"/>
          <w:szCs w:val="28"/>
          <w:lang w:eastAsia="ru-RU"/>
        </w:rPr>
        <w:t xml:space="preserve">номер телефона </w:t>
      </w:r>
      <w:r w:rsidR="00496845" w:rsidRPr="00D31703">
        <w:rPr>
          <w:rFonts w:ascii="Times New Roman" w:eastAsiaTheme="minorEastAsia" w:hAnsi="Times New Roman" w:cs="Times New Roman"/>
          <w:sz w:val="28"/>
          <w:szCs w:val="28"/>
          <w:lang w:eastAsia="ru-RU"/>
        </w:rPr>
        <w:t>для связи с заявителем</w:t>
      </w:r>
      <w:r w:rsidR="00727FBD" w:rsidRPr="00727FBD">
        <w:rPr>
          <w:rFonts w:ascii="Times New Roman" w:eastAsiaTheme="minorEastAsia" w:hAnsi="Times New Roman" w:cs="Times New Roman"/>
          <w:sz w:val="28"/>
          <w:szCs w:val="28"/>
          <w:lang w:eastAsia="ru-RU"/>
        </w:rPr>
        <w:t>или представителем заявителя</w:t>
      </w:r>
      <w:r w:rsidR="00496845" w:rsidRPr="00D31703">
        <w:rPr>
          <w:rFonts w:ascii="Times New Roman" w:eastAsiaTheme="minorEastAsia" w:hAnsi="Times New Roman" w:cs="Times New Roman"/>
          <w:sz w:val="28"/>
          <w:szCs w:val="28"/>
          <w:lang w:eastAsia="ru-RU"/>
        </w:rPr>
        <w:t>;</w:t>
      </w:r>
    </w:p>
    <w:p w:rsidR="0049684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8E2276">
        <w:rPr>
          <w:rFonts w:ascii="Times New Roman" w:eastAsia="Times New Roman" w:hAnsi="Times New Roman" w:cs="Times New Roman"/>
          <w:sz w:val="28"/>
          <w:szCs w:val="28"/>
          <w:lang w:eastAsia="ru-RU"/>
        </w:rPr>
        <w:t>консульскимдолжностным лицом</w:t>
      </w:r>
      <w:r w:rsidR="008E2276">
        <w:rPr>
          <w:rFonts w:ascii="Times New Roman" w:eastAsia="Times New Roman" w:hAnsi="Times New Roman" w:cs="Times New Roman"/>
          <w:sz w:val="28"/>
          <w:szCs w:val="28"/>
          <w:lang w:eastAsia="ru-RU"/>
        </w:rPr>
        <w:t>,</w:t>
      </w:r>
      <w:r w:rsidRPr="004E2DDE">
        <w:rPr>
          <w:rFonts w:ascii="Times New Roman" w:eastAsia="Times New Roman" w:hAnsi="Times New Roman" w:cs="Times New Roman"/>
          <w:sz w:val="28"/>
          <w:szCs w:val="28"/>
          <w:lang w:eastAsia="ru-RU"/>
        </w:rPr>
        <w:t xml:space="preserve">уполномоченным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4E2DDE">
        <w:rPr>
          <w:rFonts w:ascii="Times New Roman" w:eastAsia="Times New Roman" w:hAnsi="Times New Roman" w:cs="Times New Roman"/>
          <w:sz w:val="28"/>
          <w:szCs w:val="28"/>
          <w:lang w:eastAsia="ru-RU"/>
        </w:rPr>
        <w:lastRenderedPageBreak/>
        <w:t>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B45FF" w:rsidRPr="004E40DB"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w:t>
      </w:r>
      <w:r w:rsidR="004B45FF" w:rsidRPr="004E40DB">
        <w:rPr>
          <w:rFonts w:ascii="Times New Roman" w:eastAsiaTheme="minorEastAsia" w:hAnsi="Times New Roman" w:cs="Times New Roman"/>
          <w:sz w:val="28"/>
          <w:szCs w:val="28"/>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8908EC" w:rsidRPr="004E40DB"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8908EC" w:rsidRPr="004E40DB"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4E40DB">
        <w:rPr>
          <w:rFonts w:ascii="Times New Roman" w:eastAsia="Times New Roman" w:hAnsi="Times New Roman" w:cs="Times New Roman"/>
          <w:color w:val="000000"/>
          <w:sz w:val="28"/>
          <w:szCs w:val="28"/>
          <w:lang w:eastAsia="ru-RU" w:bidi="ru-RU"/>
        </w:rPr>
        <w:t xml:space="preserve">праве </w:t>
      </w:r>
      <w:r w:rsidRPr="004E40DB">
        <w:rPr>
          <w:rFonts w:ascii="Times New Roman" w:eastAsia="Times New Roman" w:hAnsi="Times New Roman" w:cs="Times New Roman"/>
          <w:color w:val="000000"/>
          <w:sz w:val="28"/>
          <w:szCs w:val="28"/>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908EC" w:rsidRPr="004E40DB"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w:t>
      </w:r>
      <w:r w:rsidRPr="004E40DB">
        <w:rPr>
          <w:rFonts w:ascii="Times New Roman" w:eastAsia="Times New Roman" w:hAnsi="Times New Roman" w:cs="Times New Roman"/>
          <w:color w:val="000000"/>
          <w:sz w:val="28"/>
          <w:szCs w:val="28"/>
          <w:lang w:eastAsia="ru-RU" w:bidi="ru-RU"/>
        </w:rPr>
        <w:lastRenderedPageBreak/>
        <w:t>пользование;</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908EC" w:rsidRPr="004E40DB"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908EC" w:rsidRPr="004E40DB"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908EC" w:rsidRPr="004E40DB"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sidR="00C97797" w:rsidRPr="004E40DB">
        <w:rPr>
          <w:rFonts w:ascii="Times New Roman" w:eastAsia="Times New Roman" w:hAnsi="Times New Roman" w:cs="Times New Roman"/>
          <w:color w:val="000000"/>
          <w:sz w:val="28"/>
          <w:szCs w:val="28"/>
          <w:lang w:eastAsia="ru-RU" w:bidi="ru-RU"/>
        </w:rPr>
        <w:t>,</w:t>
      </w:r>
      <w:r w:rsidR="005C3B6B" w:rsidRPr="003515D6">
        <w:rPr>
          <w:rFonts w:ascii="Times New Roman" w:hAnsi="Times New Roman" w:cs="Times New Roman"/>
          <w:sz w:val="28"/>
          <w:szCs w:val="28"/>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3515D6">
        <w:rPr>
          <w:rFonts w:ascii="Times New Roman" w:eastAsia="Times New Roman" w:hAnsi="Times New Roman" w:cs="Times New Roman"/>
          <w:color w:val="000000"/>
          <w:sz w:val="28"/>
          <w:szCs w:val="28"/>
          <w:lang w:eastAsia="ru-RU" w:bidi="ru-RU"/>
        </w:rPr>
        <w:t>,</w:t>
      </w:r>
      <w:r w:rsidRPr="004E40DB">
        <w:rPr>
          <w:rFonts w:ascii="Times New Roman" w:eastAsia="Times New Roman" w:hAnsi="Times New Roman" w:cs="Times New Roman"/>
          <w:color w:val="000000"/>
          <w:sz w:val="28"/>
          <w:szCs w:val="28"/>
          <w:lang w:eastAsia="ru-RU" w:bidi="ru-RU"/>
        </w:rPr>
        <w:t>если обращается недропользователь за предоставлением в аренду;</w:t>
      </w:r>
    </w:p>
    <w:p w:rsidR="008908EC" w:rsidRPr="004E40DB"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908EC" w:rsidRPr="004E40DB"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8908EC" w:rsidRPr="008908EC" w:rsidRDefault="008908EC" w:rsidP="008908EC">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Предоставление указанных документов не требуется в случае, если указанные документы направлялись в </w:t>
      </w:r>
      <w:r w:rsidR="002D5F51" w:rsidRPr="004E40DB">
        <w:rPr>
          <w:rFonts w:ascii="Times New Roman" w:eastAsia="Times New Roman" w:hAnsi="Times New Roman" w:cs="Times New Roman"/>
          <w:color w:val="000000"/>
          <w:sz w:val="28"/>
          <w:szCs w:val="28"/>
          <w:lang w:eastAsia="ru-RU" w:bidi="ru-RU"/>
        </w:rPr>
        <w:t>Администрацию</w:t>
      </w:r>
      <w:r w:rsidRPr="004E40DB">
        <w:rPr>
          <w:rFonts w:ascii="Times New Roman" w:eastAsia="Times New Roman" w:hAnsi="Times New Roman" w:cs="Times New Roman"/>
          <w:color w:val="000000"/>
          <w:sz w:val="28"/>
          <w:szCs w:val="28"/>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w:t>
      </w:r>
      <w:r w:rsidRPr="004E40DB">
        <w:rPr>
          <w:rFonts w:ascii="Times New Roman" w:eastAsia="Times New Roman" w:hAnsi="Times New Roman" w:cs="Times New Roman"/>
          <w:color w:val="000000"/>
          <w:sz w:val="28"/>
          <w:szCs w:val="28"/>
          <w:lang w:eastAsia="ru-RU" w:bidi="ru-RU"/>
        </w:rPr>
        <w:lastRenderedPageBreak/>
        <w:t>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A33A9"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A33A9"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3515D6" w:rsidRPr="004E2DDE"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A33A9"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2D5F51" w:rsidRPr="003515D6" w:rsidRDefault="003515D6" w:rsidP="003515D6">
      <w:pPr>
        <w:widowControl w:val="0"/>
        <w:tabs>
          <w:tab w:val="left" w:pos="1133"/>
        </w:tabs>
        <w:spacing w:after="0" w:line="240" w:lineRule="auto"/>
        <w:ind w:left="36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     3)</w:t>
      </w:r>
      <w:r w:rsidR="002D5F51" w:rsidRPr="003515D6">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D5F51" w:rsidRPr="004E40DB" w:rsidRDefault="002D5F51" w:rsidP="00FF46FB">
      <w:pPr>
        <w:pStyle w:val="ab"/>
        <w:widowControl w:val="0"/>
        <w:numPr>
          <w:ilvl w:val="0"/>
          <w:numId w:val="22"/>
        </w:numPr>
        <w:tabs>
          <w:tab w:val="left" w:pos="1133"/>
        </w:tabs>
        <w:spacing w:after="0" w:line="240" w:lineRule="auto"/>
        <w:ind w:left="0" w:firstLine="36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аренду;если обращается </w:t>
      </w:r>
      <w:r w:rsidR="00FF46FB" w:rsidRPr="003515D6">
        <w:rPr>
          <w:rFonts w:ascii="Times New Roman" w:eastAsia="Times New Roman" w:hAnsi="Times New Roman" w:cs="Times New Roman"/>
          <w:color w:val="000000"/>
          <w:sz w:val="28"/>
          <w:szCs w:val="28"/>
          <w:lang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3515D6" w:rsidRPr="003515D6">
        <w:rPr>
          <w:rFonts w:ascii="Times New Roman" w:eastAsia="Times New Roman" w:hAnsi="Times New Roman" w:cs="Times New Roman"/>
          <w:color w:val="000000"/>
          <w:sz w:val="28"/>
          <w:szCs w:val="28"/>
          <w:lang w:bidi="ru-RU"/>
        </w:rPr>
        <w:t xml:space="preserve"> </w:t>
      </w:r>
      <w:r w:rsidR="008C21A6" w:rsidRPr="003515D6">
        <w:rPr>
          <w:rFonts w:ascii="Times New Roman" w:eastAsia="Times New Roman" w:hAnsi="Times New Roman" w:cs="Times New Roman"/>
          <w:color w:val="000000"/>
          <w:sz w:val="28"/>
          <w:szCs w:val="28"/>
          <w:lang w:bidi="ru-RU"/>
        </w:rPr>
        <w:t>лицо, с которым заключен договор о комплексном развитии территории в соответствии сГрадостроительным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3515D6">
        <w:rPr>
          <w:rFonts w:ascii="Times New Roman" w:eastAsia="Times New Roman" w:hAnsi="Times New Roman" w:cs="Times New Roman"/>
          <w:color w:val="000000"/>
          <w:sz w:val="28"/>
          <w:szCs w:val="28"/>
          <w:lang w:bidi="ru-RU"/>
        </w:rPr>
        <w:t xml:space="preserve"> </w:t>
      </w:r>
      <w:r w:rsidRPr="004E40DB">
        <w:rPr>
          <w:rFonts w:ascii="Times New Roman" w:eastAsia="Times New Roman" w:hAnsi="Times New Roman" w:cs="Times New Roman"/>
          <w:color w:val="000000"/>
          <w:sz w:val="28"/>
          <w:szCs w:val="28"/>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утвержденный проект планировки территории, если обращается </w:t>
      </w:r>
      <w:r w:rsidR="001D5249" w:rsidRPr="003515D6">
        <w:rPr>
          <w:rFonts w:ascii="Times New Roman" w:eastAsia="Times New Roman" w:hAnsi="Times New Roman" w:cs="Times New Roman"/>
          <w:color w:val="000000"/>
          <w:sz w:val="28"/>
          <w:szCs w:val="28"/>
          <w:lang w:eastAsia="ru-RU"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D5249">
        <w:rPr>
          <w:rFonts w:ascii="Times New Roman" w:eastAsia="Times New Roman" w:hAnsi="Times New Roman" w:cs="Times New Roman"/>
          <w:color w:val="000000"/>
          <w:sz w:val="28"/>
          <w:szCs w:val="28"/>
          <w:lang w:eastAsia="ru-RU" w:bidi="ru-RU"/>
        </w:rPr>
        <w:t xml:space="preserve"> </w:t>
      </w:r>
      <w:r w:rsidR="008C21A6" w:rsidRPr="003515D6">
        <w:rPr>
          <w:rFonts w:ascii="Times New Roman" w:eastAsia="Times New Roman" w:hAnsi="Times New Roman" w:cs="Times New Roman"/>
          <w:color w:val="000000"/>
          <w:sz w:val="28"/>
          <w:szCs w:val="28"/>
          <w:lang w:eastAsia="ru-RU" w:bidi="ru-RU"/>
        </w:rPr>
        <w:t xml:space="preserve">лицо, с которым </w:t>
      </w:r>
      <w:r w:rsidR="008C21A6" w:rsidRPr="003515D6">
        <w:rPr>
          <w:rFonts w:ascii="Times New Roman" w:eastAsia="Times New Roman" w:hAnsi="Times New Roman" w:cs="Times New Roman"/>
          <w:color w:val="000000"/>
          <w:sz w:val="28"/>
          <w:szCs w:val="28"/>
          <w:lang w:eastAsia="ru-RU" w:bidi="ru-RU"/>
        </w:rPr>
        <w:lastRenderedPageBreak/>
        <w:t>заключен договор о комплексном развитиитерритории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3515D6">
        <w:rPr>
          <w:rFonts w:ascii="Times New Roman" w:eastAsia="Times New Roman" w:hAnsi="Times New Roman" w:cs="Times New Roman"/>
          <w:color w:val="000000"/>
          <w:sz w:val="28"/>
          <w:szCs w:val="28"/>
          <w:lang w:eastAsia="ru-RU" w:bidi="ru-RU"/>
        </w:rPr>
        <w:t xml:space="preserve"> </w:t>
      </w:r>
      <w:r w:rsidRPr="004E40DB">
        <w:rPr>
          <w:rFonts w:ascii="Times New Roman" w:eastAsia="Times New Roman" w:hAnsi="Times New Roman" w:cs="Times New Roman"/>
          <w:color w:val="000000"/>
          <w:sz w:val="28"/>
          <w:szCs w:val="28"/>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t>культурного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D5F51" w:rsidRPr="004E40DB"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D5F51" w:rsidRPr="004E40DB"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D5F51" w:rsidRPr="004E40DB"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w:t>
      </w:r>
      <w:r w:rsidRPr="004E40DB">
        <w:rPr>
          <w:rFonts w:ascii="Times New Roman" w:eastAsia="Times New Roman" w:hAnsi="Times New Roman" w:cs="Times New Roman"/>
          <w:color w:val="000000"/>
          <w:sz w:val="28"/>
          <w:szCs w:val="28"/>
          <w:lang w:eastAsia="ru-RU" w:bidi="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D63132" w:rsidRPr="00B2144A"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6</w:t>
      </w:r>
      <w:r w:rsidRPr="00B2144A">
        <w:rPr>
          <w:rFonts w:ascii="Times New Roman" w:eastAsia="Times New Roman" w:hAnsi="Times New Roman" w:cs="Times New Roman"/>
          <w:color w:val="000000"/>
          <w:sz w:val="28"/>
          <w:szCs w:val="28"/>
          <w:lang w:eastAsia="ru-RU" w:bidi="ru-RU"/>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B2144A">
        <w:rPr>
          <w:rFonts w:ascii="Times New Roman" w:eastAsia="Times New Roman" w:hAnsi="Times New Roman" w:cs="Times New Roman"/>
          <w:color w:val="000000"/>
          <w:sz w:val="28"/>
          <w:szCs w:val="28"/>
          <w:lang w:eastAsia="ru-RU" w:bidi="ru-RU"/>
        </w:rPr>
        <w:t>;</w:t>
      </w:r>
    </w:p>
    <w:p w:rsidR="00682945" w:rsidRPr="00B2144A"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7</w:t>
      </w:r>
      <w:r w:rsidRPr="00B2144A">
        <w:rPr>
          <w:rFonts w:ascii="Times New Roman" w:eastAsia="Times New Roman" w:hAnsi="Times New Roman" w:cs="Times New Roman"/>
          <w:color w:val="000000"/>
          <w:sz w:val="28"/>
          <w:szCs w:val="28"/>
          <w:lang w:eastAsia="ru-RU"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82945" w:rsidRPr="00B2144A"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B2144A">
        <w:rPr>
          <w:rFonts w:ascii="Times New Roman" w:eastAsia="Times New Roman" w:hAnsi="Times New Roman" w:cs="Times New Roman"/>
          <w:color w:val="000000"/>
          <w:sz w:val="28"/>
          <w:szCs w:val="28"/>
          <w:lang w:eastAsia="ru-RU" w:bidi="ru-RU"/>
        </w:rPr>
        <w:t>1</w:t>
      </w:r>
      <w:r w:rsidR="00902A84" w:rsidRPr="00902A84">
        <w:rPr>
          <w:rFonts w:ascii="Times New Roman" w:eastAsia="Times New Roman" w:hAnsi="Times New Roman" w:cs="Times New Roman"/>
          <w:color w:val="000000"/>
          <w:sz w:val="28"/>
          <w:szCs w:val="28"/>
          <w:lang w:eastAsia="ru-RU" w:bidi="ru-RU"/>
        </w:rPr>
        <w:t>8</w:t>
      </w:r>
      <w:r w:rsidRPr="00B2144A">
        <w:rPr>
          <w:rFonts w:ascii="Times New Roman" w:eastAsia="Times New Roman" w:hAnsi="Times New Roman" w:cs="Times New Roman"/>
          <w:color w:val="000000"/>
          <w:sz w:val="28"/>
          <w:szCs w:val="28"/>
          <w:lang w:eastAsia="ru-RU"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3921EA"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902A84">
        <w:rPr>
          <w:rFonts w:ascii="Times New Roman" w:eastAsia="Times New Roman" w:hAnsi="Times New Roman" w:cs="Times New Roman"/>
          <w:color w:val="000000"/>
          <w:sz w:val="28"/>
          <w:szCs w:val="28"/>
          <w:lang w:eastAsia="ru-RU" w:bidi="ru-RU"/>
        </w:rPr>
        <w:t>19</w:t>
      </w:r>
      <w:r w:rsidR="00682945" w:rsidRPr="00B2144A">
        <w:rPr>
          <w:rFonts w:ascii="Times New Roman" w:eastAsia="Times New Roman" w:hAnsi="Times New Roman" w:cs="Times New Roman"/>
          <w:color w:val="000000"/>
          <w:sz w:val="28"/>
          <w:szCs w:val="28"/>
          <w:lang w:eastAsia="ru-RU"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Pr>
          <w:rFonts w:ascii="Times New Roman" w:eastAsia="Times New Roman" w:hAnsi="Times New Roman" w:cs="Times New Roman"/>
          <w:color w:val="000000"/>
          <w:sz w:val="28"/>
          <w:szCs w:val="28"/>
          <w:lang w:eastAsia="ru-RU" w:bidi="ru-RU"/>
        </w:rPr>
        <w:t>;</w:t>
      </w:r>
    </w:p>
    <w:p w:rsidR="00FF46FB" w:rsidRPr="003515D6" w:rsidRDefault="00902A84"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20</w:t>
      </w:r>
      <w:r w:rsidR="00FF46FB" w:rsidRPr="003515D6">
        <w:rPr>
          <w:rFonts w:ascii="Times New Roman" w:eastAsia="Times New Roman" w:hAnsi="Times New Roman" w:cs="Times New Roman"/>
          <w:color w:val="000000"/>
          <w:sz w:val="28"/>
          <w:szCs w:val="28"/>
          <w:lang w:eastAsia="ru-RU"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3921EA" w:rsidRPr="003515D6"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1</w:t>
      </w:r>
      <w:r w:rsidRPr="003515D6">
        <w:rPr>
          <w:rFonts w:ascii="Times New Roman" w:eastAsia="Times New Roman" w:hAnsi="Times New Roman" w:cs="Times New Roman"/>
          <w:color w:val="000000"/>
          <w:sz w:val="28"/>
          <w:szCs w:val="28"/>
          <w:lang w:eastAsia="ru-RU" w:bidi="ru-RU"/>
        </w:rPr>
        <w:t xml:space="preserve">) </w:t>
      </w:r>
      <w:r w:rsidR="00FF46FB" w:rsidRPr="003515D6">
        <w:rPr>
          <w:rFonts w:ascii="Times New Roman" w:eastAsia="Times New Roman" w:hAnsi="Times New Roman" w:cs="Times New Roman"/>
          <w:color w:val="000000"/>
          <w:sz w:val="28"/>
          <w:szCs w:val="28"/>
          <w:lang w:eastAsia="ru-RU" w:bidi="ru-RU"/>
        </w:rPr>
        <w:t>д</w:t>
      </w:r>
      <w:r w:rsidRPr="003515D6">
        <w:rPr>
          <w:rFonts w:ascii="Times New Roman" w:eastAsia="Times New Roman" w:hAnsi="Times New Roman" w:cs="Times New Roman"/>
          <w:color w:val="000000"/>
          <w:sz w:val="28"/>
          <w:szCs w:val="28"/>
          <w:lang w:eastAsia="ru-RU" w:bidi="ru-RU"/>
        </w:rPr>
        <w:t>оговор аренды исходного земельного участка, в том числе предоставленного для комплексного развития территории,если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3515D6">
        <w:rPr>
          <w:rFonts w:ascii="Times New Roman" w:eastAsia="Times New Roman" w:hAnsi="Times New Roman" w:cs="Times New Roman"/>
          <w:color w:val="000000"/>
          <w:sz w:val="28"/>
          <w:szCs w:val="28"/>
          <w:lang w:eastAsia="ru-RU" w:bidi="ru-RU"/>
        </w:rPr>
        <w:t>, за предоставлением в аренду</w:t>
      </w:r>
      <w:r w:rsidR="00FF46FB" w:rsidRPr="003515D6">
        <w:rPr>
          <w:rFonts w:ascii="Times New Roman" w:eastAsia="Times New Roman" w:hAnsi="Times New Roman" w:cs="Times New Roman"/>
          <w:color w:val="000000"/>
          <w:sz w:val="28"/>
          <w:szCs w:val="28"/>
          <w:lang w:eastAsia="ru-RU" w:bidi="ru-RU"/>
        </w:rPr>
        <w:t>;</w:t>
      </w:r>
    </w:p>
    <w:p w:rsidR="00FF46FB" w:rsidRPr="003515D6"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2</w:t>
      </w:r>
      <w:r w:rsidRPr="003515D6">
        <w:rPr>
          <w:rFonts w:ascii="Times New Roman" w:eastAsia="Times New Roman" w:hAnsi="Times New Roman" w:cs="Times New Roman"/>
          <w:color w:val="000000"/>
          <w:sz w:val="28"/>
          <w:szCs w:val="28"/>
          <w:lang w:eastAsia="ru-RU" w:bidi="ru-RU"/>
        </w:rPr>
        <w:t xml:space="preserve">) </w:t>
      </w:r>
      <w:r w:rsidR="008C21A6" w:rsidRPr="003515D6">
        <w:rPr>
          <w:rFonts w:ascii="Times New Roman" w:eastAsia="Times New Roman" w:hAnsi="Times New Roman" w:cs="Times New Roman"/>
          <w:color w:val="000000"/>
          <w:sz w:val="28"/>
          <w:szCs w:val="28"/>
          <w:lang w:eastAsia="ru-RU" w:bidi="ru-RU"/>
        </w:rPr>
        <w:t>договор или решение о комплексном развитии территориив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8C21A6" w:rsidRPr="003515D6"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3</w:t>
      </w:r>
      <w:r w:rsidRPr="003515D6">
        <w:rPr>
          <w:rFonts w:ascii="Times New Roman" w:eastAsia="Times New Roman" w:hAnsi="Times New Roman" w:cs="Times New Roman"/>
          <w:color w:val="000000"/>
          <w:sz w:val="28"/>
          <w:szCs w:val="28"/>
          <w:lang w:eastAsia="ru-RU" w:bidi="ru-RU"/>
        </w:rPr>
        <w:t xml:space="preserve">) </w:t>
      </w:r>
      <w:r w:rsidRPr="003515D6">
        <w:rPr>
          <w:rFonts w:ascii="Times New Roman" w:eastAsia="Times New Roman" w:hAnsi="Times New Roman" w:cs="Times New Roman"/>
          <w:color w:val="000000"/>
          <w:sz w:val="28"/>
          <w:szCs w:val="28"/>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5C3B6B" w:rsidRPr="003515D6"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4</w:t>
      </w:r>
      <w:r w:rsidRPr="003515D6">
        <w:rPr>
          <w:rFonts w:ascii="Times New Roman" w:eastAsia="Times New Roman" w:hAnsi="Times New Roman" w:cs="Times New Roman"/>
          <w:color w:val="000000"/>
          <w:sz w:val="28"/>
          <w:szCs w:val="28"/>
          <w:lang w:eastAsia="ru-RU"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lastRenderedPageBreak/>
        <w:t>2</w:t>
      </w:r>
      <w:r w:rsidR="00902A84" w:rsidRPr="003515D6">
        <w:rPr>
          <w:rFonts w:ascii="Times New Roman" w:eastAsia="Times New Roman" w:hAnsi="Times New Roman" w:cs="Times New Roman"/>
          <w:color w:val="000000"/>
          <w:sz w:val="28"/>
          <w:szCs w:val="28"/>
          <w:lang w:eastAsia="ru-RU" w:bidi="ru-RU"/>
        </w:rPr>
        <w:t>5</w:t>
      </w:r>
      <w:r w:rsidRPr="003515D6">
        <w:rPr>
          <w:rFonts w:ascii="Times New Roman" w:eastAsia="Times New Roman" w:hAnsi="Times New Roman" w:cs="Times New Roman"/>
          <w:color w:val="000000"/>
          <w:sz w:val="28"/>
          <w:szCs w:val="28"/>
          <w:lang w:eastAsia="ru-RU" w:bidi="ru-RU"/>
        </w:rPr>
        <w:t xml:space="preserve">) </w:t>
      </w:r>
      <w:r w:rsidRPr="003515D6">
        <w:rPr>
          <w:rFonts w:ascii="Times New Roman" w:eastAsia="Times New Roman" w:hAnsi="Times New Roman" w:cs="Times New Roman"/>
          <w:color w:val="000000"/>
          <w:sz w:val="28"/>
          <w:szCs w:val="28"/>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6</w:t>
      </w:r>
      <w:r w:rsidRPr="003515D6">
        <w:rPr>
          <w:rFonts w:ascii="Times New Roman" w:eastAsia="Times New Roman" w:hAnsi="Times New Roman" w:cs="Times New Roman"/>
          <w:color w:val="000000"/>
          <w:sz w:val="28"/>
          <w:szCs w:val="28"/>
          <w:lang w:eastAsia="ru-RU" w:bidi="ru-RU"/>
        </w:rPr>
        <w:t>)</w:t>
      </w:r>
      <w:r w:rsidRPr="003515D6">
        <w:rPr>
          <w:rFonts w:ascii="Times New Roman" w:eastAsia="Times New Roman" w:hAnsi="Times New Roman" w:cs="Times New Roman"/>
          <w:color w:val="000000"/>
          <w:sz w:val="28"/>
          <w:szCs w:val="28"/>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7</w:t>
      </w:r>
      <w:r w:rsidRPr="003515D6">
        <w:rPr>
          <w:rFonts w:ascii="Times New Roman" w:eastAsia="Times New Roman" w:hAnsi="Times New Roman" w:cs="Times New Roman"/>
          <w:color w:val="000000"/>
          <w:sz w:val="28"/>
          <w:szCs w:val="28"/>
          <w:lang w:eastAsia="ru-RU" w:bidi="ru-RU"/>
        </w:rPr>
        <w:t xml:space="preserve">) </w:t>
      </w:r>
      <w:r w:rsidRPr="003515D6">
        <w:rPr>
          <w:rFonts w:ascii="Times New Roman" w:eastAsia="Times New Roman" w:hAnsi="Times New Roman" w:cs="Times New Roman"/>
          <w:color w:val="000000"/>
          <w:sz w:val="28"/>
          <w:szCs w:val="28"/>
          <w:lang w:eastAsia="ru-RU" w:bidi="ru-RU"/>
        </w:rPr>
        <w:tab/>
        <w:t>концессионное соглашение, если обращается лицо, с которым заключено концессионное соглашение,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w:t>
      </w:r>
      <w:r w:rsidR="00902A84" w:rsidRPr="003515D6">
        <w:rPr>
          <w:rFonts w:ascii="Times New Roman" w:eastAsia="Times New Roman" w:hAnsi="Times New Roman" w:cs="Times New Roman"/>
          <w:color w:val="000000"/>
          <w:sz w:val="28"/>
          <w:szCs w:val="28"/>
          <w:lang w:eastAsia="ru-RU" w:bidi="ru-RU"/>
        </w:rPr>
        <w:t>8</w:t>
      </w:r>
      <w:r w:rsidRPr="003515D6">
        <w:rPr>
          <w:rFonts w:ascii="Times New Roman" w:eastAsia="Times New Roman" w:hAnsi="Times New Roman" w:cs="Times New Roman"/>
          <w:color w:val="000000"/>
          <w:sz w:val="28"/>
          <w:szCs w:val="28"/>
          <w:lang w:eastAsia="ru-RU" w:bidi="ru-RU"/>
        </w:rPr>
        <w:t>)</w:t>
      </w:r>
      <w:r w:rsidRPr="003515D6">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5C3B6B" w:rsidRPr="003515D6" w:rsidRDefault="00902A84"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29</w:t>
      </w:r>
      <w:r w:rsidR="005C3B6B" w:rsidRPr="003515D6">
        <w:rPr>
          <w:rFonts w:ascii="Times New Roman" w:eastAsia="Times New Roman" w:hAnsi="Times New Roman" w:cs="Times New Roman"/>
          <w:color w:val="000000"/>
          <w:sz w:val="28"/>
          <w:szCs w:val="28"/>
          <w:lang w:eastAsia="ru-RU" w:bidi="ru-RU"/>
        </w:rPr>
        <w:t>)</w:t>
      </w:r>
      <w:r w:rsidR="005C3B6B" w:rsidRPr="003515D6">
        <w:rPr>
          <w:rFonts w:ascii="Times New Roman" w:eastAsia="Times New Roman" w:hAnsi="Times New Roman" w:cs="Times New Roman"/>
          <w:color w:val="000000"/>
          <w:sz w:val="28"/>
          <w:szCs w:val="28"/>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3</w:t>
      </w:r>
      <w:r w:rsidR="00902A84" w:rsidRPr="003515D6">
        <w:rPr>
          <w:rFonts w:ascii="Times New Roman" w:eastAsia="Times New Roman" w:hAnsi="Times New Roman" w:cs="Times New Roman"/>
          <w:color w:val="000000"/>
          <w:sz w:val="28"/>
          <w:szCs w:val="28"/>
          <w:lang w:eastAsia="ru-RU" w:bidi="ru-RU"/>
        </w:rPr>
        <w:t>0</w:t>
      </w:r>
      <w:r w:rsidRPr="003515D6">
        <w:rPr>
          <w:rFonts w:ascii="Times New Roman" w:eastAsia="Times New Roman" w:hAnsi="Times New Roman" w:cs="Times New Roman"/>
          <w:color w:val="000000"/>
          <w:sz w:val="28"/>
          <w:szCs w:val="28"/>
          <w:lang w:eastAsia="ru-RU" w:bidi="ru-RU"/>
        </w:rPr>
        <w:t>)</w:t>
      </w:r>
      <w:r w:rsidRPr="003515D6">
        <w:rPr>
          <w:rFonts w:ascii="Times New Roman" w:eastAsia="Times New Roman" w:hAnsi="Times New Roman" w:cs="Times New Roman"/>
          <w:color w:val="000000"/>
          <w:sz w:val="28"/>
          <w:szCs w:val="28"/>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5C3B6B" w:rsidRPr="003515D6"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3515D6">
        <w:rPr>
          <w:rFonts w:ascii="Times New Roman" w:eastAsia="Times New Roman" w:hAnsi="Times New Roman" w:cs="Times New Roman"/>
          <w:color w:val="000000"/>
          <w:sz w:val="28"/>
          <w:szCs w:val="28"/>
          <w:lang w:eastAsia="ru-RU" w:bidi="ru-RU"/>
        </w:rPr>
        <w:t>3</w:t>
      </w:r>
      <w:r w:rsidR="00902A84" w:rsidRPr="003515D6">
        <w:rPr>
          <w:rFonts w:ascii="Times New Roman" w:eastAsia="Times New Roman" w:hAnsi="Times New Roman" w:cs="Times New Roman"/>
          <w:color w:val="000000"/>
          <w:sz w:val="28"/>
          <w:szCs w:val="28"/>
          <w:lang w:eastAsia="ru-RU" w:bidi="ru-RU"/>
        </w:rPr>
        <w:t>1</w:t>
      </w:r>
      <w:r w:rsidRPr="003515D6">
        <w:rPr>
          <w:rFonts w:ascii="Times New Roman" w:eastAsia="Times New Roman" w:hAnsi="Times New Roman" w:cs="Times New Roman"/>
          <w:color w:val="000000"/>
          <w:sz w:val="28"/>
          <w:szCs w:val="28"/>
          <w:lang w:eastAsia="ru-RU" w:bidi="ru-RU"/>
        </w:rPr>
        <w:t>) охотхозяйственное соглашение, если обращается лицо, с которым заключено охотхозяйственное соглашение, за предоставлением в аренду;</w:t>
      </w:r>
    </w:p>
    <w:p w:rsidR="005C3B6B" w:rsidRPr="003515D6"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w:t>
      </w:r>
      <w:r w:rsidR="00902A84" w:rsidRPr="003515D6">
        <w:rPr>
          <w:rFonts w:ascii="Times New Roman" w:hAnsi="Times New Roman" w:cs="Times New Roman"/>
          <w:sz w:val="28"/>
          <w:szCs w:val="28"/>
        </w:rPr>
        <w:t>2</w:t>
      </w:r>
      <w:r w:rsidRPr="003515D6">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3330F" w:rsidRPr="003515D6"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w:t>
      </w:r>
      <w:r w:rsidR="00902A84" w:rsidRPr="003515D6">
        <w:rPr>
          <w:rFonts w:ascii="Times New Roman" w:hAnsi="Times New Roman" w:cs="Times New Roman"/>
          <w:sz w:val="28"/>
          <w:szCs w:val="28"/>
        </w:rPr>
        <w:t>3</w:t>
      </w:r>
      <w:r w:rsidRPr="003515D6">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A6B88" w:rsidRPr="003515D6"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w:t>
      </w:r>
      <w:r w:rsidR="00902A84" w:rsidRPr="003515D6">
        <w:rPr>
          <w:rFonts w:ascii="Times New Roman" w:hAnsi="Times New Roman" w:cs="Times New Roman"/>
          <w:sz w:val="28"/>
          <w:szCs w:val="28"/>
        </w:rPr>
        <w:t>4</w:t>
      </w:r>
      <w:r w:rsidRPr="003515D6">
        <w:rPr>
          <w:rFonts w:ascii="Times New Roman" w:hAnsi="Times New Roman" w:cs="Times New Roman"/>
          <w:sz w:val="28"/>
          <w:szCs w:val="28"/>
        </w:rPr>
        <w:t>)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A6B88" w:rsidRPr="003515D6"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w:t>
      </w:r>
      <w:r w:rsidR="00902A84" w:rsidRPr="003515D6">
        <w:rPr>
          <w:rFonts w:ascii="Times New Roman" w:hAnsi="Times New Roman" w:cs="Times New Roman"/>
          <w:sz w:val="28"/>
          <w:szCs w:val="28"/>
        </w:rPr>
        <w:t>5</w:t>
      </w:r>
      <w:r w:rsidRPr="003515D6">
        <w:rPr>
          <w:rFonts w:ascii="Times New Roman" w:hAnsi="Times New Roman" w:cs="Times New Roman"/>
          <w:sz w:val="28"/>
          <w:szCs w:val="28"/>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902A84" w:rsidRPr="003515D6"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36)</w:t>
      </w:r>
      <w:r w:rsidRPr="003515D6">
        <w:rPr>
          <w:rFonts w:ascii="Times New Roman" w:hAnsi="Times New Roman" w:cs="Times New Roman"/>
          <w:sz w:val="28"/>
          <w:szCs w:val="28"/>
        </w:rPr>
        <w:tab/>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w:t>
      </w:r>
      <w:r w:rsidRPr="003515D6">
        <w:rPr>
          <w:rFonts w:ascii="Times New Roman" w:hAnsi="Times New Roman" w:cs="Times New Roman"/>
          <w:sz w:val="28"/>
          <w:szCs w:val="28"/>
        </w:rPr>
        <w:lastRenderedPageBreak/>
        <w:t>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rsidR="00902A84" w:rsidRDefault="00902A84" w:rsidP="00902A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15D6">
        <w:rPr>
          <w:rFonts w:ascii="Times New Roman" w:hAnsi="Times New Roman" w:cs="Times New Roman"/>
          <w:sz w:val="28"/>
          <w:szCs w:val="28"/>
        </w:rPr>
        <w:t>37)</w:t>
      </w:r>
      <w:r w:rsidRPr="003515D6">
        <w:rPr>
          <w:rFonts w:ascii="Times New Roman" w:hAnsi="Times New Roman" w:cs="Times New Roman"/>
          <w:sz w:val="28"/>
          <w:szCs w:val="28"/>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rsidR="003921EA"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sidR="00FD292E">
        <w:rPr>
          <w:rFonts w:ascii="Times New Roman" w:hAnsi="Times New Roman" w:cs="Times New Roman"/>
          <w:sz w:val="28"/>
          <w:szCs w:val="28"/>
        </w:rPr>
        <w:t>его административного регламента</w:t>
      </w:r>
      <w:r w:rsidR="003921EA">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D53B4" w:rsidRPr="00D3170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006D53B4" w:rsidRPr="00D31703">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Pr>
          <w:rFonts w:ascii="Times New Roman" w:eastAsia="Times New Roman" w:hAnsi="Times New Roman" w:cs="Times New Roman"/>
          <w:sz w:val="28"/>
          <w:szCs w:val="28"/>
          <w:lang w:eastAsia="ru-RU"/>
        </w:rPr>
        <w:t>государствен</w:t>
      </w:r>
      <w:r w:rsidR="006D53B4" w:rsidRPr="00D31703">
        <w:rPr>
          <w:rFonts w:ascii="Times New Roman" w:eastAsia="Times New Roman" w:hAnsi="Times New Roman" w:cs="Times New Roman"/>
          <w:sz w:val="28"/>
          <w:szCs w:val="28"/>
          <w:lang w:eastAsia="ru-RU"/>
        </w:rPr>
        <w:t>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00005B8D">
        <w:rPr>
          <w:rFonts w:ascii="Times New Roman" w:eastAsia="Times New Roman" w:hAnsi="Times New Roman" w:cs="Times New Roman"/>
          <w:sz w:val="28"/>
          <w:szCs w:val="28"/>
          <w:lang w:eastAsia="ru-RU"/>
        </w:rPr>
        <w:t>)</w:t>
      </w:r>
      <w:r w:rsidRPr="00D31703">
        <w:rPr>
          <w:rFonts w:ascii="Times New Roman" w:eastAsia="Times New Roman" w:hAnsi="Times New Roman" w:cs="Times New Roman"/>
          <w:sz w:val="28"/>
          <w:szCs w:val="28"/>
          <w:lang w:eastAsia="ru-RU"/>
        </w:rPr>
        <w:tab/>
      </w:r>
      <w:r w:rsidR="00005B8D">
        <w:rPr>
          <w:rFonts w:ascii="Times New Roman" w:eastAsia="Times New Roman" w:hAnsi="Times New Roman" w:cs="Times New Roman"/>
          <w:sz w:val="28"/>
          <w:szCs w:val="28"/>
          <w:lang w:eastAsia="ru-RU"/>
        </w:rPr>
        <w:t>о</w:t>
      </w:r>
      <w:r w:rsidRPr="00D31703">
        <w:rPr>
          <w:rFonts w:ascii="Times New Roman" w:eastAsia="Times New Roman" w:hAnsi="Times New Roman" w:cs="Times New Roman"/>
          <w:sz w:val="28"/>
          <w:szCs w:val="28"/>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w:t>
      </w:r>
      <w:r w:rsidRPr="00D31703">
        <w:rPr>
          <w:rFonts w:ascii="Times New Roman" w:eastAsia="Times New Roman" w:hAnsi="Times New Roman" w:cs="Times New Roman"/>
          <w:sz w:val="28"/>
          <w:szCs w:val="28"/>
          <w:lang w:eastAsia="ru-RU"/>
        </w:rPr>
        <w:lastRenderedPageBreak/>
        <w:t>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w:t>
      </w:r>
      <w:r w:rsidR="00005B8D">
        <w:rPr>
          <w:rFonts w:ascii="Times New Roman" w:eastAsia="Times New Roman" w:hAnsi="Times New Roman" w:cs="Times New Roman"/>
          <w:sz w:val="28"/>
          <w:szCs w:val="28"/>
          <w:lang w:eastAsia="ru-RU"/>
        </w:rPr>
        <w:t>)п</w:t>
      </w:r>
      <w:r w:rsidRPr="00D31703">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00D4C" w:rsidRPr="00005B8D"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05B8D">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94A18" w:rsidRPr="00005B8D" w:rsidRDefault="00185B8B"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005B8D">
          <w:rPr>
            <w:rFonts w:ascii="Times New Roman" w:eastAsiaTheme="minorEastAsia" w:hAnsi="Times New Roman" w:cs="Times New Roman"/>
            <w:sz w:val="28"/>
            <w:szCs w:val="28"/>
            <w:lang w:eastAsia="ru-RU"/>
          </w:rPr>
          <w:t>пунктом 2.6</w:t>
        </w:r>
      </w:hyperlink>
      <w:r w:rsidR="006C54FE" w:rsidRPr="00005B8D">
        <w:rPr>
          <w:rFonts w:ascii="Times New Roman" w:eastAsiaTheme="minorEastAsia" w:hAnsi="Times New Roman" w:cs="Times New Roman"/>
          <w:sz w:val="28"/>
          <w:szCs w:val="28"/>
          <w:lang w:eastAsia="ru-RU"/>
        </w:rPr>
        <w:t xml:space="preserve">административного </w:t>
      </w:r>
      <w:r w:rsidRPr="00005B8D">
        <w:rPr>
          <w:rFonts w:ascii="Times New Roman" w:eastAsiaTheme="minorEastAsia" w:hAnsi="Times New Roman" w:cs="Times New Roman"/>
          <w:sz w:val="28"/>
          <w:szCs w:val="28"/>
          <w:lang w:eastAsia="ru-RU"/>
        </w:rPr>
        <w:t>регламента</w:t>
      </w:r>
      <w:r w:rsidR="00064D69" w:rsidRPr="00005B8D">
        <w:rPr>
          <w:rFonts w:ascii="Times New Roman" w:eastAsiaTheme="minorEastAsia" w:hAnsi="Times New Roman" w:cs="Times New Roman"/>
          <w:sz w:val="28"/>
          <w:szCs w:val="28"/>
          <w:lang w:eastAsia="ru-RU"/>
        </w:rPr>
        <w:t>;</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документы утратили силу на момент обращения за </w:t>
      </w:r>
      <w:r w:rsidR="005B3116" w:rsidRPr="00005B8D">
        <w:rPr>
          <w:rFonts w:ascii="Times New Roman" w:eastAsiaTheme="minorEastAsia" w:hAnsi="Times New Roman" w:cs="Times New Roman"/>
          <w:sz w:val="28"/>
          <w:szCs w:val="28"/>
          <w:lang w:eastAsia="ru-RU"/>
        </w:rPr>
        <w:lastRenderedPageBreak/>
        <w:t xml:space="preserve">муниципальной </w:t>
      </w:r>
      <w:r w:rsidRPr="00005B8D">
        <w:rPr>
          <w:rFonts w:ascii="Times New Roman" w:eastAsiaTheme="minorEastAsia" w:hAnsi="Times New Roman" w:cs="Times New Roman"/>
          <w:sz w:val="28"/>
          <w:szCs w:val="28"/>
          <w:lang w:eastAsia="ru-RU"/>
        </w:rPr>
        <w:t>услугой;</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w:t>
      </w:r>
    </w:p>
    <w:p w:rsidR="00064D69" w:rsidRPr="00005B8D"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xml:space="preserve">- подача запроса о предоставлении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 xml:space="preserve">услуги и документов, необходимых для предоставления </w:t>
      </w:r>
      <w:r w:rsidR="005B3116" w:rsidRPr="00005B8D">
        <w:rPr>
          <w:rFonts w:ascii="Times New Roman" w:eastAsiaTheme="minorEastAsia" w:hAnsi="Times New Roman" w:cs="Times New Roman"/>
          <w:sz w:val="28"/>
          <w:szCs w:val="28"/>
          <w:lang w:eastAsia="ru-RU"/>
        </w:rPr>
        <w:t xml:space="preserve">муниципальной </w:t>
      </w:r>
      <w:r w:rsidRPr="00005B8D">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064D69" w:rsidRPr="00523C4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05B8D">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Отсутствие права на предоставление </w:t>
      </w:r>
      <w:r w:rsidR="00E26141">
        <w:rPr>
          <w:rFonts w:ascii="Times New Roman" w:hAnsi="Times New Roman" w:cs="Times New Roman"/>
          <w:sz w:val="28"/>
          <w:szCs w:val="28"/>
        </w:rPr>
        <w:t>муниципаль</w:t>
      </w:r>
      <w:r w:rsidRPr="00073FB7">
        <w:rPr>
          <w:rFonts w:ascii="Times New Roman" w:hAnsi="Times New Roman" w:cs="Times New Roman"/>
          <w:sz w:val="28"/>
          <w:szCs w:val="28"/>
        </w:rPr>
        <w:t>ной услуги:</w:t>
      </w:r>
    </w:p>
    <w:p w:rsidR="00C4035B" w:rsidRPr="009D5B06"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23042E">
        <w:rPr>
          <w:rFonts w:ascii="Times New Roman" w:hAnsi="Times New Roman" w:cs="Times New Roman"/>
          <w:sz w:val="28"/>
          <w:szCs w:val="28"/>
        </w:rPr>
        <w:t>Земельного кодекса Российской Федерации</w:t>
      </w:r>
      <w:r w:rsidRPr="002D4054">
        <w:rPr>
          <w:rFonts w:ascii="Times New Roman" w:hAnsi="Times New Roman" w:cs="Times New Roman"/>
          <w:sz w:val="28"/>
          <w:szCs w:val="28"/>
        </w:rPr>
        <w:t xml:space="preserve">, либо сзаявлением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Pr="002D4054">
        <w:rPr>
          <w:rFonts w:ascii="Times New Roman" w:hAnsi="Times New Roman" w:cs="Times New Roman"/>
          <w:sz w:val="28"/>
          <w:szCs w:val="28"/>
        </w:rPr>
        <w:lastRenderedPageBreak/>
        <w:t xml:space="preserve">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w:t>
      </w:r>
      <w:r w:rsidRPr="002D4054">
        <w:rPr>
          <w:rFonts w:ascii="Times New Roman" w:hAnsi="Times New Roman" w:cs="Times New Roman"/>
          <w:sz w:val="28"/>
          <w:szCs w:val="28"/>
        </w:rPr>
        <w:lastRenderedPageBreak/>
        <w:t>земельного участка обратилось лицо, уполномоченное на строительство указанных объектов;</w:t>
      </w:r>
    </w:p>
    <w:p w:rsidR="00F42503" w:rsidRPr="00BE405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2"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4"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84431C" w:rsidRPr="00B073A5"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005B8D">
        <w:rPr>
          <w:rFonts w:ascii="Times New Roman" w:hAnsi="Times New Roman" w:cs="Times New Roman"/>
          <w:sz w:val="28"/>
          <w:szCs w:val="28"/>
        </w:rPr>
        <w:t>ведения гражданами садоводства для собственных нужд</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84431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431C" w:rsidRPr="00B073A5"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5" w:history="1">
        <w:r w:rsidRPr="00995A1A">
          <w:rPr>
            <w:rFonts w:ascii="Times New Roman" w:hAnsi="Times New Roman" w:cs="Times New Roman"/>
            <w:sz w:val="28"/>
            <w:szCs w:val="28"/>
          </w:rPr>
          <w:t>порядке</w:t>
        </w:r>
      </w:hyperlink>
      <w:r w:rsidRPr="00995A1A">
        <w:rPr>
          <w:rFonts w:ascii="Times New Roman" w:hAnsi="Times New Roman" w:cs="Times New Roman"/>
          <w:sz w:val="28"/>
          <w:szCs w:val="28"/>
        </w:rPr>
        <w:t xml:space="preserve"> перечень </w:t>
      </w:r>
      <w:r w:rsidRPr="00995A1A">
        <w:rPr>
          <w:rFonts w:ascii="Times New Roman" w:hAnsi="Times New Roman" w:cs="Times New Roman"/>
          <w:sz w:val="28"/>
          <w:szCs w:val="28"/>
        </w:rPr>
        <w:lastRenderedPageBreak/>
        <w:t xml:space="preserve">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995A1A">
          <w:rPr>
            <w:rFonts w:ascii="Times New Roman" w:hAnsi="Times New Roman" w:cs="Times New Roman"/>
            <w:sz w:val="28"/>
            <w:szCs w:val="28"/>
          </w:rPr>
          <w:t>подпунктом 10 пункта 2 статьи 39.10</w:t>
        </w:r>
      </w:hyperlink>
      <w:r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405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w:t>
      </w:r>
      <w:r w:rsidR="00E26141">
        <w:rPr>
          <w:rFonts w:ascii="Times New Roman" w:hAnsi="Times New Roman" w:cs="Times New Roman"/>
          <w:sz w:val="28"/>
          <w:szCs w:val="28"/>
        </w:rPr>
        <w:t>«</w:t>
      </w:r>
      <w:r w:rsidRPr="00BE405A">
        <w:rPr>
          <w:rFonts w:ascii="Times New Roman" w:hAnsi="Times New Roman" w:cs="Times New Roman"/>
          <w:sz w:val="28"/>
          <w:szCs w:val="28"/>
        </w:rPr>
        <w:t>О государственной регистрации недвижимости»;</w:t>
      </w:r>
    </w:p>
    <w:p w:rsidR="0084431C" w:rsidRPr="00B073A5"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lastRenderedPageBreak/>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w:t>
      </w:r>
      <w:r w:rsidR="005E7747" w:rsidRPr="00EA1B97">
        <w:rPr>
          <w:rFonts w:ascii="Times New Roman" w:eastAsiaTheme="minorEastAsia" w:hAnsi="Times New Roman" w:cs="Times New Roman"/>
          <w:sz w:val="28"/>
          <w:szCs w:val="28"/>
          <w:lang w:eastAsia="ru-RU"/>
        </w:rPr>
        <w:t>10 (десяти) календарных дней</w:t>
      </w:r>
      <w:r w:rsidRPr="00073FB7">
        <w:rPr>
          <w:rFonts w:ascii="Times New Roman" w:eastAsiaTheme="minorEastAsia" w:hAnsi="Times New Roman" w:cs="Times New Roman"/>
          <w:sz w:val="28"/>
          <w:szCs w:val="28"/>
          <w:lang w:eastAsia="ru-RU"/>
        </w:rPr>
        <w:t xml:space="preserve">со дня </w:t>
      </w:r>
      <w:r w:rsidR="00DF5EC0" w:rsidRPr="00073FB7">
        <w:rPr>
          <w:rFonts w:ascii="Times New Roman" w:eastAsiaTheme="minorEastAsia" w:hAnsi="Times New Roman" w:cs="Times New Roman"/>
          <w:sz w:val="28"/>
          <w:szCs w:val="28"/>
          <w:lang w:eastAsia="ru-RU"/>
        </w:rPr>
        <w:t>регистрации</w:t>
      </w:r>
      <w:r w:rsidR="00DF5EC0" w:rsidRPr="00005B8D">
        <w:rPr>
          <w:rFonts w:ascii="Times New Roman" w:eastAsiaTheme="minorEastAsia" w:hAnsi="Times New Roman" w:cs="Times New Roman"/>
          <w:sz w:val="28"/>
          <w:szCs w:val="28"/>
          <w:lang w:eastAsia="ru-RU"/>
        </w:rPr>
        <w:t>(</w:t>
      </w:r>
      <w:r w:rsidR="002977AD" w:rsidRPr="00005B8D">
        <w:rPr>
          <w:rFonts w:ascii="Times New Roman" w:eastAsiaTheme="minorEastAsia" w:hAnsi="Times New Roman" w:cs="Times New Roman"/>
          <w:sz w:val="28"/>
          <w:szCs w:val="28"/>
          <w:lang w:eastAsia="ru-RU"/>
        </w:rPr>
        <w:t>поступления)</w:t>
      </w:r>
      <w:r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sidR="003A5A39">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подпунктами 2</w:t>
      </w:r>
      <w:r w:rsidR="003515D6" w:rsidRPr="003515D6">
        <w:rPr>
          <w:rFonts w:ascii="Times New Roman" w:eastAsiaTheme="minorEastAsia" w:hAnsi="Times New Roman" w:cs="Times New Roman"/>
          <w:strike/>
          <w:sz w:val="28"/>
          <w:szCs w:val="28"/>
          <w:lang w:eastAsia="ru-RU"/>
        </w:rPr>
        <w:t>-</w:t>
      </w:r>
      <w:r w:rsidR="00005B8D" w:rsidRPr="003515D6">
        <w:rPr>
          <w:rFonts w:ascii="Times New Roman" w:eastAsiaTheme="minorEastAsia" w:hAnsi="Times New Roman" w:cs="Times New Roman"/>
          <w:sz w:val="28"/>
          <w:szCs w:val="28"/>
          <w:lang w:eastAsia="ru-RU"/>
        </w:rPr>
        <w:t>38</w:t>
      </w:r>
      <w:r w:rsidR="003515D6">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пункт</w:t>
      </w:r>
      <w:r w:rsidR="00EA1B97">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sidR="00A00974">
        <w:rPr>
          <w:rFonts w:ascii="Times New Roman" w:eastAsiaTheme="minorEastAsia" w:hAnsi="Times New Roman" w:cs="Times New Roman"/>
          <w:sz w:val="28"/>
          <w:szCs w:val="28"/>
          <w:lang w:eastAsia="ru-RU"/>
        </w:rPr>
        <w:t>.</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073FB7" w:rsidRDefault="003B2D96" w:rsidP="003B2D96">
      <w:pPr>
        <w:spacing w:after="0" w:line="240" w:lineRule="auto"/>
        <w:ind w:firstLine="709"/>
        <w:jc w:val="both"/>
        <w:rPr>
          <w:rFonts w:ascii="Times New Roman" w:hAnsi="Times New Roman" w:cs="Times New Roman"/>
          <w:sz w:val="28"/>
          <w:szCs w:val="28"/>
          <w:lang w:val="en-US"/>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sidR="002977AD">
        <w:rPr>
          <w:rFonts w:ascii="Times New Roman" w:eastAsia="Times New Roman" w:hAnsi="Times New Roman" w:cs="Times New Roman"/>
          <w:sz w:val="28"/>
          <w:szCs w:val="28"/>
          <w:lang w:eastAsia="ru-RU"/>
        </w:rPr>
        <w:t xml:space="preserve">а </w:t>
      </w:r>
      <w:r w:rsidR="002977AD" w:rsidRPr="00A9342A">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sidRPr="00073FB7">
        <w:rPr>
          <w:rFonts w:ascii="Times New Roman" w:eastAsia="Times New Roman" w:hAnsi="Times New Roman" w:cs="Times New Roman"/>
          <w:sz w:val="28"/>
          <w:szCs w:val="28"/>
          <w:lang w:eastAsia="ru-RU"/>
        </w:rPr>
        <w:t>Администрации и</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w:t>
      </w:r>
      <w:r w:rsidRPr="002A4AAF">
        <w:rPr>
          <w:rFonts w:ascii="Times New Roman" w:eastAsia="Times New Roman" w:hAnsi="Times New Roman" w:cs="Times New Roman"/>
          <w:sz w:val="28"/>
          <w:szCs w:val="28"/>
          <w:lang w:eastAsia="ru-RU"/>
        </w:rPr>
        <w:lastRenderedPageBreak/>
        <w:t>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2977AD" w:rsidRPr="00A9342A">
        <w:rPr>
          <w:rFonts w:ascii="Times New Roman" w:eastAsia="Times New Roman" w:hAnsi="Times New Roman" w:cs="Times New Roman"/>
          <w:sz w:val="28"/>
          <w:szCs w:val="28"/>
          <w:lang w:eastAsia="ru-RU"/>
        </w:rPr>
        <w:t>муниципальная</w:t>
      </w:r>
      <w:r w:rsidRPr="002A4AAF">
        <w:rPr>
          <w:rFonts w:ascii="Times New Roman" w:eastAsia="Times New Roman" w:hAnsi="Times New Roman" w:cs="Times New Roman"/>
          <w:sz w:val="28"/>
          <w:szCs w:val="28"/>
          <w:lang w:eastAsia="ru-RU"/>
        </w:rPr>
        <w:t>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A9342A">
        <w:rPr>
          <w:rFonts w:ascii="Times New Roman" w:eastAsiaTheme="minorEastAsia" w:hAnsi="Times New Roman" w:cs="Times New Roman"/>
          <w:sz w:val="28"/>
          <w:szCs w:val="28"/>
          <w:lang w:eastAsia="ru-RU"/>
        </w:rPr>
        <w:t>муниципальная</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002977AD" w:rsidRPr="00A9342A">
        <w:rPr>
          <w:rFonts w:ascii="Times New Roman" w:eastAsia="Times New Roman" w:hAnsi="Times New Roman" w:cs="Times New Roman"/>
          <w:sz w:val="28"/>
          <w:szCs w:val="28"/>
          <w:lang w:eastAsia="ru-RU"/>
        </w:rPr>
        <w:t>административного</w:t>
      </w:r>
      <w:r w:rsidR="002977AD">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 xml:space="preserve">услуги, предоставление </w:t>
      </w:r>
      <w:r w:rsidRPr="002A4AAF">
        <w:rPr>
          <w:rFonts w:ascii="Times New Roman" w:eastAsia="Times New Roman" w:hAnsi="Times New Roman" w:cs="Times New Roman"/>
          <w:sz w:val="28"/>
          <w:szCs w:val="28"/>
          <w:lang w:eastAsia="ru-RU"/>
        </w:rPr>
        <w:lastRenderedPageBreak/>
        <w:t xml:space="preserve">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A9342A">
        <w:rPr>
          <w:rFonts w:ascii="Times New Roman" w:eastAsia="Times New Roman" w:hAnsi="Times New Roman" w:cs="Times New Roman"/>
          <w:sz w:val="28"/>
          <w:szCs w:val="28"/>
          <w:lang w:eastAsia="ru-RU"/>
        </w:rPr>
        <w:t>муниципальной</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 xml:space="preserve">Предоставление </w:t>
      </w:r>
      <w:r w:rsidR="002977AD" w:rsidRPr="00A9342A">
        <w:rPr>
          <w:rFonts w:ascii="Times New Roman" w:eastAsiaTheme="minorEastAsia" w:hAnsi="Times New Roman" w:cs="Times New Roman"/>
          <w:sz w:val="28"/>
          <w:szCs w:val="28"/>
          <w:lang w:eastAsia="ru-RU"/>
        </w:rPr>
        <w:t>муниципальной</w:t>
      </w:r>
      <w:r w:rsidR="00B44B32"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E26141"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w:t>
      </w:r>
      <w:r w:rsidR="00317678" w:rsidRPr="00E26141">
        <w:rPr>
          <w:rFonts w:ascii="Times New Roman" w:hAnsi="Times New Roman" w:cs="Times New Roman"/>
          <w:sz w:val="28"/>
          <w:szCs w:val="28"/>
        </w:rPr>
        <w:t>заявления и документов о пред</w:t>
      </w:r>
      <w:r w:rsidR="00185B8B" w:rsidRPr="00E26141">
        <w:rPr>
          <w:rFonts w:ascii="Times New Roman" w:hAnsi="Times New Roman" w:cs="Times New Roman"/>
          <w:sz w:val="28"/>
          <w:szCs w:val="28"/>
        </w:rPr>
        <w:t>оставлении муниципальной услуги</w:t>
      </w:r>
      <w:r w:rsidRPr="00E26141">
        <w:rPr>
          <w:rFonts w:ascii="Times New Roman" w:hAnsi="Times New Roman" w:cs="Times New Roman"/>
          <w:sz w:val="28"/>
          <w:szCs w:val="28"/>
        </w:rPr>
        <w:t xml:space="preserve"> – 1 </w:t>
      </w:r>
      <w:r w:rsidR="00103455" w:rsidRPr="00E26141">
        <w:rPr>
          <w:rFonts w:ascii="Times New Roman" w:hAnsi="Times New Roman" w:cs="Times New Roman"/>
          <w:sz w:val="28"/>
          <w:szCs w:val="28"/>
        </w:rPr>
        <w:t xml:space="preserve">рабочий </w:t>
      </w:r>
      <w:r w:rsidRPr="00E26141">
        <w:rPr>
          <w:rFonts w:ascii="Times New Roman" w:hAnsi="Times New Roman" w:cs="Times New Roman"/>
          <w:sz w:val="28"/>
          <w:szCs w:val="28"/>
        </w:rPr>
        <w:t xml:space="preserve">день; </w:t>
      </w:r>
    </w:p>
    <w:p w:rsidR="005E7747" w:rsidRPr="008E2276"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рассмотрение </w:t>
      </w:r>
      <w:r w:rsidR="00317678" w:rsidRPr="00E26141">
        <w:rPr>
          <w:rFonts w:ascii="Times New Roman" w:hAnsi="Times New Roman" w:cs="Times New Roman"/>
          <w:sz w:val="28"/>
          <w:szCs w:val="28"/>
        </w:rPr>
        <w:t>заявления и документов о предоставлении муниципальной услуги</w:t>
      </w:r>
      <w:r w:rsidR="00A47058" w:rsidRPr="005E7747">
        <w:rPr>
          <w:rFonts w:ascii="Times New Roman" w:hAnsi="Times New Roman" w:cs="Times New Roman"/>
          <w:sz w:val="28"/>
          <w:szCs w:val="28"/>
        </w:rPr>
        <w:t xml:space="preserve">– </w:t>
      </w:r>
      <w:r w:rsidR="00A9342A" w:rsidRPr="008E2276">
        <w:rPr>
          <w:rFonts w:ascii="Times New Roman" w:hAnsi="Times New Roman" w:cs="Times New Roman"/>
          <w:sz w:val="28"/>
          <w:szCs w:val="28"/>
        </w:rPr>
        <w:t xml:space="preserve">10 </w:t>
      </w:r>
      <w:r w:rsidR="00103455" w:rsidRPr="008E2276">
        <w:rPr>
          <w:rFonts w:ascii="Times New Roman" w:hAnsi="Times New Roman" w:cs="Times New Roman"/>
          <w:sz w:val="28"/>
          <w:szCs w:val="28"/>
        </w:rPr>
        <w:t xml:space="preserve">рабочих </w:t>
      </w:r>
      <w:r w:rsidR="00A47058" w:rsidRPr="008E2276">
        <w:rPr>
          <w:rFonts w:ascii="Times New Roman" w:hAnsi="Times New Roman" w:cs="Times New Roman"/>
          <w:sz w:val="28"/>
          <w:szCs w:val="28"/>
        </w:rPr>
        <w:t>дн</w:t>
      </w:r>
      <w:r w:rsidR="00103455" w:rsidRPr="008E2276">
        <w:rPr>
          <w:rFonts w:ascii="Times New Roman" w:hAnsi="Times New Roman" w:cs="Times New Roman"/>
          <w:sz w:val="28"/>
          <w:szCs w:val="28"/>
        </w:rPr>
        <w:t>ей</w:t>
      </w:r>
      <w:r w:rsidR="005E7747" w:rsidRPr="008E2276">
        <w:rPr>
          <w:rFonts w:ascii="Times New Roman" w:hAnsi="Times New Roman" w:cs="Times New Roman"/>
          <w:sz w:val="28"/>
          <w:szCs w:val="28"/>
        </w:rPr>
        <w:t xml:space="preserve"> (в период до 01.01.202</w:t>
      </w:r>
      <w:r w:rsidR="00A9342A" w:rsidRPr="008E2276">
        <w:rPr>
          <w:rFonts w:ascii="Times New Roman" w:hAnsi="Times New Roman" w:cs="Times New Roman"/>
          <w:sz w:val="28"/>
          <w:szCs w:val="28"/>
        </w:rPr>
        <w:t>4</w:t>
      </w:r>
      <w:r w:rsidR="005E7747" w:rsidRPr="008E2276">
        <w:rPr>
          <w:rFonts w:ascii="Times New Roman" w:hAnsi="Times New Roman" w:cs="Times New Roman"/>
          <w:sz w:val="28"/>
          <w:szCs w:val="28"/>
        </w:rPr>
        <w:t xml:space="preserve"> – 6 рабочих дней)</w:t>
      </w:r>
      <w:r w:rsidR="00C17D96" w:rsidRPr="008E2276">
        <w:rPr>
          <w:rFonts w:ascii="Times New Roman" w:hAnsi="Times New Roman" w:cs="Times New Roman"/>
          <w:sz w:val="28"/>
          <w:szCs w:val="28"/>
        </w:rPr>
        <w:t>;</w:t>
      </w:r>
    </w:p>
    <w:p w:rsidR="00A47058" w:rsidRPr="005E7747"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w:t>
      </w:r>
      <w:r w:rsidR="00C17D96" w:rsidRPr="005E7747">
        <w:rPr>
          <w:rFonts w:ascii="Times New Roman" w:hAnsi="Times New Roman" w:cs="Times New Roman"/>
          <w:sz w:val="28"/>
          <w:szCs w:val="28"/>
        </w:rPr>
        <w:t>рассмотрение заявления и документов о предоставлении муниципальной услуг</w:t>
      </w:r>
      <w:r w:rsidRPr="005E7747">
        <w:rPr>
          <w:rFonts w:ascii="Times New Roman" w:hAnsi="Times New Roman" w:cs="Times New Roman"/>
          <w:sz w:val="28"/>
          <w:szCs w:val="28"/>
        </w:rPr>
        <w:t xml:space="preserve">- </w:t>
      </w:r>
      <w:r w:rsidR="00C17D96" w:rsidRPr="005E7747">
        <w:rPr>
          <w:rFonts w:ascii="Times New Roman" w:hAnsi="Times New Roman" w:cs="Times New Roman"/>
          <w:sz w:val="28"/>
          <w:szCs w:val="28"/>
        </w:rPr>
        <w:t>4</w:t>
      </w:r>
      <w:r w:rsidRPr="005E7747">
        <w:rPr>
          <w:rFonts w:ascii="Times New Roman" w:hAnsi="Times New Roman" w:cs="Times New Roman"/>
          <w:sz w:val="28"/>
          <w:szCs w:val="28"/>
        </w:rPr>
        <w:t xml:space="preserve"> рабочих дн</w:t>
      </w:r>
      <w:r w:rsidR="001C30B2" w:rsidRPr="005E7747">
        <w:rPr>
          <w:rFonts w:ascii="Times New Roman" w:hAnsi="Times New Roman" w:cs="Times New Roman"/>
          <w:sz w:val="28"/>
          <w:szCs w:val="28"/>
        </w:rPr>
        <w:t>я</w:t>
      </w:r>
      <w:r w:rsidRPr="005E7747">
        <w:rPr>
          <w:rFonts w:ascii="Times New Roman" w:hAnsi="Times New Roman" w:cs="Times New Roman"/>
          <w:sz w:val="28"/>
          <w:szCs w:val="28"/>
        </w:rPr>
        <w:t xml:space="preserve">. </w:t>
      </w:r>
    </w:p>
    <w:p w:rsidR="004D120B" w:rsidRPr="00D31703"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t>1</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A9342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Pr>
          <w:rFonts w:ascii="Times New Roman" w:eastAsiaTheme="minorEastAsia" w:hAnsi="Times New Roman" w:cs="Times New Roman"/>
          <w:sz w:val="28"/>
          <w:szCs w:val="28"/>
          <w:lang w:eastAsia="ru-RU"/>
        </w:rPr>
        <w:t>,</w:t>
      </w:r>
      <w:r w:rsidR="006D0387" w:rsidRPr="00A9342A">
        <w:rPr>
          <w:rFonts w:ascii="Times New Roman" w:eastAsiaTheme="minorEastAsia" w:hAnsi="Times New Roman" w:cs="Times New Roman"/>
          <w:sz w:val="28"/>
          <w:szCs w:val="28"/>
          <w:lang w:eastAsia="ru-RU"/>
        </w:rPr>
        <w:t xml:space="preserve">способом, указанным в п. 2.2 административного </w:t>
      </w:r>
      <w:r w:rsidR="006D0387" w:rsidRPr="00A9342A">
        <w:rPr>
          <w:rFonts w:ascii="Times New Roman" w:eastAsiaTheme="minorEastAsia" w:hAnsi="Times New Roman" w:cs="Times New Roman"/>
          <w:sz w:val="28"/>
          <w:szCs w:val="28"/>
          <w:lang w:eastAsia="ru-RU"/>
        </w:rPr>
        <w:lastRenderedPageBreak/>
        <w:t>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A9342A">
        <w:rPr>
          <w:rFonts w:ascii="Times New Roman" w:eastAsia="Times New Roman" w:hAnsi="Times New Roman" w:cs="Times New Roman"/>
          <w:sz w:val="28"/>
          <w:szCs w:val="28"/>
          <w:lang w:eastAsia="ru-RU"/>
        </w:rPr>
        <w:t xml:space="preserve">на </w:t>
      </w:r>
      <w:r w:rsidR="002244A5" w:rsidRPr="00A9342A">
        <w:rPr>
          <w:rFonts w:ascii="Times New Roman" w:eastAsia="Times New Roman" w:hAnsi="Times New Roman" w:cs="Times New Roman"/>
          <w:sz w:val="28"/>
          <w:szCs w:val="28"/>
          <w:lang w:eastAsia="ru-RU"/>
        </w:rPr>
        <w:t xml:space="preserve">бумажном </w:t>
      </w:r>
      <w:r w:rsidR="006D0387" w:rsidRPr="00A9342A">
        <w:rPr>
          <w:rFonts w:ascii="Times New Roman" w:eastAsia="Times New Roman" w:hAnsi="Times New Roman" w:cs="Times New Roman"/>
          <w:sz w:val="28"/>
          <w:szCs w:val="28"/>
          <w:lang w:eastAsia="ru-RU"/>
        </w:rPr>
        <w:t>носителе</w:t>
      </w:r>
      <w:r w:rsidR="002244A5" w:rsidRPr="00A9342A">
        <w:rPr>
          <w:rFonts w:ascii="Times New Roman" w:eastAsia="Times New Roman" w:hAnsi="Times New Roman" w:cs="Times New Roman"/>
          <w:sz w:val="28"/>
          <w:szCs w:val="28"/>
          <w:lang w:eastAsia="ru-RU"/>
        </w:rPr>
        <w:t xml:space="preserve"> либо </w:t>
      </w:r>
      <w:r w:rsidRPr="00A9342A">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A9342A">
        <w:rPr>
          <w:rFonts w:ascii="Times New Roman" w:eastAsia="Times New Roman" w:hAnsi="Times New Roman" w:cs="Times New Roman"/>
          <w:sz w:val="28"/>
          <w:szCs w:val="28"/>
          <w:lang w:eastAsia="ru-RU"/>
        </w:rPr>
        <w:t xml:space="preserve">на бумажном носителе либо </w:t>
      </w:r>
      <w:r w:rsidRPr="00A9342A">
        <w:rPr>
          <w:rFonts w:ascii="Times New Roman" w:eastAsia="Times New Roman" w:hAnsi="Times New Roman" w:cs="Times New Roman"/>
          <w:sz w:val="28"/>
          <w:szCs w:val="28"/>
          <w:lang w:eastAsia="ru-RU"/>
        </w:rPr>
        <w:t>посредством</w:t>
      </w:r>
      <w:r w:rsidRPr="00073FB7">
        <w:rPr>
          <w:rFonts w:ascii="Times New Roman" w:eastAsia="Times New Roman" w:hAnsi="Times New Roman" w:cs="Times New Roman"/>
          <w:sz w:val="28"/>
          <w:szCs w:val="28"/>
          <w:lang w:eastAsia="ru-RU"/>
        </w:rPr>
        <w:t xml:space="preserve"> АИС «Межвед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007A1CCF" w:rsidRPr="00A9342A">
        <w:rPr>
          <w:rFonts w:ascii="Times New Roman" w:eastAsiaTheme="minorEastAsia" w:hAnsi="Times New Roman" w:cs="Times New Roman"/>
          <w:sz w:val="28"/>
          <w:szCs w:val="28"/>
          <w:lang w:eastAsia="ru-RU"/>
        </w:rPr>
        <w:t>выдача решения об отказе в Администрации или в МФЦ либо</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w:t>
      </w:r>
      <w:r w:rsidR="00A9342A">
        <w:rPr>
          <w:rFonts w:ascii="Times New Roman" w:eastAsiaTheme="minorEastAsia" w:hAnsi="Times New Roman" w:cs="Times New Roman"/>
          <w:sz w:val="28"/>
          <w:szCs w:val="28"/>
          <w:lang w:eastAsia="ru-RU"/>
        </w:rPr>
        <w:t>ГУ</w:t>
      </w:r>
      <w:r w:rsidRPr="00073FB7">
        <w:rPr>
          <w:rFonts w:ascii="Times New Roman" w:eastAsiaTheme="minorEastAsia" w:hAnsi="Times New Roman" w:cs="Times New Roman"/>
          <w:sz w:val="28"/>
          <w:szCs w:val="28"/>
          <w:lang w:eastAsia="ru-RU"/>
        </w:rPr>
        <w:t>;</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00063C2E" w:rsidRPr="00A9342A">
        <w:rPr>
          <w:rFonts w:ascii="Times New Roman" w:eastAsiaTheme="minorEastAsia" w:hAnsi="Times New Roman" w:cs="Times New Roman"/>
          <w:sz w:val="28"/>
          <w:szCs w:val="28"/>
          <w:lang w:eastAsia="ru-RU"/>
        </w:rPr>
        <w:t>на бумажном носителе либо</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321198"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A9342A">
        <w:rPr>
          <w:rFonts w:ascii="Times New Roman" w:eastAsiaTheme="minorEastAsia" w:hAnsi="Times New Roman" w:cs="Times New Roman"/>
          <w:sz w:val="28"/>
          <w:szCs w:val="28"/>
          <w:lang w:eastAsia="ru-RU"/>
        </w:rPr>
        <w:t>и условиям на получение муниципальной услуги;</w:t>
      </w:r>
    </w:p>
    <w:p w:rsidR="003A074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003B2D96" w:rsidRPr="00073FB7">
        <w:rPr>
          <w:rFonts w:ascii="Times New Roman" w:eastAsia="Times New Roman" w:hAnsi="Times New Roman" w:cs="Times New Roman"/>
          <w:sz w:val="28"/>
          <w:szCs w:val="28"/>
          <w:lang w:eastAsia="ru-RU"/>
        </w:rPr>
        <w:t xml:space="preserve">сбор документов/сведений, предусмотренных пунктом 2.7 </w:t>
      </w:r>
      <w:r w:rsidR="003B2D96" w:rsidRPr="00073FB7">
        <w:rPr>
          <w:rFonts w:ascii="Times New Roman" w:eastAsia="Times New Roman" w:hAnsi="Times New Roman" w:cs="Times New Roman"/>
          <w:sz w:val="28"/>
          <w:szCs w:val="28"/>
          <w:lang w:eastAsia="ru-RU"/>
        </w:rPr>
        <w:lastRenderedPageBreak/>
        <w:t>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Pr>
          <w:rFonts w:ascii="Times New Roman" w:eastAsiaTheme="minorEastAsia" w:hAnsi="Times New Roman" w:cs="Times New Roman"/>
          <w:sz w:val="28"/>
          <w:szCs w:val="28"/>
          <w:lang w:eastAsia="ru-RU"/>
        </w:rPr>
        <w:t>;</w:t>
      </w:r>
    </w:p>
    <w:p w:rsidR="00A47058" w:rsidRPr="00073FB7"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342A">
        <w:rPr>
          <w:rFonts w:ascii="Times New Roman" w:hAnsi="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A9342A">
        <w:rPr>
          <w:rFonts w:ascii="Times New Roman" w:eastAsiaTheme="minorEastAsia" w:hAnsi="Times New Roman" w:cs="Times New Roman"/>
          <w:sz w:val="28"/>
          <w:szCs w:val="28"/>
          <w:lang w:eastAsia="ru-RU"/>
        </w:rPr>
        <w:t>;</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Критерии принятия решения:</w:t>
      </w:r>
      <w:r w:rsidR="0095528A" w:rsidRPr="00D31703">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p>
    <w:p w:rsidR="004D120B" w:rsidRPr="00A9342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купли-продажи/аренды/безвозмездного пользования земельным участком</w:t>
      </w:r>
      <w:r w:rsidR="007E51BF" w:rsidRPr="00A9342A">
        <w:rPr>
          <w:rFonts w:ascii="Times New Roman" w:eastAsia="Calibri" w:hAnsi="Times New Roman" w:cs="Times New Roman"/>
          <w:sz w:val="28"/>
          <w:szCs w:val="28"/>
          <w:lang w:eastAsia="ru-RU"/>
        </w:rPr>
        <w:t>в трех экземплярах</w:t>
      </w:r>
      <w:r w:rsidR="004D120B" w:rsidRPr="00A9342A">
        <w:rPr>
          <w:rFonts w:ascii="Times New Roman" w:eastAsia="Calibri" w:hAnsi="Times New Roman" w:cs="Times New Roman"/>
          <w:sz w:val="28"/>
          <w:szCs w:val="28"/>
          <w:lang w:eastAsia="ru-RU"/>
        </w:rPr>
        <w:t>;</w:t>
      </w:r>
    </w:p>
    <w:p w:rsidR="00134D49" w:rsidRPr="00A9342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9342A">
        <w:rPr>
          <w:rFonts w:ascii="Times New Roman" w:eastAsia="Calibri" w:hAnsi="Times New Roman" w:cs="Times New Roman"/>
          <w:sz w:val="28"/>
          <w:szCs w:val="28"/>
          <w:lang w:eastAsia="ru-RU"/>
        </w:rPr>
        <w:t>проект решения о предоставлении земельного участка в постоянное (бессрочное) пользование;</w:t>
      </w:r>
    </w:p>
    <w:p w:rsidR="004962A3" w:rsidRPr="00D31703"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проект решения о возврате </w:t>
      </w:r>
      <w:r w:rsidR="00200944" w:rsidRPr="00D31703">
        <w:rPr>
          <w:rFonts w:ascii="Times New Roman" w:eastAsia="Calibri" w:hAnsi="Times New Roman" w:cs="Times New Roman"/>
          <w:sz w:val="28"/>
          <w:szCs w:val="28"/>
          <w:lang w:eastAsia="ru-RU"/>
        </w:rPr>
        <w:t>заявления о предоставлении муниципальной услуги и прилагаемых к нему документов;</w:t>
      </w:r>
    </w:p>
    <w:p w:rsidR="004D120B" w:rsidRPr="003B2D96"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7E51BF" w:rsidRPr="00A9342A">
        <w:rPr>
          <w:rFonts w:ascii="Times New Roman" w:eastAsia="Times New Roman" w:hAnsi="Times New Roman" w:cs="Times New Roman"/>
          <w:sz w:val="28"/>
          <w:szCs w:val="28"/>
        </w:rPr>
        <w:t>трех экземпляров проекта</w:t>
      </w:r>
      <w:r w:rsidR="00A14B6F"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134D49" w:rsidRPr="00A9342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9342A">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rsid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00944" w:rsidRPr="00CE098B"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 xml:space="preserve">подписание </w:t>
      </w:r>
      <w:r w:rsidR="003B2D96" w:rsidRPr="00CE098B">
        <w:rPr>
          <w:rFonts w:ascii="Times New Roman" w:eastAsia="Times New Roman" w:hAnsi="Times New Roman" w:cs="Times New Roman"/>
          <w:sz w:val="28"/>
          <w:szCs w:val="28"/>
        </w:rPr>
        <w:t>решения</w:t>
      </w:r>
      <w:r w:rsidRPr="00CE098B">
        <w:rPr>
          <w:rFonts w:ascii="Times New Roman" w:eastAsia="Times New Roman" w:hAnsi="Times New Roman" w:cs="Times New Roman"/>
          <w:sz w:val="28"/>
          <w:szCs w:val="28"/>
        </w:rPr>
        <w:t xml:space="preserve"> об отказе в предоставлении муниципальной услуги.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9" w:history="1">
        <w:r w:rsidRPr="00B832BD">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20"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21"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в личном кабинете на ЕПГУ или на ПГУ ЛО заполнить в электронной </w:t>
      </w:r>
      <w:r w:rsidRPr="00073FB7">
        <w:rPr>
          <w:rFonts w:ascii="Times New Roman" w:eastAsia="Times New Roman" w:hAnsi="Times New Roman" w:cs="Times New Roman"/>
          <w:sz w:val="28"/>
          <w:szCs w:val="28"/>
          <w:lang w:eastAsia="ru-RU"/>
        </w:rPr>
        <w:lastRenderedPageBreak/>
        <w:t>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A9342A">
        <w:rPr>
          <w:rFonts w:ascii="Times New Roman" w:eastAsia="Times New Roman" w:hAnsi="Times New Roman" w:cs="Times New Roman"/>
          <w:sz w:val="28"/>
          <w:szCs w:val="28"/>
          <w:lang w:eastAsia="ru-RU"/>
        </w:rPr>
        <w:t xml:space="preserve">муниципальной </w:t>
      </w:r>
      <w:r w:rsidRPr="00A9342A">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2D96" w:rsidRPr="00A9342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w:t>
      </w:r>
      <w:r w:rsidRPr="00A9342A">
        <w:rPr>
          <w:rFonts w:ascii="Times New Roman" w:eastAsia="Times New Roman" w:hAnsi="Times New Roman" w:cs="Times New Roman"/>
          <w:sz w:val="28"/>
          <w:szCs w:val="28"/>
          <w:lang w:eastAsia="ru-RU"/>
        </w:rPr>
        <w:lastRenderedPageBreak/>
        <w:t>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A9342A">
        <w:rPr>
          <w:rFonts w:ascii="Times New Roman" w:eastAsia="Times New Roman" w:hAnsi="Times New Roman" w:cs="Times New Roman"/>
          <w:sz w:val="28"/>
          <w:szCs w:val="28"/>
          <w:lang w:eastAsia="ru-RU"/>
        </w:rPr>
        <w:t xml:space="preserve"> (приложение </w:t>
      </w:r>
      <w:r w:rsidR="00412273" w:rsidRPr="00A9342A">
        <w:rPr>
          <w:rFonts w:ascii="Times New Roman" w:eastAsia="Times New Roman" w:hAnsi="Times New Roman" w:cs="Times New Roman"/>
          <w:sz w:val="28"/>
          <w:szCs w:val="28"/>
          <w:lang w:eastAsia="ru-RU"/>
        </w:rPr>
        <w:t>6</w:t>
      </w:r>
      <w:r w:rsidR="00BD241B" w:rsidRPr="00A9342A">
        <w:rPr>
          <w:rFonts w:ascii="Times New Roman" w:eastAsia="Times New Roman" w:hAnsi="Times New Roman" w:cs="Times New Roman"/>
          <w:sz w:val="28"/>
          <w:szCs w:val="28"/>
          <w:lang w:eastAsia="ru-RU"/>
        </w:rPr>
        <w:t xml:space="preserve">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w:t>
      </w:r>
      <w:r w:rsidR="00A9342A">
        <w:rPr>
          <w:rFonts w:ascii="Times New Roman" w:eastAsia="Times New Roman" w:hAnsi="Times New Roman" w:cs="Times New Roman"/>
          <w:sz w:val="28"/>
          <w:szCs w:val="28"/>
          <w:lang w:eastAsia="ru-RU"/>
        </w:rPr>
        <w:t>5</w:t>
      </w:r>
      <w:r w:rsidRPr="002D6EAC">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w:t>
      </w:r>
      <w:r w:rsidR="00FD292E">
        <w:rPr>
          <w:rFonts w:ascii="Times New Roman" w:hAnsi="Times New Roman" w:cs="Times New Roman"/>
          <w:sz w:val="28"/>
          <w:szCs w:val="28"/>
        </w:rPr>
        <w:t xml:space="preserve"> административным регламентом </w:t>
      </w:r>
      <w:r w:rsidRPr="00D31703">
        <w:rPr>
          <w:rFonts w:ascii="Times New Roman" w:hAnsi="Times New Roman" w:cs="Times New Roman"/>
          <w:sz w:val="28"/>
          <w:szCs w:val="28"/>
        </w:rPr>
        <w:t>содержанием действий и сроками их осуществления, а также путем проведения руководителем  ОМСУ проверок исполнения положений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w:t>
      </w:r>
      <w:r w:rsidRPr="00D31703">
        <w:rPr>
          <w:rFonts w:ascii="Times New Roman" w:hAnsi="Times New Roman" w:cs="Times New Roman"/>
          <w:sz w:val="28"/>
          <w:szCs w:val="28"/>
        </w:rPr>
        <w:lastRenderedPageBreak/>
        <w:t>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FD292E">
        <w:rPr>
          <w:rFonts w:ascii="Times New Roman" w:hAnsi="Times New Roman" w:cs="Times New Roman"/>
          <w:sz w:val="28"/>
          <w:szCs w:val="28"/>
        </w:rPr>
        <w:t xml:space="preserve"> административным регламентом</w:t>
      </w:r>
      <w:r w:rsidRPr="00D31703">
        <w:rPr>
          <w:rFonts w:ascii="Times New Roman" w:hAnsi="Times New Roman" w:cs="Times New Roman"/>
          <w:sz w:val="28"/>
          <w:szCs w:val="28"/>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w:t>
      </w:r>
      <w:r w:rsidR="00FD292E">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4" w:name="Par540"/>
      <w:bookmarkEnd w:id="14"/>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и действий (бездействия) органа, предоставляющего муниципальную услугу, </w:t>
      </w:r>
      <w:r w:rsidRPr="00D31703">
        <w:rPr>
          <w:rFonts w:ascii="Times New Roman" w:eastAsia="Times New Roman" w:hAnsi="Times New Roman" w:cs="Times New Roman"/>
          <w:sz w:val="28"/>
          <w:szCs w:val="28"/>
          <w:lang w:eastAsia="ru-RU"/>
        </w:rPr>
        <w:lastRenderedPageBreak/>
        <w:t>должностных лиц органа, предоставляющего муниципальную услугу</w:t>
      </w:r>
      <w:bookmarkStart w:id="15" w:name="Par436"/>
      <w:bookmarkEnd w:id="15"/>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A9342A">
        <w:rPr>
          <w:rFonts w:ascii="Times New Roman" w:eastAsia="Times New Roman" w:hAnsi="Times New Roman" w:cs="Times New Roman"/>
          <w:sz w:val="28"/>
          <w:szCs w:val="28"/>
          <w:lang w:eastAsia="ru-RU"/>
        </w:rPr>
        <w:t>предоставления государственных и муниципальных услуг (далее - многофункциональн</w:t>
      </w:r>
      <w:r w:rsidR="00DF5EC0" w:rsidRPr="00A9342A">
        <w:rPr>
          <w:rFonts w:ascii="Times New Roman" w:eastAsia="Times New Roman" w:hAnsi="Times New Roman" w:cs="Times New Roman"/>
          <w:sz w:val="28"/>
          <w:szCs w:val="28"/>
          <w:lang w:eastAsia="ru-RU"/>
        </w:rPr>
        <w:t>ый</w:t>
      </w:r>
      <w:r w:rsidR="002977AD" w:rsidRPr="00A9342A">
        <w:rPr>
          <w:rFonts w:ascii="Times New Roman" w:eastAsia="Times New Roman" w:hAnsi="Times New Roman" w:cs="Times New Roman"/>
          <w:sz w:val="28"/>
          <w:szCs w:val="28"/>
          <w:lang w:eastAsia="ru-RU"/>
        </w:rPr>
        <w:t xml:space="preserve"> центр),</w:t>
      </w:r>
      <w:r w:rsidRPr="00D31703">
        <w:rPr>
          <w:rFonts w:ascii="Times New Roman" w:eastAsia="Times New Roman" w:hAnsi="Times New Roman" w:cs="Times New Roman"/>
          <w:sz w:val="28"/>
          <w:szCs w:val="28"/>
          <w:lang w:eastAsia="ru-RU"/>
        </w:rPr>
        <w:t xml:space="preserve">работника многофункционального центра </w:t>
      </w:r>
      <w:r w:rsidR="009B4992" w:rsidRPr="00D31703">
        <w:rPr>
          <w:rFonts w:ascii="Times New Roman" w:eastAsia="Times New Roman" w:hAnsi="Times New Roman" w:cs="Times New Roman"/>
          <w:sz w:val="28"/>
          <w:szCs w:val="28"/>
          <w:lang w:eastAsia="ru-RU"/>
        </w:rPr>
        <w:t>являютсяв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D31703">
        <w:rPr>
          <w:rFonts w:ascii="Times New Roman" w:eastAsia="Times New Roman" w:hAnsi="Times New Roman" w:cs="Times New Roman"/>
          <w:sz w:val="28"/>
          <w:szCs w:val="28"/>
          <w:lang w:eastAsia="ru-RU"/>
        </w:rPr>
        <w:lastRenderedPageBreak/>
        <w:t>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Pr="00D31703">
        <w:rPr>
          <w:rFonts w:ascii="Times New Roman" w:eastAsia="Times New Roman" w:hAnsi="Times New Roman" w:cs="Times New Roman"/>
          <w:sz w:val="28"/>
          <w:szCs w:val="28"/>
          <w:lang w:eastAsia="ru-RU"/>
        </w:rPr>
        <w:lastRenderedPageBreak/>
        <w:t>«МФЦ»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D31703">
        <w:rPr>
          <w:rFonts w:ascii="Times New Roman" w:eastAsia="Times New Roman" w:hAnsi="Times New Roman" w:cs="Times New Roman"/>
          <w:sz w:val="28"/>
          <w:szCs w:val="28"/>
          <w:lang w:eastAsia="ru-RU"/>
        </w:rPr>
        <w:lastRenderedPageBreak/>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w:t>
      </w:r>
      <w:r w:rsidR="003515D6">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 xml:space="preserve"> - в случае обращения юридического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специалист МФЦ выполняет в соответствии с настоящим </w:t>
      </w:r>
      <w:r w:rsidR="002977AD" w:rsidRPr="00A9342A">
        <w:rPr>
          <w:rFonts w:ascii="Times New Roman" w:eastAsia="Times New Roman" w:hAnsi="Times New Roman" w:cs="Times New Roman"/>
          <w:sz w:val="28"/>
          <w:szCs w:val="28"/>
          <w:lang w:eastAsia="ru-RU"/>
        </w:rPr>
        <w:t xml:space="preserve">административным </w:t>
      </w:r>
      <w:r w:rsidRPr="00A9342A">
        <w:rPr>
          <w:rFonts w:ascii="Times New Roman" w:eastAsia="Times New Roman" w:hAnsi="Times New Roman" w:cs="Times New Roman"/>
          <w:sz w:val="28"/>
          <w:szCs w:val="28"/>
          <w:lang w:eastAsia="ru-RU"/>
        </w:rPr>
        <w:t>регламентом следующие действия:</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A9342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342A">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A9342A">
        <w:rPr>
          <w:rFonts w:ascii="Times New Roman" w:eastAsia="Times New Roman" w:hAnsi="Times New Roman" w:cs="Times New Roman"/>
          <w:sz w:val="28"/>
          <w:szCs w:val="28"/>
          <w:lang w:eastAsia="ru-RU"/>
        </w:rPr>
        <w:t>муниципаль</w:t>
      </w:r>
      <w:r w:rsidRPr="00A9342A">
        <w:rPr>
          <w:rFonts w:ascii="Times New Roman" w:eastAsia="Times New Roman" w:hAnsi="Times New Roman" w:cs="Times New Roman"/>
          <w:sz w:val="28"/>
          <w:szCs w:val="28"/>
          <w:lang w:eastAsia="ru-RU"/>
        </w:rPr>
        <w:t xml:space="preserve">ной </w:t>
      </w:r>
      <w:r w:rsidRPr="00A9342A">
        <w:rPr>
          <w:rFonts w:ascii="Times New Roman" w:eastAsia="Times New Roman" w:hAnsi="Times New Roman" w:cs="Times New Roman"/>
          <w:sz w:val="28"/>
          <w:szCs w:val="28"/>
          <w:lang w:eastAsia="ru-RU"/>
        </w:rPr>
        <w:lastRenderedPageBreak/>
        <w:t>услуги;</w:t>
      </w:r>
    </w:p>
    <w:p w:rsidR="00C17D96" w:rsidRPr="00DE56C9" w:rsidRDefault="00C17D96" w:rsidP="00C17D96">
      <w:pPr>
        <w:pStyle w:val="ConsPlusNormal"/>
        <w:ind w:firstLine="540"/>
        <w:jc w:val="both"/>
        <w:rPr>
          <w:rFonts w:ascii="Times New Roman" w:hAnsi="Times New Roman" w:cs="Times New Roman"/>
          <w:sz w:val="28"/>
          <w:szCs w:val="28"/>
        </w:rPr>
      </w:pPr>
      <w:r w:rsidRPr="00A9342A">
        <w:rPr>
          <w:rFonts w:ascii="Times New Roman" w:hAnsi="Times New Roman" w:cs="Times New Roman"/>
          <w:sz w:val="28"/>
          <w:szCs w:val="28"/>
        </w:rPr>
        <w:t xml:space="preserve">выдает </w:t>
      </w:r>
      <w:hyperlink r:id="rId24" w:history="1">
        <w:r w:rsidRPr="00A9342A">
          <w:rPr>
            <w:rFonts w:ascii="Times New Roman" w:hAnsi="Times New Roman" w:cs="Times New Roman"/>
            <w:sz w:val="28"/>
            <w:szCs w:val="28"/>
          </w:rPr>
          <w:t>решение</w:t>
        </w:r>
      </w:hyperlink>
      <w:r w:rsidRPr="00A934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A9342A">
        <w:rPr>
          <w:rFonts w:ascii="Times New Roman" w:hAnsi="Times New Roman" w:cs="Times New Roman"/>
          <w:sz w:val="28"/>
          <w:szCs w:val="28"/>
        </w:rPr>
        <w:t xml:space="preserve"> (приложение </w:t>
      </w:r>
      <w:r w:rsidR="00412273" w:rsidRPr="00A9342A">
        <w:rPr>
          <w:rFonts w:ascii="Times New Roman" w:hAnsi="Times New Roman" w:cs="Times New Roman"/>
          <w:sz w:val="28"/>
          <w:szCs w:val="28"/>
        </w:rPr>
        <w:t>5</w:t>
      </w:r>
      <w:r w:rsidR="002977AD" w:rsidRPr="00A9342A">
        <w:rPr>
          <w:rFonts w:ascii="Times New Roman" w:hAnsi="Times New Roman" w:cs="Times New Roman"/>
          <w:sz w:val="28"/>
          <w:szCs w:val="28"/>
          <w:lang w:bidi="ru-RU"/>
        </w:rPr>
        <w:t xml:space="preserve"> к настоящему административному регламенту)</w:t>
      </w:r>
      <w:r w:rsidRPr="00A9342A">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D3170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w:t>
      </w:r>
      <w:r w:rsidR="00A9342A">
        <w:rPr>
          <w:rFonts w:ascii="Times New Roman" w:eastAsia="Times New Roman" w:hAnsi="Times New Roman" w:cs="Times New Roman"/>
          <w:sz w:val="28"/>
          <w:szCs w:val="28"/>
          <w:lang w:eastAsia="ru-RU"/>
        </w:rPr>
        <w:t>ются нормативным правовым актом,</w:t>
      </w:r>
      <w:r w:rsidRPr="00D31703">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государственных </w:t>
      </w:r>
      <w:r w:rsidR="00E26141">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4D120B">
          <w:headerReference w:type="default" r:id="rId25"/>
          <w:footerReference w:type="default" r:id="rId26"/>
          <w:headerReference w:type="first" r:id="rId27"/>
          <w:pgSz w:w="11906" w:h="16838"/>
          <w:pgMar w:top="1134" w:right="850" w:bottom="1134" w:left="1134"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727FBD" w:rsidRPr="00D31703">
        <w:rPr>
          <w:rFonts w:ascii="Times New Roman" w:eastAsiaTheme="minorEastAsia" w:hAnsi="Times New Roman" w:cs="Times New Roman"/>
          <w:sz w:val="24"/>
          <w:szCs w:val="24"/>
          <w:lang w:eastAsia="ru-RU"/>
        </w:rPr>
        <w:t>заявителя</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или пунктом 2 статьи 39.10 Земельного кодекса Российской Федерации</w:t>
      </w:r>
      <w:r w:rsidR="003515D6">
        <w:rPr>
          <w:rFonts w:ascii="ArialMT" w:eastAsiaTheme="minorEastAsia" w:hAnsi="ArialMT" w:cs="ArialMT"/>
          <w:sz w:val="26"/>
          <w:szCs w:val="26"/>
          <w:lang w:eastAsia="ru-RU"/>
        </w:rPr>
        <w:t xml:space="preserve"> </w:t>
      </w:r>
      <w:r w:rsidR="00902A84" w:rsidRPr="003515D6">
        <w:rPr>
          <w:rFonts w:ascii="ArialMT" w:eastAsiaTheme="minorEastAsia" w:hAnsi="ArialMT" w:cs="ArialMT"/>
          <w:sz w:val="26"/>
          <w:szCs w:val="26"/>
          <w:lang w:eastAsia="ru-RU"/>
        </w:rPr>
        <w:t>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175534" w:rsidRPr="00175534" w:rsidTr="003A5A39">
        <w:tc>
          <w:tcPr>
            <w:tcW w:w="5046" w:type="dxa"/>
          </w:tcPr>
          <w:p w:rsidR="00902A84" w:rsidRPr="003515D6" w:rsidRDefault="00902A84" w:rsidP="00902A84">
            <w:pPr>
              <w:pStyle w:val="ConsPlusNonformat"/>
              <w:jc w:val="both"/>
              <w:rPr>
                <w:rFonts w:ascii="Times New Roman" w:hAnsi="Times New Roman" w:cs="Times New Roman"/>
                <w:sz w:val="28"/>
                <w:szCs w:val="28"/>
              </w:rPr>
            </w:pPr>
            <w:r w:rsidRPr="00175534">
              <w:rPr>
                <w:rFonts w:ascii="Times New Roman" w:hAnsi="Times New Roman" w:cs="Times New Roman"/>
                <w:sz w:val="28"/>
                <w:szCs w:val="28"/>
              </w:rPr>
              <w:t>В случае, если указан вид права «в собственность, продажа» (п.2 ст. 39.</w:t>
            </w:r>
            <w:r w:rsidRPr="003515D6">
              <w:rPr>
                <w:rFonts w:ascii="Times New Roman" w:hAnsi="Times New Roman" w:cs="Times New Roman"/>
                <w:sz w:val="28"/>
                <w:szCs w:val="28"/>
              </w:rPr>
              <w:t>3Земельного кодекса Российской Федерации,</w:t>
            </w:r>
          </w:p>
          <w:p w:rsidR="00175534" w:rsidRPr="00175534" w:rsidRDefault="00902A84" w:rsidP="00902A84">
            <w:pPr>
              <w:pStyle w:val="ConsPlusNonformat"/>
              <w:jc w:val="both"/>
              <w:rPr>
                <w:rFonts w:ascii="Times New Roman" w:hAnsi="Times New Roman" w:cs="Times New Roman"/>
                <w:color w:val="000000" w:themeColor="text1"/>
                <w:sz w:val="28"/>
                <w:szCs w:val="28"/>
              </w:rPr>
            </w:pPr>
            <w:r w:rsidRPr="003515D6">
              <w:rPr>
                <w:rFonts w:ascii="Times New Roman" w:hAnsi="Times New Roman" w:cs="Times New Roman"/>
                <w:sz w:val="28"/>
                <w:szCs w:val="28"/>
              </w:rPr>
              <w:t>п. 1 постановления Правительства Российской Федерации от 09.04.2022 № 629)</w:t>
            </w:r>
          </w:p>
        </w:tc>
        <w:tc>
          <w:tcPr>
            <w:tcW w:w="5092" w:type="dxa"/>
          </w:tcPr>
          <w:p w:rsidR="001A38D3"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2570CF" w:rsidRPr="008E2276" w:rsidRDefault="002570CF" w:rsidP="002570CF">
            <w:pPr>
              <w:pStyle w:val="ab"/>
              <w:widowControl w:val="0"/>
              <w:numPr>
                <w:ilvl w:val="0"/>
                <w:numId w:val="10"/>
              </w:numPr>
              <w:autoSpaceDE w:val="0"/>
              <w:autoSpaceDN w:val="0"/>
              <w:contextualSpacing/>
              <w:rPr>
                <w:rFonts w:eastAsia="Times New Roman"/>
                <w:szCs w:val="20"/>
              </w:rPr>
            </w:pPr>
            <w:r w:rsidRPr="008E2276">
              <w:rPr>
                <w:rFonts w:eastAsia="Times New Roman"/>
                <w:szCs w:val="20"/>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902A84"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625F4">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02A84" w:rsidRPr="00B625F4" w:rsidRDefault="00902A84" w:rsidP="00777EA7">
            <w:pPr>
              <w:pStyle w:val="ConsPlusNonformat"/>
              <w:numPr>
                <w:ilvl w:val="0"/>
                <w:numId w:val="10"/>
              </w:numPr>
              <w:adjustRightInd/>
              <w:jc w:val="both"/>
              <w:rPr>
                <w:rFonts w:ascii="Times New Roman" w:hAnsi="Times New Roman" w:cs="Times New Roman"/>
                <w:color w:val="000000" w:themeColor="text1"/>
                <w:sz w:val="22"/>
                <w:szCs w:val="22"/>
              </w:rPr>
            </w:pPr>
            <w:r w:rsidRPr="003515D6">
              <w:rPr>
                <w:rFonts w:ascii="Calibri" w:eastAsia="Times New Roman" w:hAnsi="Calibri" w:cs="Calibri"/>
                <w:sz w:val="22"/>
                <w:szCs w:val="22"/>
              </w:rPr>
              <w:t xml:space="preserve">10) 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w:t>
            </w:r>
            <w:r w:rsidRPr="003515D6">
              <w:rPr>
                <w:rFonts w:ascii="Calibri" w:eastAsia="Times New Roman" w:hAnsi="Calibri" w:cs="Calibri"/>
                <w:sz w:val="22"/>
                <w:szCs w:val="22"/>
              </w:rPr>
              <w:lastRenderedPageBreak/>
              <w:t>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175534" w:rsidRPr="00175534" w:rsidTr="003A5A39">
        <w:tc>
          <w:tcPr>
            <w:tcW w:w="5046" w:type="dxa"/>
          </w:tcPr>
          <w:p w:rsidR="00902A84" w:rsidRPr="003515D6" w:rsidRDefault="00175534" w:rsidP="00902A84">
            <w:pPr>
              <w:pStyle w:val="ConsPlusNonformat"/>
              <w:jc w:val="both"/>
              <w:rPr>
                <w:rFonts w:ascii="Times New Roman" w:hAnsi="Times New Roman" w:cs="Times New Roman"/>
                <w:sz w:val="28"/>
                <w:szCs w:val="28"/>
              </w:rPr>
            </w:pPr>
            <w:r w:rsidRPr="00175534">
              <w:rPr>
                <w:rFonts w:ascii="Times New Roman" w:hAnsi="Times New Roman" w:cs="Times New Roman"/>
                <w:sz w:val="28"/>
                <w:szCs w:val="28"/>
              </w:rPr>
              <w:lastRenderedPageBreak/>
              <w:t>В случае, если указан вид права «аренда» (п. 2 ст. 39.6</w:t>
            </w:r>
            <w:r w:rsidR="003515D6">
              <w:rPr>
                <w:rFonts w:ascii="Times New Roman" w:hAnsi="Times New Roman" w:cs="Times New Roman"/>
                <w:sz w:val="28"/>
                <w:szCs w:val="28"/>
              </w:rPr>
              <w:t xml:space="preserve"> </w:t>
            </w:r>
            <w:r w:rsidR="00902A84" w:rsidRPr="003515D6">
              <w:rPr>
                <w:rFonts w:ascii="Times New Roman" w:hAnsi="Times New Roman" w:cs="Times New Roman"/>
                <w:sz w:val="28"/>
                <w:szCs w:val="28"/>
              </w:rPr>
              <w:t>Земельного кодекса Российской Федерации,</w:t>
            </w:r>
          </w:p>
          <w:p w:rsidR="00175534" w:rsidRPr="00175534" w:rsidRDefault="00902A84" w:rsidP="00902A84">
            <w:pPr>
              <w:pStyle w:val="ConsPlusNonformat"/>
              <w:jc w:val="both"/>
              <w:rPr>
                <w:rFonts w:ascii="Times New Roman" w:hAnsi="Times New Roman" w:cs="Times New Roman"/>
                <w:color w:val="000000" w:themeColor="text1"/>
                <w:sz w:val="28"/>
                <w:szCs w:val="28"/>
              </w:rPr>
            </w:pPr>
            <w:r w:rsidRPr="003515D6">
              <w:rPr>
                <w:rFonts w:ascii="Times New Roman" w:hAnsi="Times New Roman" w:cs="Times New Roman"/>
                <w:sz w:val="28"/>
                <w:szCs w:val="28"/>
              </w:rPr>
              <w:t>п. 1 постановления Правительства Российской Федерации от 09.04.2022 № 629)</w:t>
            </w:r>
          </w:p>
        </w:tc>
        <w:tc>
          <w:tcPr>
            <w:tcW w:w="5092" w:type="dxa"/>
          </w:tcPr>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иныхобъектов недвижимости и о внесении изменений в некоторые законодательные </w:t>
            </w:r>
            <w:r w:rsidRPr="00CB35E9">
              <w:rPr>
                <w:rFonts w:eastAsia="Times New Roman"/>
                <w:szCs w:val="20"/>
              </w:rPr>
              <w:lastRenderedPageBreak/>
              <w:t>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w:t>
            </w:r>
            <w:r w:rsidRPr="00CB35E9">
              <w:rPr>
                <w:rFonts w:eastAsia="Times New Roman"/>
                <w:szCs w:val="20"/>
              </w:rPr>
              <w:lastRenderedPageBreak/>
              <w:t>застройщиков и о внесении изменений в отдельные законодательные акты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9C7E1B" w:rsidRPr="00CB35E9" w:rsidRDefault="003515D6" w:rsidP="009C7E1B">
            <w:pPr>
              <w:pStyle w:val="ab"/>
              <w:widowControl w:val="0"/>
              <w:numPr>
                <w:ilvl w:val="0"/>
                <w:numId w:val="12"/>
              </w:numPr>
              <w:autoSpaceDE w:val="0"/>
              <w:autoSpaceDN w:val="0"/>
              <w:contextualSpacing/>
              <w:rPr>
                <w:rFonts w:eastAsia="Times New Roman"/>
                <w:szCs w:val="20"/>
              </w:rPr>
            </w:pPr>
            <w:r w:rsidRPr="00CB35E9">
              <w:rPr>
                <w:rFonts w:eastAsia="Times New Roman"/>
                <w:szCs w:val="20"/>
              </w:rPr>
              <w:t>6</w:t>
            </w:r>
            <w:r w:rsidR="009C7E1B" w:rsidRPr="00CB35E9">
              <w:rPr>
                <w:rFonts w:eastAsia="Times New Roman"/>
                <w:szCs w:val="20"/>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38D3" w:rsidRPr="00CB35E9" w:rsidRDefault="003515D6" w:rsidP="00067C66">
            <w:pPr>
              <w:pStyle w:val="ab"/>
              <w:widowControl w:val="0"/>
              <w:numPr>
                <w:ilvl w:val="0"/>
                <w:numId w:val="12"/>
              </w:numPr>
              <w:autoSpaceDE w:val="0"/>
              <w:autoSpaceDN w:val="0"/>
              <w:contextualSpacing/>
              <w:rPr>
                <w:rFonts w:eastAsia="Times New Roman"/>
                <w:szCs w:val="20"/>
              </w:rPr>
            </w:pPr>
            <w:r w:rsidRPr="00CB35E9">
              <w:rPr>
                <w:rFonts w:eastAsia="Times New Roman"/>
                <w:szCs w:val="20"/>
              </w:rPr>
              <w:t>7</w:t>
            </w:r>
            <w:r w:rsidR="001A38D3" w:rsidRPr="00CB35E9">
              <w:rPr>
                <w:rFonts w:eastAsia="Times New Roman"/>
                <w:szCs w:val="20"/>
              </w:rPr>
              <w:t xml:space="preserve">) </w:t>
            </w:r>
            <w:r w:rsidR="00067C66" w:rsidRPr="00CB35E9">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8" w:history="1">
              <w:r w:rsidR="00067C66" w:rsidRPr="00CB35E9">
                <w:rPr>
                  <w:rFonts w:eastAsia="Times New Roman"/>
                  <w:szCs w:val="20"/>
                </w:rPr>
                <w:t>статьей 39.20</w:t>
              </w:r>
            </w:hyperlink>
            <w:r w:rsidR="00067C66" w:rsidRPr="00CB35E9">
              <w:rPr>
                <w:rFonts w:eastAsia="Times New Roman"/>
                <w:szCs w:val="20"/>
              </w:rPr>
              <w:t xml:space="preserve"> настоящего Кодекса, на праве оперативного управления</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8</w:t>
            </w:r>
            <w:r w:rsidR="001A38D3" w:rsidRPr="00CB35E9">
              <w:rPr>
                <w:rFonts w:eastAsia="Times New Roman"/>
                <w:szCs w:val="20"/>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9</w:t>
            </w:r>
            <w:r w:rsidR="001A38D3" w:rsidRPr="00CB35E9">
              <w:rPr>
                <w:rFonts w:eastAsia="Times New Roman"/>
                <w:szCs w:val="20"/>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w:t>
            </w:r>
            <w:r w:rsidR="001A38D3" w:rsidRPr="00CB35E9">
              <w:rPr>
                <w:rFonts w:eastAsia="Times New Roman"/>
                <w:szCs w:val="20"/>
              </w:rPr>
              <w:lastRenderedPageBreak/>
              <w:t>статьи 39.9 настоящего Кодекса;</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w:t>
            </w:r>
            <w:r w:rsidR="003515D6" w:rsidRPr="00CB35E9">
              <w:rPr>
                <w:rFonts w:eastAsia="Times New Roman"/>
                <w:szCs w:val="20"/>
              </w:rPr>
              <w:t>0</w:t>
            </w:r>
            <w:r w:rsidRPr="00CB35E9">
              <w:rPr>
                <w:rFonts w:eastAsia="Times New Roman"/>
                <w:szCs w:val="20"/>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11</w:t>
            </w:r>
            <w:r w:rsidR="001A38D3" w:rsidRPr="00CB35E9">
              <w:rPr>
                <w:rFonts w:eastAsia="Times New Roman"/>
                <w:szCs w:val="20"/>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E39C5" w:rsidRPr="00CB35E9" w:rsidRDefault="003515D6" w:rsidP="00AE39C5">
            <w:pPr>
              <w:pStyle w:val="ab"/>
              <w:widowControl w:val="0"/>
              <w:numPr>
                <w:ilvl w:val="0"/>
                <w:numId w:val="12"/>
              </w:numPr>
              <w:contextualSpacing/>
              <w:rPr>
                <w:rFonts w:eastAsia="Times New Roman"/>
                <w:szCs w:val="20"/>
              </w:rPr>
            </w:pPr>
            <w:r w:rsidRPr="00CB35E9">
              <w:rPr>
                <w:rFonts w:eastAsia="Times New Roman"/>
                <w:szCs w:val="20"/>
              </w:rPr>
              <w:t>12</w:t>
            </w:r>
            <w:r w:rsidR="00AE39C5" w:rsidRPr="00CB35E9">
              <w:rPr>
                <w:rFonts w:eastAsia="Times New Roman"/>
                <w:szCs w:val="20"/>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w:t>
            </w:r>
            <w:r w:rsidR="003515D6" w:rsidRPr="00CB35E9">
              <w:rPr>
                <w:rFonts w:eastAsia="Times New Roman"/>
                <w:szCs w:val="20"/>
              </w:rPr>
              <w:t>3</w:t>
            </w:r>
            <w:r w:rsidRPr="00CB35E9">
              <w:rPr>
                <w:rFonts w:eastAsia="Times New Roman"/>
                <w:szCs w:val="20"/>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14</w:t>
            </w:r>
            <w:r w:rsidR="001A38D3" w:rsidRPr="00CB35E9">
              <w:rPr>
                <w:rFonts w:eastAsia="Times New Roman"/>
                <w:szCs w:val="20"/>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15</w:t>
            </w:r>
            <w:r w:rsidR="001A38D3" w:rsidRPr="00CB35E9">
              <w:rPr>
                <w:rFonts w:eastAsia="Times New Roman"/>
                <w:szCs w:val="20"/>
              </w:rPr>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67C66" w:rsidRPr="00CB35E9" w:rsidRDefault="003515D6" w:rsidP="00067C66">
            <w:pPr>
              <w:pStyle w:val="ab"/>
              <w:widowControl w:val="0"/>
              <w:numPr>
                <w:ilvl w:val="0"/>
                <w:numId w:val="12"/>
              </w:numPr>
              <w:autoSpaceDE w:val="0"/>
              <w:autoSpaceDN w:val="0"/>
              <w:contextualSpacing/>
              <w:rPr>
                <w:rFonts w:eastAsia="Times New Roman"/>
                <w:szCs w:val="20"/>
              </w:rPr>
            </w:pPr>
            <w:r w:rsidRPr="00CB35E9">
              <w:rPr>
                <w:rFonts w:eastAsia="Times New Roman"/>
                <w:szCs w:val="20"/>
              </w:rPr>
              <w:t>16</w:t>
            </w:r>
            <w:r w:rsidR="001A38D3" w:rsidRPr="00CB35E9">
              <w:rPr>
                <w:rFonts w:eastAsia="Times New Roman"/>
                <w:szCs w:val="20"/>
              </w:rPr>
              <w:t xml:space="preserve">) </w:t>
            </w:r>
            <w:r w:rsidR="00067C66" w:rsidRPr="00CB35E9">
              <w:rPr>
                <w:rFonts w:eastAsia="Times New Roman"/>
                <w:szCs w:val="20"/>
              </w:rPr>
              <w:t xml:space="preserve">земельного участка, необходимого для </w:t>
            </w:r>
            <w:r w:rsidR="00067C66" w:rsidRPr="00CB35E9">
              <w:rPr>
                <w:rFonts w:eastAsia="Times New Roman"/>
                <w:szCs w:val="20"/>
              </w:rPr>
              <w:lastRenderedPageBreak/>
              <w:t>осуществления пользования недрами, недропользователю</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w:t>
            </w:r>
            <w:r w:rsidR="003515D6" w:rsidRPr="00CB35E9">
              <w:rPr>
                <w:rFonts w:eastAsia="Times New Roman"/>
                <w:szCs w:val="20"/>
              </w:rPr>
              <w:t>7</w:t>
            </w:r>
            <w:r w:rsidRPr="00CB35E9">
              <w:rPr>
                <w:rFonts w:eastAsia="Times New Roman"/>
                <w:szCs w:val="20"/>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18</w:t>
            </w:r>
            <w:r w:rsidR="001A38D3" w:rsidRPr="00CB35E9">
              <w:rPr>
                <w:rFonts w:eastAsia="Times New Roman"/>
                <w:szCs w:val="20"/>
              </w:rPr>
              <w:t>)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19</w:t>
            </w:r>
            <w:r w:rsidR="001A38D3" w:rsidRPr="00CB35E9">
              <w:rPr>
                <w:rFonts w:eastAsia="Times New Roman"/>
                <w:szCs w:val="20"/>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19</w:t>
            </w:r>
            <w:r w:rsidR="001A38D3" w:rsidRPr="00CB35E9">
              <w:rPr>
                <w:rFonts w:eastAsia="Times New Roman"/>
                <w:szCs w:val="20"/>
              </w:rPr>
              <w:t xml:space="preserve">.1)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w:t>
            </w:r>
            <w:r w:rsidR="001A38D3" w:rsidRPr="00CB35E9">
              <w:rPr>
                <w:rFonts w:eastAsia="Times New Roman"/>
                <w:szCs w:val="20"/>
              </w:rPr>
              <w:lastRenderedPageBreak/>
              <w:t>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CB35E9" w:rsidRDefault="003515D6"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19</w:t>
            </w:r>
            <w:r w:rsidR="001A38D3" w:rsidRPr="00CB35E9">
              <w:rPr>
                <w:rFonts w:eastAsia="Times New Roman"/>
                <w:szCs w:val="20"/>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0</w:t>
            </w:r>
            <w:r w:rsidRPr="00CB35E9">
              <w:rPr>
                <w:rFonts w:eastAsia="Times New Roman"/>
                <w:szCs w:val="20"/>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1</w:t>
            </w:r>
            <w:r w:rsidRPr="00CB35E9">
              <w:rPr>
                <w:rFonts w:eastAsia="Times New Roman"/>
                <w:szCs w:val="20"/>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2</w:t>
            </w:r>
            <w:r w:rsidRPr="00CB35E9">
              <w:rPr>
                <w:rFonts w:eastAsia="Times New Roman"/>
                <w:szCs w:val="20"/>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3</w:t>
            </w:r>
            <w:r w:rsidRPr="00CB35E9">
              <w:rPr>
                <w:rFonts w:eastAsia="Times New Roman"/>
                <w:szCs w:val="20"/>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4</w:t>
            </w:r>
            <w:r w:rsidRPr="00CB35E9">
              <w:rPr>
                <w:rFonts w:eastAsia="Times New Roman"/>
                <w:szCs w:val="20"/>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5</w:t>
            </w:r>
            <w:r w:rsidRPr="00CB35E9">
              <w:rPr>
                <w:rFonts w:eastAsia="Times New Roman"/>
                <w:szCs w:val="20"/>
              </w:rPr>
              <w:t xml:space="preserve">)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w:t>
            </w:r>
            <w:r w:rsidRPr="00CB35E9">
              <w:rPr>
                <w:rFonts w:eastAsia="Times New Roman"/>
                <w:szCs w:val="20"/>
              </w:rPr>
              <w:lastRenderedPageBreak/>
              <w:t>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w:t>
            </w:r>
            <w:r w:rsidR="003515D6" w:rsidRPr="00CB35E9">
              <w:rPr>
                <w:rFonts w:eastAsia="Times New Roman"/>
                <w:szCs w:val="20"/>
              </w:rPr>
              <w:t>5</w:t>
            </w:r>
            <w:r w:rsidRPr="00CB35E9">
              <w:rPr>
                <w:rFonts w:eastAsia="Times New Roman"/>
                <w:szCs w:val="20"/>
              </w:rPr>
              <w:t>.1) земельного участка лицу, осуществляющему товарнуюаквакультуру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26</w:t>
            </w:r>
            <w:r w:rsidR="001A38D3" w:rsidRPr="00CB35E9">
              <w:rPr>
                <w:rFonts w:eastAsia="Times New Roman"/>
                <w:szCs w:val="20"/>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27</w:t>
            </w:r>
            <w:r w:rsidR="001A38D3" w:rsidRPr="00CB35E9">
              <w:rPr>
                <w:rFonts w:eastAsia="Times New Roman"/>
                <w:szCs w:val="20"/>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28</w:t>
            </w:r>
            <w:r w:rsidR="001A38D3" w:rsidRPr="00CB35E9">
              <w:rPr>
                <w:rFonts w:eastAsia="Times New Roman"/>
                <w:szCs w:val="20"/>
              </w:rPr>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29</w:t>
            </w:r>
            <w:r w:rsidR="001A38D3" w:rsidRPr="00CB35E9">
              <w:rPr>
                <w:rFonts w:eastAsia="Times New Roman"/>
                <w:szCs w:val="20"/>
              </w:rPr>
              <w:t>) земельного участка в соответствии с Федеральным законом от 24 июля 2008 года N 161-ФЗ "О содействии развитию жилищного строительства";</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30</w:t>
            </w:r>
            <w:r w:rsidR="001A38D3" w:rsidRPr="00CB35E9">
              <w:rPr>
                <w:rFonts w:eastAsia="Times New Roman"/>
                <w:szCs w:val="20"/>
              </w:rPr>
              <w:t xml:space="preserve">) земельного участка, который находится в собственности субъекта Российской Федерации - города федерального </w:t>
            </w:r>
            <w:r w:rsidR="001A38D3" w:rsidRPr="00CB35E9">
              <w:rPr>
                <w:rFonts w:eastAsia="Times New Roman"/>
                <w:szCs w:val="20"/>
              </w:rPr>
              <w:lastRenderedPageBreak/>
              <w:t>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w:t>
            </w:r>
            <w:r w:rsidR="00CB35E9" w:rsidRPr="00CB35E9">
              <w:rPr>
                <w:rFonts w:eastAsia="Times New Roman"/>
                <w:szCs w:val="20"/>
              </w:rPr>
              <w:t>1</w:t>
            </w:r>
            <w:r w:rsidRPr="00CB35E9">
              <w:rPr>
                <w:rFonts w:eastAsia="Times New Roman"/>
                <w:szCs w:val="20"/>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CB35E9" w:rsidRDefault="001A38D3"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w:t>
            </w:r>
            <w:r w:rsidR="00CB35E9" w:rsidRPr="00CB35E9">
              <w:rPr>
                <w:rFonts w:eastAsia="Times New Roman"/>
                <w:szCs w:val="20"/>
              </w:rPr>
              <w:t>2</w:t>
            </w:r>
            <w:r w:rsidRPr="00CB35E9">
              <w:rPr>
                <w:rFonts w:eastAsia="Times New Roman"/>
                <w:szCs w:val="20"/>
              </w:rPr>
              <w:t>)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33</w:t>
            </w:r>
            <w:r w:rsidR="001A38D3" w:rsidRPr="00CB35E9">
              <w:rPr>
                <w:rFonts w:eastAsia="Times New Roman"/>
                <w:szCs w:val="20"/>
              </w:rPr>
              <w:t xml:space="preserve">)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w:t>
            </w:r>
            <w:r w:rsidR="001A38D3" w:rsidRPr="00CB35E9">
              <w:rPr>
                <w:rFonts w:eastAsia="Times New Roman"/>
                <w:szCs w:val="20"/>
              </w:rPr>
              <w:lastRenderedPageBreak/>
              <w:t>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CB35E9" w:rsidRDefault="00CB35E9" w:rsidP="00777EA7">
            <w:pPr>
              <w:pStyle w:val="ab"/>
              <w:widowControl w:val="0"/>
              <w:numPr>
                <w:ilvl w:val="0"/>
                <w:numId w:val="12"/>
              </w:numPr>
              <w:autoSpaceDE w:val="0"/>
              <w:autoSpaceDN w:val="0"/>
              <w:contextualSpacing/>
              <w:rPr>
                <w:rFonts w:eastAsia="Times New Roman"/>
                <w:szCs w:val="20"/>
              </w:rPr>
            </w:pPr>
            <w:r w:rsidRPr="00CB35E9">
              <w:rPr>
                <w:rFonts w:eastAsia="Times New Roman"/>
                <w:szCs w:val="20"/>
              </w:rPr>
              <w:t>34</w:t>
            </w:r>
            <w:r w:rsidR="001A38D3" w:rsidRPr="00CB35E9">
              <w:rPr>
                <w:rFonts w:eastAsia="Times New Roman"/>
                <w:szCs w:val="20"/>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CB35E9" w:rsidRDefault="00CB35E9" w:rsidP="00777EA7">
            <w:pPr>
              <w:pStyle w:val="ConsPlusNonformat"/>
              <w:numPr>
                <w:ilvl w:val="0"/>
                <w:numId w:val="12"/>
              </w:numPr>
              <w:adjustRightInd/>
              <w:jc w:val="both"/>
              <w:rPr>
                <w:rFonts w:ascii="Times New Roman" w:hAnsi="Times New Roman" w:cs="Times New Roman"/>
                <w:color w:val="000000" w:themeColor="text1"/>
                <w:sz w:val="22"/>
                <w:szCs w:val="22"/>
              </w:rPr>
            </w:pPr>
            <w:r w:rsidRPr="00CB35E9">
              <w:rPr>
                <w:rFonts w:ascii="Calibri" w:eastAsia="Times New Roman" w:hAnsi="Calibri" w:cs="Calibri"/>
                <w:sz w:val="22"/>
                <w:szCs w:val="22"/>
              </w:rPr>
              <w:t>35</w:t>
            </w:r>
            <w:r w:rsidR="001A38D3" w:rsidRPr="00CB35E9">
              <w:rPr>
                <w:rFonts w:ascii="Calibri" w:eastAsia="Times New Roman" w:hAnsi="Calibri" w:cs="Calibri"/>
                <w:sz w:val="22"/>
                <w:szCs w:val="22"/>
              </w:rPr>
              <w:t xml:space="preserve">)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w:t>
            </w:r>
            <w:r w:rsidR="001A38D3" w:rsidRPr="00CB35E9">
              <w:rPr>
                <w:rFonts w:ascii="Calibri" w:eastAsia="Times New Roman" w:hAnsi="Calibri" w:cs="Calibri"/>
                <w:sz w:val="22"/>
                <w:szCs w:val="22"/>
              </w:rPr>
              <w:lastRenderedPageBreak/>
              <w:t>выдачу разрешений на строительство в соответствии с Градостроительны</w:t>
            </w:r>
            <w:r w:rsidR="003C54CC" w:rsidRPr="00CB35E9">
              <w:rPr>
                <w:rFonts w:ascii="Calibri" w:eastAsia="Times New Roman" w:hAnsi="Calibri" w:cs="Calibri"/>
                <w:sz w:val="22"/>
                <w:szCs w:val="22"/>
              </w:rPr>
              <w:t>м кодексом Российской Федерации;</w:t>
            </w:r>
          </w:p>
          <w:p w:rsidR="003C54CC" w:rsidRPr="00CB35E9" w:rsidRDefault="00CB35E9" w:rsidP="003C54CC">
            <w:pPr>
              <w:pStyle w:val="ConsPlusNonformat"/>
              <w:numPr>
                <w:ilvl w:val="0"/>
                <w:numId w:val="12"/>
              </w:numPr>
              <w:adjustRightInd/>
              <w:jc w:val="both"/>
              <w:rPr>
                <w:rFonts w:asciiTheme="minorHAnsi" w:hAnsiTheme="minorHAnsi" w:cstheme="minorHAnsi"/>
                <w:color w:val="000000" w:themeColor="text1"/>
                <w:sz w:val="22"/>
                <w:szCs w:val="22"/>
              </w:rPr>
            </w:pPr>
            <w:r w:rsidRPr="00CB35E9">
              <w:rPr>
                <w:rFonts w:asciiTheme="minorHAnsi" w:hAnsiTheme="minorHAnsi" w:cstheme="minorHAnsi"/>
                <w:color w:val="000000" w:themeColor="text1"/>
                <w:sz w:val="22"/>
                <w:szCs w:val="22"/>
              </w:rPr>
              <w:t>36</w:t>
            </w:r>
            <w:r w:rsidR="003C54CC" w:rsidRPr="00CB35E9">
              <w:rPr>
                <w:rFonts w:asciiTheme="minorHAnsi" w:hAnsiTheme="minorHAnsi" w:cstheme="minorHAnsi"/>
                <w:color w:val="000000" w:themeColor="text1"/>
                <w:sz w:val="22"/>
                <w:szCs w:val="22"/>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rsidR="003C54CC" w:rsidRPr="00CB35E9" w:rsidRDefault="00CB35E9" w:rsidP="00146A03">
            <w:pPr>
              <w:pStyle w:val="ConsPlusNonformat"/>
              <w:numPr>
                <w:ilvl w:val="0"/>
                <w:numId w:val="12"/>
              </w:numPr>
              <w:adjustRightInd/>
              <w:jc w:val="both"/>
              <w:rPr>
                <w:rFonts w:asciiTheme="minorHAnsi" w:hAnsiTheme="minorHAnsi" w:cstheme="minorHAnsi"/>
                <w:sz w:val="22"/>
                <w:szCs w:val="22"/>
              </w:rPr>
            </w:pPr>
            <w:r w:rsidRPr="00CB35E9">
              <w:rPr>
                <w:rFonts w:asciiTheme="minorHAnsi" w:hAnsiTheme="minorHAnsi" w:cstheme="minorHAnsi"/>
                <w:sz w:val="22"/>
                <w:szCs w:val="22"/>
              </w:rPr>
              <w:t>37</w:t>
            </w:r>
            <w:r w:rsidR="00146A03" w:rsidRPr="00CB35E9">
              <w:rPr>
                <w:rFonts w:asciiTheme="minorHAnsi" w:hAnsiTheme="minorHAnsi" w:cstheme="minorHAnsi"/>
                <w:sz w:val="22"/>
                <w:szCs w:val="22"/>
              </w:rPr>
              <w:t xml:space="preserve">) </w:t>
            </w:r>
            <w:r w:rsidR="003C54CC" w:rsidRPr="00CB35E9">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29" w:history="1">
              <w:r w:rsidR="003C54CC" w:rsidRPr="00CB35E9">
                <w:rPr>
                  <w:rStyle w:val="a3"/>
                  <w:rFonts w:asciiTheme="minorHAnsi" w:hAnsiTheme="minorHAnsi" w:cstheme="minorHAnsi"/>
                  <w:color w:val="auto"/>
                  <w:sz w:val="22"/>
                  <w:szCs w:val="22"/>
                  <w:u w:val="none"/>
                </w:rPr>
                <w:t>законом</w:t>
              </w:r>
            </w:hyperlink>
            <w:r w:rsidR="003C54CC" w:rsidRPr="00CB35E9">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902A84" w:rsidRPr="00CB35E9" w:rsidRDefault="00CB35E9" w:rsidP="00902A84">
            <w:pPr>
              <w:pStyle w:val="ConsPlusNonformat"/>
              <w:numPr>
                <w:ilvl w:val="0"/>
                <w:numId w:val="12"/>
              </w:numPr>
              <w:adjustRightInd/>
              <w:jc w:val="both"/>
              <w:rPr>
                <w:rFonts w:asciiTheme="minorHAnsi" w:hAnsiTheme="minorHAnsi" w:cstheme="minorHAnsi"/>
                <w:sz w:val="22"/>
                <w:szCs w:val="22"/>
              </w:rPr>
            </w:pPr>
            <w:r w:rsidRPr="00CB35E9">
              <w:rPr>
                <w:rFonts w:ascii="Calibri" w:eastAsia="Times New Roman" w:hAnsi="Calibri" w:cs="Calibri"/>
                <w:sz w:val="22"/>
                <w:szCs w:val="22"/>
              </w:rPr>
              <w:t>38)</w:t>
            </w:r>
            <w:r w:rsidR="00902A84" w:rsidRPr="00CB35E9">
              <w:rPr>
                <w:rFonts w:ascii="Calibri" w:eastAsia="Times New Roman" w:hAnsi="Calibri" w:cs="Calibri"/>
                <w:sz w:val="22"/>
                <w:szCs w:val="22"/>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rsidR="00902A84" w:rsidRPr="00CB35E9" w:rsidRDefault="00CB35E9" w:rsidP="00902A84">
            <w:pPr>
              <w:pStyle w:val="ConsPlusNonformat"/>
              <w:numPr>
                <w:ilvl w:val="0"/>
                <w:numId w:val="12"/>
              </w:numPr>
              <w:adjustRightInd/>
              <w:jc w:val="both"/>
              <w:rPr>
                <w:rFonts w:asciiTheme="minorHAnsi" w:hAnsiTheme="minorHAnsi" w:cstheme="minorHAnsi"/>
                <w:sz w:val="22"/>
                <w:szCs w:val="22"/>
              </w:rPr>
            </w:pPr>
            <w:r w:rsidRPr="00CB35E9">
              <w:rPr>
                <w:rFonts w:asciiTheme="minorHAnsi" w:hAnsiTheme="minorHAnsi" w:cstheme="minorHAnsi"/>
                <w:sz w:val="22"/>
                <w:szCs w:val="22"/>
              </w:rPr>
              <w:t>39)</w:t>
            </w:r>
            <w:r w:rsidR="00902A84" w:rsidRPr="00CB35E9">
              <w:rPr>
                <w:rFonts w:asciiTheme="minorHAnsi" w:hAnsiTheme="minorHAnsi" w:cstheme="minorHAnsi"/>
                <w:sz w:val="22"/>
                <w:szCs w:val="22"/>
              </w:rPr>
              <w:t>земельного участкагражданам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175534" w:rsidRPr="00175534" w:rsidTr="003A5A39">
        <w:tc>
          <w:tcPr>
            <w:tcW w:w="5046"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w:t>
            </w:r>
            <w:r w:rsidRPr="00CB35E9">
              <w:rPr>
                <w:rFonts w:ascii="Times New Roman" w:hAnsi="Times New Roman" w:cs="Times New Roman"/>
                <w:sz w:val="28"/>
                <w:szCs w:val="28"/>
              </w:rPr>
              <w:t>10</w:t>
            </w:r>
            <w:r w:rsidR="00902A84" w:rsidRPr="00CB35E9">
              <w:rPr>
                <w:rFonts w:ascii="Times New Roman" w:hAnsi="Times New Roman" w:cs="Times New Roman"/>
                <w:sz w:val="28"/>
                <w:szCs w:val="28"/>
              </w:rPr>
              <w:t>Земельного кодекса Российской Федерации</w:t>
            </w:r>
            <w:r w:rsidRPr="00CB35E9">
              <w:rPr>
                <w:rFonts w:ascii="Times New Roman" w:hAnsi="Times New Roman" w:cs="Times New Roman"/>
                <w:sz w:val="28"/>
                <w:szCs w:val="28"/>
              </w:rPr>
              <w:t>)</w:t>
            </w:r>
            <w:r w:rsidRPr="00175534">
              <w:rPr>
                <w:rFonts w:ascii="Times New Roman" w:hAnsi="Times New Roman" w:cs="Times New Roman"/>
                <w:color w:val="000000" w:themeColor="text1"/>
                <w:sz w:val="28"/>
                <w:szCs w:val="28"/>
              </w:rPr>
              <w:tab/>
            </w:r>
          </w:p>
        </w:tc>
        <w:tc>
          <w:tcPr>
            <w:tcW w:w="5092" w:type="dxa"/>
          </w:tcPr>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 лицам, указанным в пункте 2 статьи 39.9 настоящего Кодекса, на срок до одного года;</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 xml:space="preserve">2) в виде служебных наделов работникам </w:t>
            </w:r>
            <w:r w:rsidRPr="00CB35E9">
              <w:rPr>
                <w:rFonts w:eastAsia="Times New Roman"/>
                <w:szCs w:val="20"/>
              </w:rPr>
              <w:lastRenderedPageBreak/>
              <w:t>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D75A4" w:rsidRPr="00CB35E9" w:rsidRDefault="007D75A4" w:rsidP="007D75A4">
            <w:pPr>
              <w:pStyle w:val="ab"/>
              <w:widowControl w:val="0"/>
              <w:numPr>
                <w:ilvl w:val="0"/>
                <w:numId w:val="13"/>
              </w:numPr>
              <w:autoSpaceDE w:val="0"/>
              <w:autoSpaceDN w:val="0"/>
              <w:contextualSpacing/>
              <w:rPr>
                <w:rFonts w:eastAsia="Times New Roman"/>
                <w:szCs w:val="20"/>
              </w:rPr>
            </w:pPr>
            <w:r w:rsidRPr="00CB35E9">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7D75A4" w:rsidRPr="00CB35E9" w:rsidRDefault="007D75A4" w:rsidP="007D75A4">
            <w:pPr>
              <w:pStyle w:val="ab"/>
              <w:widowControl w:val="0"/>
              <w:numPr>
                <w:ilvl w:val="0"/>
                <w:numId w:val="13"/>
              </w:numPr>
              <w:autoSpaceDE w:val="0"/>
              <w:autoSpaceDN w:val="0"/>
              <w:contextualSpacing/>
              <w:rPr>
                <w:rFonts w:eastAsia="Times New Roman"/>
                <w:szCs w:val="20"/>
              </w:rPr>
            </w:pPr>
            <w:r w:rsidRPr="00CB35E9">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 xml:space="preserve">10) гражданам и юридическим лицам для сельскохозяйственного, </w:t>
            </w:r>
            <w:r w:rsidRPr="00CB35E9">
              <w:rPr>
                <w:rFonts w:eastAsia="Times New Roman"/>
                <w:szCs w:val="20"/>
              </w:rPr>
              <w:lastRenderedPageBreak/>
              <w:t>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11) садоводческим или огородническим некоммерческим товариществам на срок не более чем пять лет;</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w:t>
            </w:r>
            <w:r w:rsidRPr="00CB35E9">
              <w:rPr>
                <w:rFonts w:eastAsia="Times New Roman"/>
                <w:szCs w:val="20"/>
              </w:rPr>
              <w:lastRenderedPageBreak/>
              <w:t>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w:t>
            </w:r>
            <w:r w:rsidRPr="00CB35E9">
              <w:rPr>
                <w:rFonts w:eastAsia="Times New Roman"/>
                <w:szCs w:val="20"/>
              </w:rPr>
              <w:lastRenderedPageBreak/>
              <w:t>изменений в некоторые законодательные акты Российской Федерации";</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CB35E9" w:rsidRDefault="001A38D3" w:rsidP="00777EA7">
            <w:pPr>
              <w:pStyle w:val="ab"/>
              <w:widowControl w:val="0"/>
              <w:numPr>
                <w:ilvl w:val="0"/>
                <w:numId w:val="13"/>
              </w:numPr>
              <w:autoSpaceDE w:val="0"/>
              <w:autoSpaceDN w:val="0"/>
              <w:contextualSpacing/>
              <w:rPr>
                <w:rFonts w:eastAsia="Times New Roman"/>
                <w:szCs w:val="20"/>
              </w:rPr>
            </w:pPr>
            <w:r w:rsidRPr="00CB35E9">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CB35E9" w:rsidRDefault="001A38D3" w:rsidP="00777EA7">
            <w:pPr>
              <w:pStyle w:val="ConsPlusNonformat"/>
              <w:numPr>
                <w:ilvl w:val="0"/>
                <w:numId w:val="13"/>
              </w:numPr>
              <w:adjustRightInd/>
              <w:jc w:val="both"/>
              <w:rPr>
                <w:rFonts w:ascii="Times New Roman" w:hAnsi="Times New Roman" w:cs="Times New Roman"/>
                <w:color w:val="000000" w:themeColor="text1"/>
                <w:sz w:val="22"/>
                <w:szCs w:val="22"/>
              </w:rPr>
            </w:pPr>
            <w:r w:rsidRPr="00CB35E9">
              <w:rPr>
                <w:rFonts w:ascii="Calibri" w:eastAsia="Times New Roman" w:hAnsi="Calibri" w:cs="Calibri"/>
                <w:sz w:val="22"/>
                <w:szCs w:val="22"/>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w:t>
            </w:r>
            <w:r w:rsidRPr="00CB35E9">
              <w:rPr>
                <w:rFonts w:ascii="Calibri" w:eastAsia="Times New Roman" w:hAnsi="Calibri" w:cs="Calibri"/>
                <w:sz w:val="22"/>
                <w:szCs w:val="22"/>
              </w:rPr>
              <w:lastRenderedPageBreak/>
              <w:t>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 xml:space="preserve">Приложение </w:t>
      </w:r>
      <w:r w:rsidR="00412273" w:rsidRPr="00A9342A">
        <w:rPr>
          <w:rFonts w:ascii="Times New Roman" w:eastAsia="Times New Roman" w:hAnsi="Times New Roman" w:cs="Times New Roman"/>
          <w:sz w:val="24"/>
          <w:szCs w:val="24"/>
          <w:lang w:eastAsia="ru-RU"/>
        </w:rPr>
        <w:t>2</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C30BD1" w:rsidRPr="00C30BD1" w:rsidRDefault="009F3BE9"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C30BD1"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C30BD1"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C30BD1" w:rsidRPr="00C30BD1">
        <w:rPr>
          <w:rFonts w:ascii="Times New Roman" w:eastAsia="Times New Roman" w:hAnsi="Times New Roman" w:cs="Times New Roman"/>
          <w:color w:val="000000"/>
          <w:sz w:val="26"/>
          <w:szCs w:val="26"/>
          <w:lang w:eastAsia="ru-RU" w:bidi="ru-RU"/>
        </w:rPr>
        <w:tab/>
        <w:t>.</w:t>
      </w:r>
    </w:p>
    <w:p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009F3BE9" w:rsidRPr="00C30BD1">
        <w:rPr>
          <w:rFonts w:ascii="Times New Roman" w:eastAsia="Times New Roman" w:hAnsi="Times New Roman" w:cs="Times New Roman"/>
          <w:color w:val="000000"/>
          <w:sz w:val="26"/>
          <w:szCs w:val="26"/>
          <w:lang w:eastAsia="ru-RU" w:bidi="ru-RU"/>
        </w:rPr>
        <w:fldChar w:fldCharType="end"/>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headerReference w:type="even" r:id="rId30"/>
          <w:headerReference w:type="default" r:id="rId31"/>
          <w:footerReference w:type="even" r:id="rId32"/>
          <w:footerReference w:type="default" r:id="rId33"/>
          <w:pgSz w:w="11906" w:h="16838"/>
          <w:pgMar w:top="1134" w:right="850" w:bottom="1134" w:left="1134" w:header="708" w:footer="708" w:gutter="0"/>
          <w:cols w:space="708"/>
          <w:titlePg/>
          <w:docGrid w:linePitch="360"/>
        </w:sectPr>
      </w:pPr>
    </w:p>
    <w:p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(контактные данные заявителя</w:t>
      </w:r>
    </w:p>
    <w:p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26141" w:rsidRPr="00E26141" w:rsidTr="00773C56">
        <w:tc>
          <w:tcPr>
            <w:tcW w:w="9071" w:type="dxa"/>
            <w:tcBorders>
              <w:top w:val="nil"/>
              <w:left w:val="nil"/>
              <w:bottom w:val="nil"/>
              <w:right w:val="nil"/>
            </w:tcBorders>
          </w:tcPr>
          <w:p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rsidTr="00773C56">
        <w:tc>
          <w:tcPr>
            <w:tcW w:w="9071" w:type="dxa"/>
            <w:tcBorders>
              <w:top w:val="nil"/>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blPrEx>
          <w:tblBorders>
            <w:insideH w:val="single" w:sz="4" w:space="0" w:color="auto"/>
          </w:tblBorders>
        </w:tblPrEx>
        <w:tc>
          <w:tcPr>
            <w:tcW w:w="9071" w:type="dxa"/>
            <w:tcBorders>
              <w:top w:val="single" w:sz="4" w:space="0" w:color="auto"/>
              <w:left w:val="nil"/>
              <w:bottom w:val="single" w:sz="4" w:space="0" w:color="auto"/>
              <w:right w:val="nil"/>
            </w:tcBorders>
          </w:tcPr>
          <w:p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rsidTr="00773C56">
        <w:tc>
          <w:tcPr>
            <w:tcW w:w="9071" w:type="dxa"/>
            <w:tcBorders>
              <w:top w:val="single" w:sz="4" w:space="0" w:color="auto"/>
              <w:left w:val="nil"/>
              <w:bottom w:val="nil"/>
              <w:right w:val="nil"/>
            </w:tcBorders>
          </w:tcPr>
          <w:p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rsidTr="00773C56">
        <w:tc>
          <w:tcPr>
            <w:tcW w:w="9071" w:type="dxa"/>
            <w:tcBorders>
              <w:top w:val="nil"/>
              <w:left w:val="nil"/>
              <w:bottom w:val="nil"/>
              <w:right w:val="nil"/>
            </w:tcBorders>
          </w:tcPr>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p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rsidTr="00B13DBB">
        <w:tc>
          <w:tcPr>
            <w:tcW w:w="9071" w:type="dxa"/>
            <w:tcBorders>
              <w:top w:val="nil"/>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blPrEx>
          <w:tblBorders>
            <w:insideH w:val="single" w:sz="4" w:space="0" w:color="auto"/>
          </w:tblBorders>
        </w:tblPrEx>
        <w:tc>
          <w:tcPr>
            <w:tcW w:w="9071" w:type="dxa"/>
            <w:tcBorders>
              <w:top w:val="single" w:sz="4" w:space="0" w:color="auto"/>
              <w:left w:val="nil"/>
              <w:bottom w:val="single" w:sz="4" w:space="0" w:color="auto"/>
              <w:right w:val="nil"/>
            </w:tcBorders>
          </w:tcPr>
          <w:p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rsidTr="00B13DBB">
        <w:tc>
          <w:tcPr>
            <w:tcW w:w="9071" w:type="dxa"/>
            <w:tcBorders>
              <w:top w:val="single" w:sz="4" w:space="0" w:color="auto"/>
              <w:left w:val="nil"/>
              <w:bottom w:val="nil"/>
              <w:right w:val="nil"/>
            </w:tcBorders>
          </w:tcPr>
          <w:p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rsidTr="00B13DBB">
        <w:tc>
          <w:tcPr>
            <w:tcW w:w="9071" w:type="dxa"/>
            <w:tcBorders>
              <w:top w:val="nil"/>
              <w:left w:val="nil"/>
              <w:bottom w:val="nil"/>
              <w:right w:val="nil"/>
            </w:tcBorders>
          </w:tcPr>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5</w:t>
      </w:r>
    </w:p>
    <w:p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Pr="00064D69">
        <w:rPr>
          <w:rFonts w:ascii="Times New Roman" w:hAnsi="Times New Roman" w:cs="Times New Roman"/>
          <w:sz w:val="24"/>
          <w:szCs w:val="24"/>
        </w:rPr>
        <w:t>были выявлены следующие основания для отказа в приеме документов:</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(указывается перечень документов в случае, если основанием для отказа является</w:t>
      </w:r>
    </w:p>
    <w:p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8E2276">
        <w:rPr>
          <w:rFonts w:ascii="Times New Roman" w:hAnsi="Times New Roman" w:cs="Times New Roman"/>
        </w:rPr>
        <w:t>(в случае подачи документов посредством МФЦ):</w:t>
      </w:r>
    </w:p>
    <w:p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EB51C4" w:rsidRDefault="00EB51C4" w:rsidP="00C9497F">
      <w:pPr>
        <w:jc w:val="right"/>
        <w:rPr>
          <w:rFonts w:ascii="Courier New" w:eastAsia="Times New Roman" w:hAnsi="Courier New" w:cs="Courier New"/>
          <w:sz w:val="20"/>
          <w:szCs w:val="20"/>
          <w:lang w:eastAsia="ru-RU"/>
        </w:rPr>
      </w:pPr>
    </w:p>
    <w:p w:rsidR="00CB6696" w:rsidRDefault="00CB6696"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Default="00E26141" w:rsidP="00CB6696">
      <w:pPr>
        <w:pStyle w:val="ConsPlusNormal"/>
        <w:jc w:val="right"/>
        <w:rPr>
          <w:rFonts w:ascii="Times New Roman" w:hAnsi="Times New Roman" w:cs="Times New Roman"/>
          <w:sz w:val="24"/>
          <w:szCs w:val="24"/>
        </w:rPr>
      </w:pPr>
    </w:p>
    <w:p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6</w:t>
      </w:r>
    </w:p>
    <w:p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E26141" w:rsidRDefault="00E26141" w:rsidP="00E26141">
      <w:pPr>
        <w:pStyle w:val="22"/>
        <w:spacing w:after="0"/>
        <w:jc w:val="center"/>
        <w:rPr>
          <w:b/>
          <w:bCs/>
          <w:sz w:val="28"/>
          <w:szCs w:val="28"/>
        </w:rPr>
      </w:pPr>
    </w:p>
    <w:p w:rsidR="00E26141" w:rsidRDefault="00E26141" w:rsidP="00E26141">
      <w:pPr>
        <w:pStyle w:val="22"/>
        <w:spacing w:after="0"/>
        <w:jc w:val="center"/>
        <w:rPr>
          <w:b/>
          <w:bCs/>
          <w:sz w:val="28"/>
          <w:szCs w:val="28"/>
        </w:rPr>
      </w:pPr>
    </w:p>
    <w:p w:rsidR="00E26141" w:rsidRPr="00AD13ED" w:rsidRDefault="00E26141" w:rsidP="00E26141">
      <w:pPr>
        <w:pStyle w:val="22"/>
        <w:spacing w:after="0"/>
        <w:jc w:val="center"/>
        <w:rPr>
          <w:sz w:val="24"/>
          <w:szCs w:val="24"/>
        </w:rPr>
      </w:pPr>
      <w:r w:rsidRPr="00AD13ED">
        <w:rPr>
          <w:bCs/>
          <w:sz w:val="24"/>
          <w:szCs w:val="24"/>
        </w:rPr>
        <w:t>ЗАЯВЛЕНИЕ</w:t>
      </w:r>
    </w:p>
    <w:p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rsidR="00E26141" w:rsidRPr="00AD13ED" w:rsidRDefault="00E26141" w:rsidP="00E26141">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E26141" w:rsidRDefault="00E26141" w:rsidP="00E26141">
      <w:pPr>
        <w:pStyle w:val="22"/>
        <w:tabs>
          <w:tab w:val="left" w:leader="underscore" w:pos="10002"/>
        </w:tabs>
        <w:spacing w:after="60"/>
        <w:jc w:val="both"/>
        <w:rPr>
          <w:bCs/>
          <w:sz w:val="24"/>
          <w:szCs w:val="24"/>
        </w:rPr>
      </w:pPr>
    </w:p>
    <w:p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E26141" w:rsidRPr="00AD13ED" w:rsidRDefault="00E26141" w:rsidP="00E26141">
      <w:pPr>
        <w:pStyle w:val="32"/>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E26141" w:rsidRDefault="00E26141" w:rsidP="00E26141">
      <w:pPr>
        <w:pStyle w:val="22"/>
        <w:tabs>
          <w:tab w:val="left" w:leader="underscore" w:pos="10002"/>
        </w:tabs>
        <w:spacing w:after="60"/>
        <w:jc w:val="both"/>
        <w:rPr>
          <w:bCs/>
          <w:sz w:val="24"/>
          <w:szCs w:val="24"/>
        </w:rPr>
      </w:pPr>
    </w:p>
    <w:p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E26141" w:rsidRDefault="00E26141" w:rsidP="00E26141">
      <w:pPr>
        <w:pStyle w:val="22"/>
        <w:tabs>
          <w:tab w:val="left" w:leader="underscore" w:pos="10002"/>
        </w:tabs>
        <w:spacing w:after="60"/>
        <w:jc w:val="both"/>
        <w:rPr>
          <w:sz w:val="24"/>
          <w:szCs w:val="24"/>
        </w:rPr>
      </w:pPr>
    </w:p>
    <w:p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141" w:rsidRDefault="00013141">
      <w:pPr>
        <w:spacing w:after="0" w:line="240" w:lineRule="auto"/>
      </w:pPr>
      <w:r>
        <w:separator/>
      </w:r>
    </w:p>
  </w:endnote>
  <w:endnote w:type="continuationSeparator" w:id="1">
    <w:p w:rsidR="00013141" w:rsidRDefault="00013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D6" w:rsidRDefault="003515D6">
    <w:pPr>
      <w:pStyle w:val="a8"/>
      <w:jc w:val="center"/>
    </w:pPr>
  </w:p>
  <w:p w:rsidR="003515D6" w:rsidRDefault="003515D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D6" w:rsidRDefault="009F3BE9">
    <w:pPr>
      <w:spacing w:line="1" w:lineRule="exact"/>
    </w:pPr>
    <w:r>
      <w:rPr>
        <w:noProof/>
        <w:lang w:eastAsia="ru-RU"/>
      </w:rPr>
      <w:pict>
        <v:shapetype id="_x0000_t202" coordsize="21600,21600" o:spt="202" path="m,l,21600r21600,l21600,xe">
          <v:stroke joinstyle="miter"/>
          <v:path gradientshapeok="t" o:connecttype="rect"/>
        </v:shapetype>
        <v:shape id="Shape 168" o:spid="_x0000_s4098"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3515D6" w:rsidRDefault="003515D6">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4097"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3515D6" w:rsidRDefault="003515D6">
                <w:pPr>
                  <w:pStyle w:val="afc"/>
                  <w:spacing w:line="240" w:lineRule="auto"/>
                </w:pPr>
                <w:r>
                  <w:t>Документ создан в электронной форме. № 004-6406/2022-9 от 15.07.2022.</w:t>
                </w:r>
              </w:p>
              <w:p w:rsidR="003515D6" w:rsidRDefault="003515D6">
                <w:pPr>
                  <w:pStyle w:val="afc"/>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D6" w:rsidRDefault="003515D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141" w:rsidRDefault="00013141">
      <w:pPr>
        <w:spacing w:after="0" w:line="240" w:lineRule="auto"/>
      </w:pPr>
      <w:r>
        <w:separator/>
      </w:r>
    </w:p>
  </w:footnote>
  <w:footnote w:type="continuationSeparator" w:id="1">
    <w:p w:rsidR="00013141" w:rsidRDefault="000131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3515D6" w:rsidRDefault="009F3BE9">
        <w:pPr>
          <w:pStyle w:val="a6"/>
          <w:jc w:val="center"/>
        </w:pPr>
        <w:fldSimple w:instr="PAGE   \* MERGEFORMAT">
          <w:r w:rsidR="0094375A">
            <w:rPr>
              <w:noProof/>
            </w:rPr>
            <w:t>2</w:t>
          </w:r>
        </w:fldSimple>
      </w:p>
    </w:sdtContent>
  </w:sdt>
  <w:p w:rsidR="003515D6" w:rsidRDefault="003515D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5A" w:rsidRDefault="0094375A" w:rsidP="0094375A">
    <w:pPr>
      <w:pStyle w:val="a6"/>
      <w:jc w:val="right"/>
    </w:pPr>
    <w:r>
      <w:t>Проект НПА от 14.02.2024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5D6" w:rsidRDefault="009F3BE9">
    <w:pPr>
      <w:spacing w:line="1" w:lineRule="exact"/>
    </w:pPr>
    <w:r>
      <w:rPr>
        <w:noProof/>
        <w:lang w:eastAsia="ru-RU"/>
      </w:rPr>
      <w:pict>
        <v:shapetype id="_x0000_t202" coordsize="21600,21600" o:spt="202" path="m,l,21600r21600,l21600,xe">
          <v:stroke joinstyle="miter"/>
          <v:path gradientshapeok="t" o:connecttype="rect"/>
        </v:shapetype>
        <v:shape id="Shape 166" o:spid="_x0000_s4099"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3515D6" w:rsidRDefault="003515D6">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3515D6" w:rsidRDefault="009F3BE9">
        <w:pPr>
          <w:pStyle w:val="a6"/>
          <w:jc w:val="center"/>
        </w:pPr>
        <w:fldSimple w:instr="PAGE   \* MERGEFORMAT">
          <w:r w:rsidR="0094375A">
            <w:rPr>
              <w:noProof/>
            </w:rPr>
            <w:t>59</w:t>
          </w:r>
        </w:fldSimple>
      </w:p>
    </w:sdtContent>
  </w:sdt>
  <w:p w:rsidR="003515D6" w:rsidRDefault="003515D6">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4"/>
  </w:num>
  <w:num w:numId="4">
    <w:abstractNumId w:val="22"/>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0"/>
  </w:num>
  <w:num w:numId="13">
    <w:abstractNumId w:val="19"/>
  </w:num>
  <w:num w:numId="14">
    <w:abstractNumId w:val="21"/>
  </w:num>
  <w:num w:numId="15">
    <w:abstractNumId w:val="12"/>
  </w:num>
  <w:num w:numId="16">
    <w:abstractNumId w:val="17"/>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001042"/>
    <w:rsid w:val="00001042"/>
    <w:rsid w:val="00003539"/>
    <w:rsid w:val="00005B8D"/>
    <w:rsid w:val="00010B6C"/>
    <w:rsid w:val="00013141"/>
    <w:rsid w:val="00013DDB"/>
    <w:rsid w:val="000326C3"/>
    <w:rsid w:val="00034B51"/>
    <w:rsid w:val="00052FE5"/>
    <w:rsid w:val="0005392B"/>
    <w:rsid w:val="00063C2E"/>
    <w:rsid w:val="00064D69"/>
    <w:rsid w:val="00067C66"/>
    <w:rsid w:val="00073468"/>
    <w:rsid w:val="00073FB7"/>
    <w:rsid w:val="00076307"/>
    <w:rsid w:val="0008749A"/>
    <w:rsid w:val="000C0E6C"/>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85B8B"/>
    <w:rsid w:val="00197140"/>
    <w:rsid w:val="00197332"/>
    <w:rsid w:val="001A061B"/>
    <w:rsid w:val="001A38D3"/>
    <w:rsid w:val="001A6B88"/>
    <w:rsid w:val="001B3B4B"/>
    <w:rsid w:val="001C30B2"/>
    <w:rsid w:val="001D5249"/>
    <w:rsid w:val="001D5DD4"/>
    <w:rsid w:val="001D6659"/>
    <w:rsid w:val="001F4D47"/>
    <w:rsid w:val="00200944"/>
    <w:rsid w:val="00221847"/>
    <w:rsid w:val="002244A5"/>
    <w:rsid w:val="0023042E"/>
    <w:rsid w:val="00247E9B"/>
    <w:rsid w:val="002570CF"/>
    <w:rsid w:val="00266D90"/>
    <w:rsid w:val="00270E58"/>
    <w:rsid w:val="002811CE"/>
    <w:rsid w:val="00281591"/>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15D6"/>
    <w:rsid w:val="0035770A"/>
    <w:rsid w:val="00370073"/>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02C86"/>
    <w:rsid w:val="00412273"/>
    <w:rsid w:val="004173D0"/>
    <w:rsid w:val="0042698B"/>
    <w:rsid w:val="0043768C"/>
    <w:rsid w:val="004429F2"/>
    <w:rsid w:val="0046298C"/>
    <w:rsid w:val="00465952"/>
    <w:rsid w:val="00472BB4"/>
    <w:rsid w:val="0048354D"/>
    <w:rsid w:val="004962A3"/>
    <w:rsid w:val="00496845"/>
    <w:rsid w:val="00497E73"/>
    <w:rsid w:val="004A2AC1"/>
    <w:rsid w:val="004A77C3"/>
    <w:rsid w:val="004B45FF"/>
    <w:rsid w:val="004C5FF3"/>
    <w:rsid w:val="004C7D6D"/>
    <w:rsid w:val="004D0580"/>
    <w:rsid w:val="004D120B"/>
    <w:rsid w:val="004E2DDE"/>
    <w:rsid w:val="004E40DB"/>
    <w:rsid w:val="00505580"/>
    <w:rsid w:val="0052572C"/>
    <w:rsid w:val="00530F8F"/>
    <w:rsid w:val="00536722"/>
    <w:rsid w:val="00545D75"/>
    <w:rsid w:val="00547CA0"/>
    <w:rsid w:val="00552AAB"/>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81A95"/>
    <w:rsid w:val="00682945"/>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A1CCF"/>
    <w:rsid w:val="007A33A9"/>
    <w:rsid w:val="007A4F47"/>
    <w:rsid w:val="007A50F6"/>
    <w:rsid w:val="007C52B4"/>
    <w:rsid w:val="007D2C04"/>
    <w:rsid w:val="007D75A4"/>
    <w:rsid w:val="007E51BF"/>
    <w:rsid w:val="007E69C4"/>
    <w:rsid w:val="0084431C"/>
    <w:rsid w:val="0084761D"/>
    <w:rsid w:val="00860FF1"/>
    <w:rsid w:val="00862F56"/>
    <w:rsid w:val="008801AC"/>
    <w:rsid w:val="008908EC"/>
    <w:rsid w:val="00893764"/>
    <w:rsid w:val="00895565"/>
    <w:rsid w:val="008C21A6"/>
    <w:rsid w:val="008D67FB"/>
    <w:rsid w:val="008E2276"/>
    <w:rsid w:val="009006FE"/>
    <w:rsid w:val="00902A84"/>
    <w:rsid w:val="009128AF"/>
    <w:rsid w:val="009229E3"/>
    <w:rsid w:val="0092435E"/>
    <w:rsid w:val="0094375A"/>
    <w:rsid w:val="009478E8"/>
    <w:rsid w:val="009540A8"/>
    <w:rsid w:val="0095528A"/>
    <w:rsid w:val="009571C8"/>
    <w:rsid w:val="00965328"/>
    <w:rsid w:val="00971761"/>
    <w:rsid w:val="00976D8A"/>
    <w:rsid w:val="00994120"/>
    <w:rsid w:val="00995A1A"/>
    <w:rsid w:val="009B4992"/>
    <w:rsid w:val="009B6E08"/>
    <w:rsid w:val="009B7875"/>
    <w:rsid w:val="009C460F"/>
    <w:rsid w:val="009C6F51"/>
    <w:rsid w:val="009C7E1B"/>
    <w:rsid w:val="009D287A"/>
    <w:rsid w:val="009D5B06"/>
    <w:rsid w:val="009F070E"/>
    <w:rsid w:val="009F3BE9"/>
    <w:rsid w:val="009F4228"/>
    <w:rsid w:val="009F4A9C"/>
    <w:rsid w:val="00A00974"/>
    <w:rsid w:val="00A11231"/>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73A5"/>
    <w:rsid w:val="00B13DBB"/>
    <w:rsid w:val="00B2144A"/>
    <w:rsid w:val="00B27E64"/>
    <w:rsid w:val="00B30565"/>
    <w:rsid w:val="00B33F0F"/>
    <w:rsid w:val="00B44B32"/>
    <w:rsid w:val="00B625F4"/>
    <w:rsid w:val="00B77A47"/>
    <w:rsid w:val="00BA5EB0"/>
    <w:rsid w:val="00BB6036"/>
    <w:rsid w:val="00BB737F"/>
    <w:rsid w:val="00BC0B61"/>
    <w:rsid w:val="00BC1BA1"/>
    <w:rsid w:val="00BD0E8F"/>
    <w:rsid w:val="00BD241B"/>
    <w:rsid w:val="00BE405A"/>
    <w:rsid w:val="00BF5A0A"/>
    <w:rsid w:val="00C07021"/>
    <w:rsid w:val="00C17D96"/>
    <w:rsid w:val="00C20D40"/>
    <w:rsid w:val="00C30BD1"/>
    <w:rsid w:val="00C3330F"/>
    <w:rsid w:val="00C35B19"/>
    <w:rsid w:val="00C36519"/>
    <w:rsid w:val="00C4035B"/>
    <w:rsid w:val="00C46E2F"/>
    <w:rsid w:val="00C651F4"/>
    <w:rsid w:val="00C7713A"/>
    <w:rsid w:val="00C85E8A"/>
    <w:rsid w:val="00C9497F"/>
    <w:rsid w:val="00C97797"/>
    <w:rsid w:val="00CA4E0A"/>
    <w:rsid w:val="00CB28B3"/>
    <w:rsid w:val="00CB35E9"/>
    <w:rsid w:val="00CB3970"/>
    <w:rsid w:val="00CB6696"/>
    <w:rsid w:val="00CC7054"/>
    <w:rsid w:val="00CE098B"/>
    <w:rsid w:val="00CF1BE9"/>
    <w:rsid w:val="00CF2E58"/>
    <w:rsid w:val="00CF5AA1"/>
    <w:rsid w:val="00D04A4C"/>
    <w:rsid w:val="00D2240B"/>
    <w:rsid w:val="00D263E4"/>
    <w:rsid w:val="00D31703"/>
    <w:rsid w:val="00D53A6D"/>
    <w:rsid w:val="00D544B9"/>
    <w:rsid w:val="00D63132"/>
    <w:rsid w:val="00D7339B"/>
    <w:rsid w:val="00D7606E"/>
    <w:rsid w:val="00D960F7"/>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87039"/>
    <w:rsid w:val="00FC23A9"/>
    <w:rsid w:val="00FD292E"/>
    <w:rsid w:val="00FF46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1">
    <w:name w:val="heading 1"/>
    <w:basedOn w:val="a"/>
    <w:next w:val="a"/>
    <w:link w:val="10"/>
    <w:uiPriority w:val="9"/>
    <w:qFormat/>
    <w:rsid w:val="001B3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1B3B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1">
    <w:name w:val="Основной текст (3)_"/>
    <w:basedOn w:val="a0"/>
    <w:link w:val="32"/>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1"/>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10">
    <w:name w:val="Заголовок 1 Знак"/>
    <w:basedOn w:val="a0"/>
    <w:link w:val="1"/>
    <w:uiPriority w:val="9"/>
    <w:rsid w:val="001B3B4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B3B4B"/>
    <w:rPr>
      <w:rFonts w:asciiTheme="majorHAnsi" w:eastAsiaTheme="majorEastAsia" w:hAnsiTheme="majorHAnsi" w:cstheme="majorBidi"/>
      <w:b/>
      <w:bCs/>
      <w:color w:val="4F81BD" w:themeColor="accent1"/>
    </w:rPr>
  </w:style>
  <w:style w:type="character" w:customStyle="1" w:styleId="msonormal0">
    <w:name w:val="msonormal"/>
    <w:basedOn w:val="a0"/>
    <w:rsid w:val="001B3B4B"/>
  </w:style>
  <w:style w:type="character" w:customStyle="1" w:styleId="msobodytextindent0">
    <w:name w:val="msobodytextindent"/>
    <w:basedOn w:val="a0"/>
    <w:rsid w:val="001B3B4B"/>
  </w:style>
  <w:style w:type="character" w:styleId="afd">
    <w:name w:val="Emphasis"/>
    <w:basedOn w:val="a0"/>
    <w:qFormat/>
    <w:rsid w:val="001B3B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hyperlink" Target="consultantplus://offline/ref=1EF626D07CEC88014FCAB31E32D2571D3E4AE6F918E08633666B33932AE4074FF96577497F02401DC63468469361R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yperlink" Target="consultantplus://offline/ref=6061CC6D13D10D73CA65D2379175A2C84B0C00954B5CB2DEF2E01E304FD640AC3B24E4D728C56732A963806ECB675DF17E1CB88140e4xEI" TargetMode="External"/><Relationship Id="rId36" Type="http://schemas.microsoft.com/office/2007/relationships/stylesWithEffects" Target="stylesWithEffects.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F9FC-D59C-46C3-A535-49AC64D5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20603</Words>
  <Characters>117440</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2021-10-22T14:33:00Z</cp:lastPrinted>
  <dcterms:created xsi:type="dcterms:W3CDTF">2024-02-21T06:00:00Z</dcterms:created>
  <dcterms:modified xsi:type="dcterms:W3CDTF">2024-02-21T06:00:00Z</dcterms:modified>
</cp:coreProperties>
</file>