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156BE4">
        <w:rPr>
          <w:b/>
          <w:sz w:val="26"/>
          <w:szCs w:val="26"/>
        </w:rPr>
        <w:t>3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156BE4" w:rsidRDefault="00156BE4" w:rsidP="00156BE4">
      <w:pPr>
        <w:autoSpaceDE w:val="0"/>
        <w:autoSpaceDN w:val="0"/>
        <w:adjustRightInd w:val="0"/>
        <w:rPr>
          <w:b/>
          <w:sz w:val="28"/>
          <w:szCs w:val="28"/>
        </w:rPr>
      </w:pPr>
      <w:r w:rsidRPr="00156BE4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>
        <w:rPr>
          <w:rStyle w:val="aa"/>
          <w:b/>
          <w:sz w:val="26"/>
          <w:szCs w:val="26"/>
        </w:rPr>
        <w:t xml:space="preserve"> </w:t>
      </w:r>
      <w:r w:rsidRPr="00156BE4">
        <w:rPr>
          <w:rStyle w:val="aa"/>
          <w:b/>
          <w:sz w:val="26"/>
          <w:szCs w:val="26"/>
        </w:rPr>
        <w:t xml:space="preserve">МО Иссадское сельское поселение от 26.02.2024 года № 47«Об утверждении административного регламента </w:t>
      </w:r>
      <w:r w:rsidRPr="00156BE4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156BE4">
        <w:rPr>
          <w:b/>
          <w:sz w:val="26"/>
          <w:szCs w:val="26"/>
        </w:rPr>
        <w:t>«</w:t>
      </w:r>
      <w:r w:rsidRPr="00156BE4">
        <w:rPr>
          <w:b/>
          <w:bCs/>
          <w:sz w:val="26"/>
          <w:szCs w:val="26"/>
        </w:rPr>
        <w:t>Предоставление земельного участка, находящегося</w:t>
      </w:r>
      <w:r>
        <w:rPr>
          <w:b/>
          <w:bCs/>
          <w:sz w:val="26"/>
          <w:szCs w:val="26"/>
        </w:rPr>
        <w:t xml:space="preserve"> </w:t>
      </w:r>
      <w:r w:rsidRPr="00156BE4">
        <w:rPr>
          <w:b/>
          <w:bCs/>
          <w:sz w:val="26"/>
          <w:szCs w:val="26"/>
        </w:rPr>
        <w:t>в муниципальной собственности (государственная собственность</w:t>
      </w:r>
      <w:r>
        <w:rPr>
          <w:b/>
          <w:bCs/>
          <w:sz w:val="26"/>
          <w:szCs w:val="26"/>
        </w:rPr>
        <w:t xml:space="preserve"> </w:t>
      </w:r>
      <w:r w:rsidRPr="00156BE4">
        <w:rPr>
          <w:b/>
          <w:bCs/>
          <w:sz w:val="26"/>
          <w:szCs w:val="26"/>
        </w:rPr>
        <w:t>на который не разграничена), в собственность, аренду,</w:t>
      </w:r>
      <w:r>
        <w:rPr>
          <w:b/>
          <w:bCs/>
          <w:sz w:val="26"/>
          <w:szCs w:val="26"/>
        </w:rPr>
        <w:t xml:space="preserve"> </w:t>
      </w:r>
      <w:r w:rsidRPr="00156BE4">
        <w:rPr>
          <w:b/>
          <w:bCs/>
          <w:sz w:val="26"/>
          <w:szCs w:val="26"/>
        </w:rPr>
        <w:t>постоянное (бессрочное) пользование, безвозмездное</w:t>
      </w:r>
      <w:r>
        <w:rPr>
          <w:b/>
          <w:bCs/>
          <w:sz w:val="26"/>
          <w:szCs w:val="26"/>
        </w:rPr>
        <w:t xml:space="preserve"> </w:t>
      </w:r>
      <w:r w:rsidRPr="00156BE4">
        <w:rPr>
          <w:b/>
          <w:bCs/>
          <w:sz w:val="26"/>
          <w:szCs w:val="26"/>
        </w:rPr>
        <w:t>пользование без проведения торгов</w:t>
      </w:r>
      <w:r w:rsidRPr="00156BE4">
        <w:rPr>
          <w:b/>
          <w:sz w:val="26"/>
          <w:szCs w:val="26"/>
        </w:rPr>
        <w:t>»</w:t>
      </w:r>
      <w:r w:rsidRPr="00B97BF8">
        <w:rPr>
          <w:b/>
          <w:sz w:val="28"/>
          <w:szCs w:val="28"/>
        </w:rPr>
        <w:t xml:space="preserve"> </w:t>
      </w:r>
    </w:p>
    <w:p w:rsidR="008E44E7" w:rsidRPr="003D6D0B" w:rsidRDefault="00381474" w:rsidP="00156BE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156BE4" w:rsidRDefault="008E44E7" w:rsidP="00156BE4">
      <w:pPr>
        <w:autoSpaceDE w:val="0"/>
        <w:autoSpaceDN w:val="0"/>
        <w:adjustRightInd w:val="0"/>
        <w:rPr>
          <w:b/>
          <w:sz w:val="28"/>
          <w:szCs w:val="28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56BE4" w:rsidRPr="00156BE4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 w:rsidR="00156BE4">
        <w:rPr>
          <w:rStyle w:val="aa"/>
          <w:b/>
          <w:sz w:val="26"/>
          <w:szCs w:val="26"/>
        </w:rPr>
        <w:t xml:space="preserve"> </w:t>
      </w:r>
      <w:r w:rsidR="00156BE4" w:rsidRPr="00156BE4">
        <w:rPr>
          <w:rStyle w:val="aa"/>
          <w:b/>
          <w:sz w:val="26"/>
          <w:szCs w:val="26"/>
        </w:rPr>
        <w:t xml:space="preserve">МО Иссадское сельское поселение от 26.02.2024 года № 47«Об утверждении административного регламента </w:t>
      </w:r>
      <w:r w:rsidR="00156BE4" w:rsidRPr="00156BE4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56BE4">
        <w:rPr>
          <w:b/>
          <w:color w:val="000000" w:themeColor="text1"/>
          <w:sz w:val="26"/>
          <w:szCs w:val="26"/>
        </w:rPr>
        <w:t xml:space="preserve"> </w:t>
      </w:r>
      <w:r w:rsidR="00156BE4" w:rsidRPr="00156BE4">
        <w:rPr>
          <w:b/>
          <w:sz w:val="26"/>
          <w:szCs w:val="26"/>
        </w:rPr>
        <w:t>«</w:t>
      </w:r>
      <w:r w:rsidR="00156BE4" w:rsidRPr="00156BE4">
        <w:rPr>
          <w:b/>
          <w:bCs/>
          <w:sz w:val="26"/>
          <w:szCs w:val="26"/>
        </w:rPr>
        <w:t>Предоставление земельного участка, находящегося</w:t>
      </w:r>
      <w:r w:rsidR="00156BE4">
        <w:rPr>
          <w:b/>
          <w:bCs/>
          <w:sz w:val="26"/>
          <w:szCs w:val="26"/>
        </w:rPr>
        <w:t xml:space="preserve"> </w:t>
      </w:r>
      <w:r w:rsidR="00156BE4" w:rsidRPr="00156BE4">
        <w:rPr>
          <w:b/>
          <w:bCs/>
          <w:sz w:val="26"/>
          <w:szCs w:val="26"/>
        </w:rPr>
        <w:t>в муниципальной собственности (государственная собственность</w:t>
      </w:r>
      <w:r w:rsidR="00156BE4">
        <w:rPr>
          <w:b/>
          <w:bCs/>
          <w:sz w:val="26"/>
          <w:szCs w:val="26"/>
        </w:rPr>
        <w:t xml:space="preserve"> </w:t>
      </w:r>
      <w:r w:rsidR="00156BE4" w:rsidRPr="00156BE4">
        <w:rPr>
          <w:b/>
          <w:bCs/>
          <w:sz w:val="26"/>
          <w:szCs w:val="26"/>
        </w:rPr>
        <w:t>на который не разграничена), в собственность, аренду,</w:t>
      </w:r>
      <w:r w:rsidR="00156BE4">
        <w:rPr>
          <w:b/>
          <w:bCs/>
          <w:sz w:val="26"/>
          <w:szCs w:val="26"/>
        </w:rPr>
        <w:t xml:space="preserve"> </w:t>
      </w:r>
      <w:r w:rsidR="00156BE4" w:rsidRPr="00156BE4">
        <w:rPr>
          <w:b/>
          <w:bCs/>
          <w:sz w:val="26"/>
          <w:szCs w:val="26"/>
        </w:rPr>
        <w:t>постоянное (бессрочное) пользование, безвозмездное</w:t>
      </w:r>
      <w:r w:rsidR="00156BE4">
        <w:rPr>
          <w:b/>
          <w:bCs/>
          <w:sz w:val="26"/>
          <w:szCs w:val="26"/>
        </w:rPr>
        <w:t xml:space="preserve"> </w:t>
      </w:r>
      <w:r w:rsidR="00156BE4" w:rsidRPr="00156BE4">
        <w:rPr>
          <w:b/>
          <w:bCs/>
          <w:sz w:val="26"/>
          <w:szCs w:val="26"/>
        </w:rPr>
        <w:t>пользование без проведения торгов</w:t>
      </w:r>
      <w:r w:rsidR="00156BE4" w:rsidRPr="00156BE4">
        <w:rPr>
          <w:b/>
          <w:sz w:val="26"/>
          <w:szCs w:val="26"/>
        </w:rPr>
        <w:t>»</w:t>
      </w:r>
      <w:r w:rsidR="00156BE4" w:rsidRPr="00B97BF8">
        <w:rPr>
          <w:b/>
          <w:sz w:val="28"/>
          <w:szCs w:val="28"/>
        </w:rPr>
        <w:t xml:space="preserve"> </w:t>
      </w:r>
    </w:p>
    <w:p w:rsidR="00EA129C" w:rsidRPr="00EA129C" w:rsidRDefault="00EA129C" w:rsidP="00EA129C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EA129C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970" w:rsidRDefault="00837970" w:rsidP="001A2E4E">
      <w:r>
        <w:separator/>
      </w:r>
    </w:p>
  </w:endnote>
  <w:endnote w:type="continuationSeparator" w:id="1">
    <w:p w:rsidR="00837970" w:rsidRDefault="0083797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970" w:rsidRDefault="00837970" w:rsidP="001A2E4E">
      <w:r>
        <w:separator/>
      </w:r>
    </w:p>
  </w:footnote>
  <w:footnote w:type="continuationSeparator" w:id="1">
    <w:p w:rsidR="00837970" w:rsidRDefault="0083797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2024-06-21T11:52:00Z</cp:lastPrinted>
  <dcterms:created xsi:type="dcterms:W3CDTF">2024-06-21T11:52:00Z</dcterms:created>
  <dcterms:modified xsi:type="dcterms:W3CDTF">2024-06-21T11:52:00Z</dcterms:modified>
</cp:coreProperties>
</file>