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E0339D">
        <w:rPr>
          <w:b/>
          <w:sz w:val="26"/>
          <w:szCs w:val="26"/>
        </w:rPr>
        <w:t>70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418A6">
        <w:rPr>
          <w:b/>
          <w:sz w:val="26"/>
          <w:szCs w:val="26"/>
        </w:rPr>
        <w:t>2</w:t>
      </w:r>
      <w:r w:rsidR="0010024D">
        <w:rPr>
          <w:b/>
          <w:sz w:val="26"/>
          <w:szCs w:val="26"/>
        </w:rPr>
        <w:t>3</w:t>
      </w:r>
      <w:r w:rsidR="003B333A">
        <w:rPr>
          <w:b/>
          <w:sz w:val="26"/>
          <w:szCs w:val="26"/>
        </w:rPr>
        <w:t>.10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9B5758" w:rsidRPr="00E0339D" w:rsidRDefault="00E0339D" w:rsidP="00E0339D">
      <w:pPr>
        <w:rPr>
          <w:sz w:val="26"/>
          <w:szCs w:val="26"/>
        </w:rPr>
      </w:pPr>
      <w:r w:rsidRPr="00E0339D">
        <w:rPr>
          <w:b/>
          <w:sz w:val="26"/>
          <w:szCs w:val="26"/>
        </w:rPr>
        <w:t>Об утверждении норматива стоимости одного квадратного метра</w:t>
      </w:r>
      <w:r>
        <w:rPr>
          <w:b/>
          <w:sz w:val="26"/>
          <w:szCs w:val="26"/>
        </w:rPr>
        <w:t xml:space="preserve"> </w:t>
      </w:r>
      <w:r w:rsidRPr="00E0339D">
        <w:rPr>
          <w:b/>
          <w:sz w:val="26"/>
          <w:szCs w:val="26"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четвертый квартал 2023 года</w:t>
      </w:r>
    </w:p>
    <w:p w:rsidR="00A976F6" w:rsidRPr="00E0339D" w:rsidRDefault="00A976F6" w:rsidP="00E0339D">
      <w:pPr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E0339D" w:rsidRPr="00E0339D" w:rsidRDefault="008E44E7" w:rsidP="00E0339D">
      <w:pPr>
        <w:rPr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E0339D" w:rsidRPr="00E0339D">
        <w:rPr>
          <w:b/>
          <w:sz w:val="26"/>
          <w:szCs w:val="26"/>
        </w:rPr>
        <w:t>Об утверждении норматива стоимости одного квадратного метра</w:t>
      </w:r>
      <w:r w:rsidR="00E0339D">
        <w:rPr>
          <w:b/>
          <w:sz w:val="26"/>
          <w:szCs w:val="26"/>
        </w:rPr>
        <w:t xml:space="preserve"> </w:t>
      </w:r>
      <w:r w:rsidR="00E0339D" w:rsidRPr="00E0339D">
        <w:rPr>
          <w:b/>
          <w:sz w:val="26"/>
          <w:szCs w:val="26"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четвертый квартал 2023 года</w:t>
      </w:r>
    </w:p>
    <w:p w:rsidR="00D716C3" w:rsidRPr="004418A6" w:rsidRDefault="00D716C3" w:rsidP="004418A6">
      <w:pPr>
        <w:pStyle w:val="14"/>
        <w:ind w:left="0" w:firstLine="0"/>
        <w:jc w:val="both"/>
        <w:rPr>
          <w:b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4418A6">
        <w:rPr>
          <w:b w:val="0"/>
          <w:sz w:val="26"/>
          <w:szCs w:val="26"/>
        </w:rPr>
        <w:t>18</w:t>
      </w:r>
      <w:r w:rsidR="003B333A">
        <w:rPr>
          <w:b w:val="0"/>
          <w:sz w:val="26"/>
          <w:szCs w:val="26"/>
        </w:rPr>
        <w:t>.10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4418A6">
        <w:rPr>
          <w:b w:val="0"/>
          <w:sz w:val="26"/>
          <w:szCs w:val="26"/>
        </w:rPr>
        <w:t>2</w:t>
      </w:r>
      <w:r w:rsidR="0010024D">
        <w:rPr>
          <w:b w:val="0"/>
          <w:sz w:val="26"/>
          <w:szCs w:val="26"/>
        </w:rPr>
        <w:t>3</w:t>
      </w:r>
      <w:r w:rsidR="004418A6">
        <w:rPr>
          <w:b w:val="0"/>
          <w:sz w:val="26"/>
          <w:szCs w:val="26"/>
        </w:rPr>
        <w:t>.10.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B333A" w:rsidRDefault="003B333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562" w:rsidRDefault="00092562" w:rsidP="001A2E4E">
      <w:r>
        <w:separator/>
      </w:r>
    </w:p>
  </w:endnote>
  <w:endnote w:type="continuationSeparator" w:id="1">
    <w:p w:rsidR="00092562" w:rsidRDefault="0009256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562" w:rsidRDefault="00092562" w:rsidP="001A2E4E">
      <w:r>
        <w:separator/>
      </w:r>
    </w:p>
  </w:footnote>
  <w:footnote w:type="continuationSeparator" w:id="1">
    <w:p w:rsidR="00092562" w:rsidRDefault="0009256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92562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40B5A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2024-06-20T09:03:00Z</cp:lastPrinted>
  <dcterms:created xsi:type="dcterms:W3CDTF">2024-06-20T09:04:00Z</dcterms:created>
  <dcterms:modified xsi:type="dcterms:W3CDTF">2024-06-20T09:04:00Z</dcterms:modified>
</cp:coreProperties>
</file>