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56" w:rsidRPr="004B4F56" w:rsidRDefault="004B4F56" w:rsidP="004B4F56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Улучшение жилищных условий граждан с использованием средств ипотечного кредита (займа)</w:t>
      </w:r>
    </w:p>
    <w:p w:rsidR="004B4F56" w:rsidRPr="004B4F56" w:rsidRDefault="004B4F56" w:rsidP="004B4F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посчеление</w:t>
      </w:r>
      <w:proofErr w:type="spell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B4F56">
        <w:rPr>
          <w:rFonts w:ascii="Times New Roman" w:eastAsia="Times New Roman" w:hAnsi="Times New Roman" w:cs="Times New Roman"/>
          <w:sz w:val="24"/>
          <w:szCs w:val="24"/>
        </w:rPr>
        <w:t>Волховского</w:t>
      </w:r>
      <w:proofErr w:type="spell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 сообщает, что с 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01.0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.2020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г. до 01.08.2020 г.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, в администрации МО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Иссадское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будет осуществляться прием документов от граждан, изъявивших желание улучшить жилищные условия с использованием средств социальной выплаты в 2021 году </w:t>
      </w: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рамках основного мероприятия «Улучшение жилищных условий граждан с использованием средств ипотечного кредита (займа)» подпрограммы «Содействие</w:t>
      </w:r>
      <w:proofErr w:type="gramEnd"/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обеспечении жильем граждан Ленинградской области» государственной программы Ленинградской области «Формирование городской среды и обеспечение качественным жильем граждан на территории Ленинградской области»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Право на получение социальной выплаты предоставляется гражданам при соблюдении в совокупности следующих условий: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остоянное проживание на территории Ленинградской области;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П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ризнание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нуждающимися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>улучшении жилищных условий;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3. 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аличие у семьи доходов, позволяющих получить кредит, и иных денежных средств, достаточных для оплаты расчетной стоимости жилья в части, превышающей размер предоставляемой социальной выплаты. Гражданами могут быть использованы средства (часть средств) материнского (семейного) капитала;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абота по трудовому договору или осуществление индивидуальной предпринимательской деятельности (основное место работы) (не менее одного года на дату подачи заявления о включении в состав участни</w:t>
      </w:r>
      <w:r>
        <w:rPr>
          <w:rFonts w:ascii="Times New Roman" w:eastAsia="Times New Roman" w:hAnsi="Times New Roman" w:cs="Times New Roman"/>
          <w:sz w:val="24"/>
          <w:szCs w:val="24"/>
        </w:rPr>
        <w:t>ков основного мероприятия);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5. П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ривлечение средств ипотечного жилищного кредита (займа) на приобретение (строительство) жилья. Для подтверждения соблюдения данного условия в целях участия в основном мероприятии гражданин представляет документ, выданный кредитной организацией (кредитором), о намерении предоставить кредит или заем с указанием назначения, вида и суммы жилищного кредита (займа).</w:t>
      </w: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Социальные выплаты могут быть использованы гражданами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а оплату цены договора купли-продажи жилого помещения;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а оплату цены договора строительного подряда на строительство жилого дома;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а осуществление последнего платежа в счет уплаты паевого взноса в полном размере, после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уплаты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которого жилое помещение переходит в собственность гражданина и членов его семьи (в случае если гражданин является членом жилищного, жилищно-строительного, жилищного н</w:t>
      </w:r>
      <w:r>
        <w:rPr>
          <w:rFonts w:ascii="Times New Roman" w:eastAsia="Times New Roman" w:hAnsi="Times New Roman" w:cs="Times New Roman"/>
          <w:sz w:val="24"/>
          <w:szCs w:val="24"/>
        </w:rPr>
        <w:t>акопительного кооператива);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4. 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а уплату первоначального взноса при получении жилищного кредита, в том числе ипотечного, или жилищного займа на приобретение жилого помещения (в том числе путем участия в долевом строительстве многоквартирного дома) или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строительство жилого дома;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5. 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а погашение основной суммы долга и уплату процентов по жилищным кредитам, в том числе ипотечным, или жилищным займам на приобретение (строительство) жилого помещения при условии наличия документов, подтверждающих признание гражданина и членов его семьи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нуждающимися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в улучшении жилищных условий на дату заключения соответствующего кредитного договора (договора займа). Использование социальной выплаты на уплату иных процентов, штрафов, комиссий и пеней за просрочку исполнения обязательств по этим кредитам или займам не допускается.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а уплату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 w:rsidRPr="004B4F56">
        <w:rPr>
          <w:rFonts w:ascii="Times New Roman" w:eastAsia="Times New Roman" w:hAnsi="Times New Roman" w:cs="Times New Roman"/>
          <w:sz w:val="24"/>
          <w:szCs w:val="24"/>
        </w:rPr>
        <w:t>эскроу</w:t>
      </w:r>
      <w:proofErr w:type="spellEnd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F5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Граждане (в том числе молодые педагоги), имеющие право на получение социальной выплаты и изъявившие желание улучшить жилищные условия с использованием социальной выплаты представляют в администрацию заявление с приложением следующих документов: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— копии документов, удостоверяющих личность гражданина — заявителя и членов его семьи (паспорт гражданина Российской Федерации, свидетельство о рождении — для несовершеннолетних членов семьи).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Возраст молодого педагога не должен превышать 35 лет на дату подачи заявления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>опии документов, выданных кредитными организациями (кредиторами), о намерении предоставить гражданину — заявителю кредит или заем с указанием назначения, вида и суммы жилищного кредита (займа).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— копии документов, подтверждающих наличие у гражданина — заявителя собственных средств в размере части стоимости приобретения (строительства) жилья, не обеспеченной за счет суммарного размера средств, предоставляемой социальной выплаты за счет средств областного бюджета Ленинградской области и заемных средств.</w:t>
      </w: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sz w:val="24"/>
          <w:szCs w:val="24"/>
        </w:rPr>
        <w:t>Документами, подтверждающими наличие собственных средств, являются: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— выписки по счетам в банках, копии сберегательных книжек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>опия документа, подтверждающего наличие у гражданина — заявителя средств материнского (семейного) капитала и справка из территориального органа Пенсионного фонда России о состоянии финансовой части лицевого счета, лица, имеющего право на дополнительные меры государственной поддержки (размер материнского (семейного) капитала с учетом индексации).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— копии документов, подтверждающих наличие у гражданина-заявителя в собственности жилых (нежилых) помещений, земельных участков, транспортных средств, средства от продажи которых гражданин будет использовать для приобретения жилого помещения в рамках Мероприятия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опии справок федерального учреждения медико-социальной экспертизы (по форме, утвержденной приказом </w:t>
      </w:r>
      <w:proofErr w:type="spellStart"/>
      <w:r w:rsidRPr="004B4F56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России от 24 ноября 2010 года №1031н) в случае наличия в составе семьи гражданина детей-инвалидов и (или) справок из медицинского учреждения в случае наличия в составе семьи детей, страдающих тяжелой формой хронического заболевания в соответствии с Перечнем тяжелых форм хронических заболеваний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>опия трудовой книжки, заверенная работодателем и/или документа, содержащего сведения о государственной регистрации гражданина — заявителя в качестве индивидуального предпринимателя, подтверждающие его трудовую деятельность не менее 1 года на дату подачи заявления о включении в состав участников Мероприятий.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>— копия свидетельства о постановке гражданина на учет в качестве налогоплательщика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>опии диплома и (или) копии документа, подтверждающего наличие ученой степени (для инженеров, ученых соответственно).</w:t>
      </w: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b/>
          <w:sz w:val="24"/>
          <w:szCs w:val="24"/>
        </w:rPr>
        <w:t>В случае намерения гражданина использовать социальную выплату в планируемом году на погашение основной суммы долга и уплаты процентов по ипотечному жилищному кредиту (займу), гражданин представляет дополнительно:</w:t>
      </w:r>
      <w:r w:rsidRPr="004B4F56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— копию договора купли-продажи (договора участия в долевом строительстве многоквартирного дома) жилого помещения, в котором одной из сторон является гражданин — заявитель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</w:t>
      </w:r>
      <w:proofErr w:type="gramStart"/>
      <w:r w:rsidRPr="004B4F56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4B4F56">
        <w:rPr>
          <w:rFonts w:ascii="Times New Roman" w:eastAsia="Times New Roman" w:hAnsi="Times New Roman" w:cs="Times New Roman"/>
          <w:sz w:val="24"/>
          <w:szCs w:val="24"/>
        </w:rPr>
        <w:t>опию договора ипотечного жилищного кредита (займа), в котором одной из сторон является гражданин — заявитель.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br/>
        <w:t xml:space="preserve">— копию справки кредитной организации (заимодавца), предоставившей гражданину-заявителю ипотечный жилищный кредит (заем), об остатке суммы основного долга и 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lastRenderedPageBreak/>
        <w:t>остатке задолженности по выплате процентов за пользование ипотечным жилищным кредитом (займом).</w:t>
      </w:r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sz w:val="24"/>
          <w:szCs w:val="24"/>
        </w:rPr>
        <w:t>Подтверждение зарегистрированного права собственности гражданина на приобретенное (построенное) жилое помещение с использованием средств жилищного ипотечного кредита является обязательным и должно быть актуальным для участия в Мероприятии.</w:t>
      </w:r>
    </w:p>
    <w:p w:rsidR="004B4F56" w:rsidRPr="004B4F56" w:rsidRDefault="004B4F56" w:rsidP="004B4F5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Приемные дни администрации: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Понедельник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 xml:space="preserve">, четверг с </w:t>
      </w:r>
      <w:r>
        <w:rPr>
          <w:rFonts w:ascii="Times New Roman" w:eastAsia="Times New Roman" w:hAnsi="Times New Roman"/>
          <w:color w:val="000000"/>
          <w:sz w:val="24"/>
          <w:szCs w:val="24"/>
        </w:rPr>
        <w:t>14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:00 до 16:00 часов (перерыв на обед с 13:00 до 1</w:t>
      </w:r>
      <w:r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/>
          <w:color w:val="000000"/>
          <w:sz w:val="24"/>
          <w:szCs w:val="24"/>
        </w:rPr>
        <w:t>00</w:t>
      </w:r>
      <w:r w:rsidRPr="00694E6A"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 xml:space="preserve"> (кабинет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), телефон для справок 8(813)63</w:t>
      </w:r>
      <w:r w:rsidR="004633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35125</w:t>
      </w:r>
      <w:r w:rsidRPr="004B4F5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нормативно правовыми актами можно ознакомиться на официальном сайте Комитета по строительству Ленинградской области пройдя по следующей ссылке </w:t>
      </w:r>
      <w:hyperlink r:id="rId4" w:history="1">
        <w:r w:rsidRPr="00DF2DE4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https://building.lenobl.ru/ru/deiatelnost/programmy/podderzhka-grazhdannuzhdayushihsya-v-uluchshenii-zhilishnyh-uslovij-na/normativno-pravovye-akty/</w:t>
        </w:r>
      </w:hyperlink>
    </w:p>
    <w:p w:rsidR="004B4F56" w:rsidRPr="004B4F56" w:rsidRDefault="004B4F56" w:rsidP="004B4F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2194" w:rsidRDefault="00202194"/>
    <w:sectPr w:rsidR="00202194" w:rsidSect="00202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>
    <w:useFELayout/>
  </w:compat>
  <w:rsids>
    <w:rsidRoot w:val="004B4F56"/>
    <w:rsid w:val="00202194"/>
    <w:rsid w:val="00463306"/>
    <w:rsid w:val="004B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94"/>
  </w:style>
  <w:style w:type="paragraph" w:styleId="4">
    <w:name w:val="heading 4"/>
    <w:basedOn w:val="a"/>
    <w:link w:val="40"/>
    <w:uiPriority w:val="9"/>
    <w:qFormat/>
    <w:rsid w:val="004B4F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B4F5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B4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B4F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uilding.lenobl.ru/ru/deiatelnost/programmy/podderzhka-grazhdannuzhdayushihsya-v-uluchshenii-zhilishnyh-uslovij-na/normativno-pravovye-a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1153</Words>
  <Characters>6577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Бухгалтер</cp:lastModifiedBy>
  <cp:revision>3</cp:revision>
  <dcterms:created xsi:type="dcterms:W3CDTF">2020-03-03T05:57:00Z</dcterms:created>
  <dcterms:modified xsi:type="dcterms:W3CDTF">2020-03-03T06:11:00Z</dcterms:modified>
</cp:coreProperties>
</file>