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9639" w14:textId="04084096" w:rsidR="00C541C3" w:rsidRDefault="00C541C3" w:rsidP="00C541C3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Плановой проверки ведомственного контроля за соблюдением законодательства РФ и иных правовых актов о контрактной системе в сфере закупок товаров, работ, услуг в отношении МБУКиС «Иссадский СДК»</w:t>
      </w:r>
    </w:p>
    <w:p w14:paraId="7CC7E89D" w14:textId="77777777" w:rsidR="00C541C3" w:rsidRDefault="00C541C3" w:rsidP="00C541C3">
      <w:pPr>
        <w:jc w:val="center"/>
        <w:rPr>
          <w:i/>
          <w:sz w:val="26"/>
          <w:szCs w:val="26"/>
        </w:rPr>
      </w:pPr>
    </w:p>
    <w:p w14:paraId="1C33BC0F" w14:textId="2AE73C7D" w:rsidR="00C541C3" w:rsidRDefault="00C541C3" w:rsidP="00C541C3">
      <w:pPr>
        <w:ind w:firstLine="709"/>
        <w:jc w:val="both"/>
        <w:rPr>
          <w:sz w:val="26"/>
          <w:szCs w:val="26"/>
        </w:rPr>
      </w:pPr>
      <w:r w:rsidRPr="008D6C63">
        <w:rPr>
          <w:sz w:val="26"/>
          <w:szCs w:val="26"/>
        </w:rPr>
        <w:t>В соответствии с Постановлением главы администрации МО Иссадское сельское поселение «Об утверждении Порядка осуществления контроля за деятельностью муниципальных бюджетных и казенных учреждений муниципального образования Иссадское сельское поселение Волховского муниципального района Ленинградской области» от "25 " мая 2011 г. N 41</w:t>
      </w:r>
      <w:r>
        <w:rPr>
          <w:sz w:val="26"/>
          <w:szCs w:val="26"/>
        </w:rPr>
        <w:t xml:space="preserve"> рабочей группой в составе:</w:t>
      </w:r>
    </w:p>
    <w:p w14:paraId="07C24A05" w14:textId="77777777" w:rsidR="00C541C3" w:rsidRPr="008D6C63" w:rsidRDefault="00C541C3" w:rsidP="00C541C3">
      <w:pPr>
        <w:ind w:firstLine="709"/>
        <w:jc w:val="both"/>
        <w:rPr>
          <w:sz w:val="26"/>
          <w:szCs w:val="26"/>
        </w:rPr>
      </w:pPr>
      <w:r w:rsidRPr="008D6C63">
        <w:rPr>
          <w:sz w:val="26"/>
          <w:szCs w:val="26"/>
        </w:rPr>
        <w:t>Руководитель группы – глава администрации МО Иссадское сельское поселение Васильева Н.Б.</w:t>
      </w:r>
    </w:p>
    <w:p w14:paraId="439E48A1" w14:textId="77777777" w:rsidR="00C541C3" w:rsidRPr="008D6C63" w:rsidRDefault="00C541C3" w:rsidP="00C541C3">
      <w:pPr>
        <w:ind w:firstLine="709"/>
        <w:jc w:val="both"/>
        <w:rPr>
          <w:sz w:val="26"/>
          <w:szCs w:val="26"/>
        </w:rPr>
      </w:pPr>
      <w:r w:rsidRPr="008D6C63">
        <w:rPr>
          <w:sz w:val="26"/>
          <w:szCs w:val="26"/>
        </w:rPr>
        <w:t xml:space="preserve">Члены группы: </w:t>
      </w:r>
    </w:p>
    <w:p w14:paraId="2A5525C7" w14:textId="77777777" w:rsidR="00C541C3" w:rsidRPr="008D6C63" w:rsidRDefault="00C541C3" w:rsidP="00C541C3">
      <w:pPr>
        <w:ind w:firstLine="709"/>
        <w:jc w:val="both"/>
        <w:rPr>
          <w:sz w:val="26"/>
          <w:szCs w:val="26"/>
        </w:rPr>
      </w:pPr>
      <w:r w:rsidRPr="008D6C63">
        <w:rPr>
          <w:sz w:val="26"/>
          <w:szCs w:val="26"/>
        </w:rPr>
        <w:t>Начальник отдела муниципального имущества – Иванова Н.В.</w:t>
      </w:r>
    </w:p>
    <w:p w14:paraId="1F96FC3E" w14:textId="77777777" w:rsidR="00C541C3" w:rsidRPr="008D6C63" w:rsidRDefault="00C541C3" w:rsidP="00C541C3">
      <w:pPr>
        <w:ind w:firstLine="709"/>
        <w:jc w:val="both"/>
        <w:rPr>
          <w:sz w:val="26"/>
          <w:szCs w:val="26"/>
        </w:rPr>
      </w:pPr>
      <w:r w:rsidRPr="008D6C63">
        <w:rPr>
          <w:sz w:val="26"/>
          <w:szCs w:val="26"/>
        </w:rPr>
        <w:t>Главный бухгалтер администрации – Степанова И.А.</w:t>
      </w:r>
    </w:p>
    <w:p w14:paraId="7E578BCB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 w:rsidRPr="008D6C63">
        <w:rPr>
          <w:sz w:val="26"/>
          <w:szCs w:val="26"/>
        </w:rPr>
        <w:t>Ведущий специалист – Капустина О.В.</w:t>
      </w:r>
    </w:p>
    <w:p w14:paraId="7F9AF091" w14:textId="4BA25E4F" w:rsidR="00C541C3" w:rsidRDefault="00C541C3" w:rsidP="00C541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Проведена выборочная документарная проверка соблюдения МБУКиС «Иссадский СДК» ИНН</w:t>
      </w:r>
      <w:r w:rsidRPr="008D6C63">
        <w:t xml:space="preserve"> </w:t>
      </w:r>
      <w:proofErr w:type="spellStart"/>
      <w:r w:rsidRPr="008D6C63">
        <w:rPr>
          <w:sz w:val="26"/>
          <w:szCs w:val="26"/>
        </w:rPr>
        <w:t>ИНН</w:t>
      </w:r>
      <w:proofErr w:type="spellEnd"/>
      <w:r w:rsidRPr="008D6C63">
        <w:rPr>
          <w:sz w:val="26"/>
          <w:szCs w:val="26"/>
        </w:rPr>
        <w:t xml:space="preserve"> 4718002121,</w:t>
      </w:r>
      <w:r>
        <w:rPr>
          <w:sz w:val="26"/>
          <w:szCs w:val="26"/>
        </w:rPr>
        <w:t xml:space="preserve"> юридический адрес:</w:t>
      </w:r>
      <w:r w:rsidRPr="008D6C6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187430, Ленинградская область, Волховский район, д. Иссад,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>. Центральный, д.6. требований законодательства</w:t>
      </w:r>
      <w:r w:rsidRPr="008D6C63">
        <w:t xml:space="preserve"> </w:t>
      </w:r>
      <w:r w:rsidRPr="008D6C63">
        <w:rPr>
          <w:sz w:val="26"/>
          <w:szCs w:val="26"/>
        </w:rPr>
        <w:t>РФ и иных правовых актов о контрактной системе в сфере закупок товаров, работ, услуг</w:t>
      </w:r>
      <w:r>
        <w:rPr>
          <w:sz w:val="26"/>
          <w:szCs w:val="26"/>
        </w:rPr>
        <w:t>.</w:t>
      </w:r>
    </w:p>
    <w:p w14:paraId="760BD466" w14:textId="77777777" w:rsidR="00C541C3" w:rsidRPr="000E25C8" w:rsidRDefault="00C541C3" w:rsidP="00C541C3">
      <w:pPr>
        <w:ind w:firstLine="709"/>
        <w:jc w:val="both"/>
        <w:rPr>
          <w:sz w:val="26"/>
          <w:szCs w:val="26"/>
        </w:rPr>
      </w:pPr>
      <w:r w:rsidRPr="00A211EA">
        <w:rPr>
          <w:b/>
          <w:sz w:val="26"/>
          <w:szCs w:val="26"/>
        </w:rPr>
        <w:t>Срок проведения проверки:</w:t>
      </w:r>
      <w:r w:rsidRPr="000E25C8">
        <w:rPr>
          <w:sz w:val="26"/>
          <w:szCs w:val="26"/>
        </w:rPr>
        <w:t xml:space="preserve"> с 09 декабря 2019 года по13 декабря 2019 года.</w:t>
      </w:r>
    </w:p>
    <w:p w14:paraId="3EE03249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 w:rsidRPr="00A211EA">
        <w:rPr>
          <w:b/>
          <w:sz w:val="26"/>
          <w:szCs w:val="26"/>
        </w:rPr>
        <w:t>Способ проведения проверки:</w:t>
      </w:r>
      <w:r w:rsidRPr="000E25C8">
        <w:rPr>
          <w:sz w:val="26"/>
          <w:szCs w:val="26"/>
        </w:rPr>
        <w:t xml:space="preserve"> комплексная выборочная документарная проверка.</w:t>
      </w:r>
      <w:r>
        <w:rPr>
          <w:sz w:val="26"/>
          <w:szCs w:val="26"/>
        </w:rPr>
        <w:t xml:space="preserve"> </w:t>
      </w:r>
    </w:p>
    <w:p w14:paraId="39F5DD48" w14:textId="2F08CFCC" w:rsidR="00C541C3" w:rsidRDefault="00C541C3" w:rsidP="00C541C3">
      <w:pPr>
        <w:ind w:firstLine="709"/>
        <w:jc w:val="both"/>
        <w:rPr>
          <w:sz w:val="26"/>
          <w:szCs w:val="26"/>
        </w:rPr>
      </w:pPr>
      <w:r w:rsidRPr="00A211EA">
        <w:rPr>
          <w:b/>
          <w:sz w:val="26"/>
          <w:szCs w:val="26"/>
        </w:rPr>
        <w:t>Цель проверки:</w:t>
      </w:r>
      <w:r>
        <w:rPr>
          <w:sz w:val="26"/>
          <w:szCs w:val="26"/>
        </w:rPr>
        <w:t xml:space="preserve"> предупреждение и выявление нарушений законодательства </w:t>
      </w:r>
      <w:r w:rsidRPr="000E25C8">
        <w:rPr>
          <w:sz w:val="26"/>
          <w:szCs w:val="26"/>
        </w:rPr>
        <w:t>и иных правовых актов о контрактной системе в сфере закупок товаров, работ, услуг</w:t>
      </w:r>
      <w:r>
        <w:rPr>
          <w:sz w:val="26"/>
          <w:szCs w:val="26"/>
        </w:rPr>
        <w:t>.</w:t>
      </w:r>
    </w:p>
    <w:p w14:paraId="2836E6EE" w14:textId="00188973" w:rsidR="00C541C3" w:rsidRDefault="00C541C3" w:rsidP="00C541C3">
      <w:pPr>
        <w:ind w:firstLine="709"/>
        <w:jc w:val="both"/>
        <w:rPr>
          <w:sz w:val="26"/>
          <w:szCs w:val="26"/>
        </w:rPr>
      </w:pPr>
      <w:r w:rsidRPr="00A211EA">
        <w:rPr>
          <w:b/>
          <w:sz w:val="26"/>
          <w:szCs w:val="26"/>
        </w:rPr>
        <w:t>Предмет проверки:</w:t>
      </w:r>
      <w:r>
        <w:rPr>
          <w:sz w:val="26"/>
          <w:szCs w:val="26"/>
        </w:rPr>
        <w:t xml:space="preserve"> соблюдение требований</w:t>
      </w:r>
      <w:r w:rsidRPr="000E25C8">
        <w:t xml:space="preserve"> </w:t>
      </w:r>
      <w:r w:rsidRPr="000E25C8">
        <w:rPr>
          <w:sz w:val="26"/>
          <w:szCs w:val="26"/>
        </w:rPr>
        <w:t>законодательства</w:t>
      </w:r>
      <w:r>
        <w:rPr>
          <w:sz w:val="26"/>
          <w:szCs w:val="26"/>
        </w:rPr>
        <w:t xml:space="preserve"> РФ</w:t>
      </w:r>
      <w:r w:rsidRPr="000E25C8">
        <w:rPr>
          <w:sz w:val="26"/>
          <w:szCs w:val="26"/>
        </w:rPr>
        <w:t xml:space="preserve"> и иных правовых актов о контрактной системе в сфере закупок товаров, работ, услуг</w:t>
      </w:r>
      <w:r>
        <w:rPr>
          <w:sz w:val="26"/>
          <w:szCs w:val="26"/>
        </w:rPr>
        <w:t xml:space="preserve"> при осуществлении закупок для нужд МБУКиС «Иссадский СДК».</w:t>
      </w:r>
    </w:p>
    <w:p w14:paraId="5D45EEC8" w14:textId="77777777" w:rsidR="00C541C3" w:rsidRPr="00A211EA" w:rsidRDefault="00C541C3" w:rsidP="00C541C3">
      <w:pPr>
        <w:ind w:firstLine="709"/>
        <w:jc w:val="both"/>
        <w:rPr>
          <w:b/>
          <w:sz w:val="26"/>
          <w:szCs w:val="26"/>
        </w:rPr>
      </w:pPr>
      <w:r w:rsidRPr="00A211EA">
        <w:rPr>
          <w:b/>
          <w:sz w:val="26"/>
          <w:szCs w:val="26"/>
        </w:rPr>
        <w:t>Программа проверки:</w:t>
      </w:r>
    </w:p>
    <w:p w14:paraId="5EE662F2" w14:textId="77777777" w:rsidR="00C541C3" w:rsidRDefault="00C541C3" w:rsidP="00C541C3">
      <w:pPr>
        <w:numPr>
          <w:ilvl w:val="0"/>
          <w:numId w:val="3"/>
        </w:numPr>
        <w:jc w:val="both"/>
        <w:rPr>
          <w:sz w:val="26"/>
          <w:szCs w:val="26"/>
        </w:rPr>
      </w:pPr>
      <w:r w:rsidRPr="00A211EA">
        <w:rPr>
          <w:sz w:val="26"/>
          <w:szCs w:val="26"/>
        </w:rPr>
        <w:t>Соблюдение требований к обоснованию закупок и обоснованности закупок;</w:t>
      </w:r>
    </w:p>
    <w:p w14:paraId="476EB428" w14:textId="77777777" w:rsidR="00C541C3" w:rsidRPr="00A211EA" w:rsidRDefault="00C541C3" w:rsidP="00C541C3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Соблюдение правил нормирования в сфере закупок;</w:t>
      </w:r>
    </w:p>
    <w:p w14:paraId="7D023EFD" w14:textId="77777777" w:rsidR="00C541C3" w:rsidRPr="00A211EA" w:rsidRDefault="00C541C3" w:rsidP="00C541C3">
      <w:pPr>
        <w:ind w:firstLine="709"/>
        <w:jc w:val="both"/>
        <w:rPr>
          <w:sz w:val="26"/>
          <w:szCs w:val="26"/>
        </w:rPr>
      </w:pPr>
      <w:r w:rsidRPr="00A211EA">
        <w:rPr>
          <w:sz w:val="26"/>
          <w:szCs w:val="26"/>
        </w:rPr>
        <w:t>3.</w:t>
      </w:r>
      <w:r w:rsidRPr="00A211EA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A211EA">
        <w:rPr>
          <w:sz w:val="26"/>
          <w:szCs w:val="26"/>
        </w:rPr>
        <w:t>босновани</w:t>
      </w:r>
      <w:r>
        <w:rPr>
          <w:sz w:val="26"/>
          <w:szCs w:val="26"/>
        </w:rPr>
        <w:t>е</w:t>
      </w:r>
      <w:r w:rsidRPr="00A211EA">
        <w:rPr>
          <w:sz w:val="26"/>
          <w:szCs w:val="26"/>
        </w:rPr>
        <w:t xml:space="preserve"> начальной (максимальной) </w:t>
      </w:r>
      <w:r>
        <w:rPr>
          <w:sz w:val="26"/>
          <w:szCs w:val="26"/>
        </w:rPr>
        <w:t xml:space="preserve">цены контракта, </w:t>
      </w:r>
      <w:r w:rsidRPr="00A211EA">
        <w:rPr>
          <w:sz w:val="26"/>
          <w:szCs w:val="26"/>
        </w:rPr>
        <w:t>цены контракта, заключаемого с единственным поставщиком (подрядчиком, исполнителем)</w:t>
      </w:r>
      <w:r>
        <w:rPr>
          <w:sz w:val="26"/>
          <w:szCs w:val="26"/>
        </w:rPr>
        <w:t xml:space="preserve"> включенной в план - график</w:t>
      </w:r>
      <w:r w:rsidRPr="00A211EA">
        <w:rPr>
          <w:sz w:val="26"/>
          <w:szCs w:val="26"/>
        </w:rPr>
        <w:t>;</w:t>
      </w:r>
    </w:p>
    <w:p w14:paraId="5A3775A8" w14:textId="77777777" w:rsidR="00C541C3" w:rsidRPr="00A211EA" w:rsidRDefault="00C541C3" w:rsidP="00C541C3">
      <w:pPr>
        <w:ind w:firstLine="709"/>
        <w:jc w:val="both"/>
        <w:rPr>
          <w:sz w:val="26"/>
          <w:szCs w:val="26"/>
        </w:rPr>
      </w:pPr>
      <w:r w:rsidRPr="00A211EA">
        <w:rPr>
          <w:sz w:val="26"/>
          <w:szCs w:val="26"/>
        </w:rPr>
        <w:t>4.</w:t>
      </w:r>
      <w:r w:rsidRPr="00A211EA">
        <w:rPr>
          <w:sz w:val="26"/>
          <w:szCs w:val="26"/>
        </w:rPr>
        <w:tab/>
      </w:r>
      <w:r>
        <w:rPr>
          <w:sz w:val="26"/>
          <w:szCs w:val="26"/>
        </w:rPr>
        <w:t>Применение заказчиком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14:paraId="1CA990B7" w14:textId="77777777" w:rsidR="00C541C3" w:rsidRPr="00A211EA" w:rsidRDefault="00C541C3" w:rsidP="00C541C3">
      <w:pPr>
        <w:ind w:firstLine="709"/>
        <w:jc w:val="both"/>
        <w:rPr>
          <w:sz w:val="26"/>
          <w:szCs w:val="26"/>
        </w:rPr>
      </w:pPr>
      <w:r w:rsidRPr="00A211EA">
        <w:rPr>
          <w:sz w:val="26"/>
          <w:szCs w:val="26"/>
        </w:rPr>
        <w:t>5.</w:t>
      </w:r>
      <w:r w:rsidRPr="00A211EA">
        <w:rPr>
          <w:sz w:val="26"/>
          <w:szCs w:val="26"/>
        </w:rPr>
        <w:tab/>
        <w:t xml:space="preserve">Своевременность, полноту и достоверность отражения в документах учета поставленного товара, выполненной работы или оказанной услуги;    </w:t>
      </w:r>
    </w:p>
    <w:p w14:paraId="3021786D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 w:rsidRPr="00A211EA">
        <w:rPr>
          <w:sz w:val="26"/>
          <w:szCs w:val="26"/>
        </w:rPr>
        <w:t>6.</w:t>
      </w:r>
      <w:r w:rsidRPr="00A211EA">
        <w:rPr>
          <w:sz w:val="26"/>
          <w:szCs w:val="26"/>
        </w:rPr>
        <w:tab/>
        <w:t>Соблюдение иных требований, установленных законодательством в сфере закупок.</w:t>
      </w:r>
    </w:p>
    <w:p w14:paraId="0F15AD11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проведения проверки Администрацией было запрошены у МБУКиС «Иссадский СДК» (Исх. № от 02.12.2019 г.) копии следующих документов. В ответ на запрос Учреждением представлены следующие документы:</w:t>
      </w:r>
    </w:p>
    <w:p w14:paraId="4D9D12E2" w14:textId="77777777" w:rsidR="00C541C3" w:rsidRDefault="00C541C3" w:rsidP="00C541C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Копия приказа о назначении контрактного управляющего от 14.03.2017 года №8-О\Д.</w:t>
      </w:r>
    </w:p>
    <w:p w14:paraId="1DEA3A4D" w14:textId="77777777" w:rsidR="00C541C3" w:rsidRDefault="00C541C3" w:rsidP="00C541C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Копия приказа «О контрактном управляющем Дома культуры МО Иссадское сельское поселение Волховского муниципального района Ленинградской области» от 29.12.2015 года № 27 с изменениями от 22.03.2016 №14, от 22.02.2018 №8-о\д, от06.03.2019 года №8-о\д.</w:t>
      </w:r>
    </w:p>
    <w:p w14:paraId="3DCB596A" w14:textId="77777777" w:rsidR="00C541C3" w:rsidRPr="00C60C43" w:rsidRDefault="00C541C3" w:rsidP="00C541C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Копия приказа от 16.01.2017 года №4-о\д «Об утверждении положения о единой комиссии по осуществлению закупок путем проведения конкурсов, аукционов, запросов предложений для нужд МБУКиС «Иссадский СДК»».</w:t>
      </w:r>
    </w:p>
    <w:p w14:paraId="3D320F40" w14:textId="77777777" w:rsidR="00C541C3" w:rsidRDefault="00C541C3" w:rsidP="00C541C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Копия приказа </w:t>
      </w:r>
      <w:r w:rsidRPr="00C60C43">
        <w:rPr>
          <w:sz w:val="26"/>
          <w:szCs w:val="26"/>
        </w:rPr>
        <w:t>от 16.09.2019 года № 22 О/Д</w:t>
      </w:r>
      <w:r>
        <w:rPr>
          <w:sz w:val="26"/>
          <w:szCs w:val="26"/>
        </w:rPr>
        <w:t xml:space="preserve"> </w:t>
      </w:r>
      <w:r w:rsidRPr="00C60C43">
        <w:rPr>
          <w:sz w:val="26"/>
          <w:szCs w:val="26"/>
        </w:rPr>
        <w:t>«О создании приёмочной комиссии и назначении ответственных за проведение экспертизы результатов, предусмотренных контрактами»</w:t>
      </w:r>
      <w:r>
        <w:rPr>
          <w:sz w:val="26"/>
          <w:szCs w:val="26"/>
        </w:rPr>
        <w:t>.</w:t>
      </w:r>
    </w:p>
    <w:p w14:paraId="447FD8A0" w14:textId="77777777" w:rsidR="00C541C3" w:rsidRDefault="00C541C3" w:rsidP="00C541C3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Реестр заключенных договоров на бумажном носителе за проверяемый период в количестве 60 шт. на сумму 2959680,08 руб.</w:t>
      </w:r>
    </w:p>
    <w:p w14:paraId="77A64BD0" w14:textId="77777777" w:rsidR="00C541C3" w:rsidRPr="00C60C43" w:rsidRDefault="00C541C3" w:rsidP="00C541C3">
      <w:pPr>
        <w:ind w:left="709"/>
        <w:jc w:val="both"/>
        <w:rPr>
          <w:sz w:val="26"/>
          <w:szCs w:val="26"/>
        </w:rPr>
      </w:pPr>
    </w:p>
    <w:p w14:paraId="41B754A9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МБУКиС «Иссадский СДК» находится в ведомственном подчинении администрации МО Иссадское сельское поселение Волховского муниципального района Ленинградской области. Учреждение осуществляет свою деятельность в соответствии с законодательством Российской Федерации, законодательством Ленинградской области и иными нормативными актами РФ, Ленинградской области, Уставом учреждения.</w:t>
      </w:r>
    </w:p>
    <w:p w14:paraId="3137B907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момент проведения проверки МБУКиС «Иссадский СДК», директором учреждения является Громова Н.С.</w:t>
      </w:r>
    </w:p>
    <w:p w14:paraId="41C20F05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бухгалтер учреждения Король А.М. имеет удостоверение о повышении квалификации в сфере закупок -№007206/17 от 13.03.2017</w:t>
      </w:r>
    </w:p>
    <w:p w14:paraId="4CC7059D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проверки </w:t>
      </w:r>
    </w:p>
    <w:p w14:paraId="0A2F26DD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 ПХД утвержд</w:t>
      </w:r>
      <w:r w:rsidRPr="0015105D">
        <w:rPr>
          <w:sz w:val="26"/>
          <w:szCs w:val="26"/>
        </w:rPr>
        <w:t>ен</w:t>
      </w:r>
      <w:r>
        <w:rPr>
          <w:sz w:val="26"/>
          <w:szCs w:val="26"/>
        </w:rPr>
        <w:t xml:space="preserve"> 15.01.2019 г.</w:t>
      </w:r>
    </w:p>
    <w:p w14:paraId="4DF2A30F" w14:textId="77777777" w:rsidR="00C541C3" w:rsidRDefault="00C541C3" w:rsidP="00C541C3">
      <w:pPr>
        <w:ind w:firstLine="709"/>
        <w:jc w:val="center"/>
        <w:rPr>
          <w:sz w:val="26"/>
          <w:szCs w:val="26"/>
        </w:rPr>
      </w:pPr>
    </w:p>
    <w:p w14:paraId="706647D2" w14:textId="77777777" w:rsidR="00C541C3" w:rsidRDefault="00C541C3" w:rsidP="00C541C3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УСТАНОВЛЕНО:</w:t>
      </w:r>
    </w:p>
    <w:p w14:paraId="1EDE272C" w14:textId="77777777" w:rsidR="00C541C3" w:rsidRDefault="00C541C3" w:rsidP="00C541C3">
      <w:pPr>
        <w:ind w:firstLine="709"/>
        <w:jc w:val="center"/>
        <w:rPr>
          <w:sz w:val="26"/>
          <w:szCs w:val="26"/>
        </w:rPr>
      </w:pPr>
    </w:p>
    <w:p w14:paraId="4B917B68" w14:textId="77777777" w:rsidR="00C541C3" w:rsidRDefault="00C541C3" w:rsidP="00C541C3">
      <w:pPr>
        <w:numPr>
          <w:ilvl w:val="0"/>
          <w:numId w:val="2"/>
        </w:numPr>
        <w:rPr>
          <w:b/>
          <w:sz w:val="26"/>
          <w:szCs w:val="26"/>
        </w:rPr>
      </w:pPr>
      <w:r w:rsidRPr="005248B7">
        <w:rPr>
          <w:b/>
          <w:sz w:val="26"/>
          <w:szCs w:val="26"/>
        </w:rPr>
        <w:t>Планирование закупок (план закупок, план-график закупок)</w:t>
      </w:r>
    </w:p>
    <w:p w14:paraId="27381601" w14:textId="77777777" w:rsidR="00C541C3" w:rsidRDefault="00C541C3" w:rsidP="00C541C3">
      <w:pPr>
        <w:ind w:left="1069"/>
        <w:rPr>
          <w:b/>
          <w:sz w:val="26"/>
          <w:szCs w:val="26"/>
        </w:rPr>
      </w:pPr>
    </w:p>
    <w:p w14:paraId="2DB0FA4F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статье 16 Федерального закона №44-ФЗ от 05.04.2013 года «О контрактной системе в сфере закупок товаров, работ, услуг для обеспечения государственных и муниципальных нужд» планирование </w:t>
      </w:r>
      <w:r w:rsidRPr="00EA186D">
        <w:rPr>
          <w:sz w:val="26"/>
          <w:szCs w:val="26"/>
        </w:rPr>
        <w:t>закупок осуществляется посредством формирования, утверждения и ведения планов-графиков</w:t>
      </w:r>
      <w:r>
        <w:rPr>
          <w:sz w:val="26"/>
          <w:szCs w:val="26"/>
        </w:rPr>
        <w:t>.</w:t>
      </w:r>
    </w:p>
    <w:p w14:paraId="797F6949" w14:textId="77777777" w:rsidR="00C541C3" w:rsidRPr="003209E7" w:rsidRDefault="00C541C3" w:rsidP="00C541C3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</w:t>
      </w:r>
      <w:r w:rsidRPr="003209E7">
        <w:rPr>
          <w:i/>
          <w:sz w:val="26"/>
          <w:szCs w:val="26"/>
        </w:rPr>
        <w:t xml:space="preserve"> проверяем</w:t>
      </w:r>
      <w:r>
        <w:rPr>
          <w:i/>
          <w:sz w:val="26"/>
          <w:szCs w:val="26"/>
        </w:rPr>
        <w:t>ом</w:t>
      </w:r>
      <w:r w:rsidRPr="003209E7">
        <w:rPr>
          <w:i/>
          <w:sz w:val="26"/>
          <w:szCs w:val="26"/>
        </w:rPr>
        <w:t xml:space="preserve"> период</w:t>
      </w:r>
      <w:r>
        <w:rPr>
          <w:i/>
          <w:sz w:val="26"/>
          <w:szCs w:val="26"/>
        </w:rPr>
        <w:t>е</w:t>
      </w:r>
      <w:r w:rsidRPr="003209E7">
        <w:rPr>
          <w:i/>
          <w:sz w:val="26"/>
          <w:szCs w:val="26"/>
        </w:rPr>
        <w:t xml:space="preserve"> нарушений порядка утверждения и размещения планов-графиков не выявлено</w:t>
      </w:r>
      <w:r>
        <w:rPr>
          <w:i/>
          <w:sz w:val="26"/>
          <w:szCs w:val="26"/>
        </w:rPr>
        <w:t>.</w:t>
      </w:r>
    </w:p>
    <w:p w14:paraId="27F70564" w14:textId="77777777" w:rsidR="00C541C3" w:rsidRDefault="00C541C3" w:rsidP="00C541C3">
      <w:pPr>
        <w:numPr>
          <w:ilvl w:val="0"/>
          <w:numId w:val="2"/>
        </w:numPr>
        <w:jc w:val="both"/>
        <w:rPr>
          <w:b/>
          <w:sz w:val="26"/>
          <w:szCs w:val="26"/>
        </w:rPr>
      </w:pPr>
      <w:r w:rsidRPr="004D32C7">
        <w:rPr>
          <w:b/>
          <w:sz w:val="26"/>
          <w:szCs w:val="26"/>
        </w:rPr>
        <w:t>Соблюдение прав</w:t>
      </w:r>
      <w:r>
        <w:rPr>
          <w:b/>
          <w:sz w:val="26"/>
          <w:szCs w:val="26"/>
        </w:rPr>
        <w:t>ил нормирования в сфере закупок</w:t>
      </w:r>
    </w:p>
    <w:p w14:paraId="4A968826" w14:textId="77777777" w:rsidR="00C541C3" w:rsidRDefault="00C541C3" w:rsidP="00C541C3">
      <w:pPr>
        <w:ind w:left="1069"/>
        <w:jc w:val="both"/>
        <w:rPr>
          <w:b/>
          <w:sz w:val="26"/>
          <w:szCs w:val="26"/>
        </w:rPr>
      </w:pPr>
    </w:p>
    <w:p w14:paraId="0BF1E3D6" w14:textId="77777777" w:rsidR="00C541C3" w:rsidRDefault="00C541C3" w:rsidP="00C541C3">
      <w:pPr>
        <w:jc w:val="both"/>
        <w:rPr>
          <w:sz w:val="26"/>
          <w:szCs w:val="26"/>
        </w:rPr>
      </w:pPr>
      <w:proofErr w:type="gramStart"/>
      <w:r w:rsidRPr="00D1094C">
        <w:rPr>
          <w:sz w:val="26"/>
          <w:szCs w:val="26"/>
        </w:rPr>
        <w:t>Согласно</w:t>
      </w:r>
      <w:r>
        <w:rPr>
          <w:sz w:val="26"/>
          <w:szCs w:val="26"/>
        </w:rPr>
        <w:t xml:space="preserve"> </w:t>
      </w:r>
      <w:r w:rsidRPr="00D1094C">
        <w:rPr>
          <w:sz w:val="26"/>
          <w:szCs w:val="26"/>
        </w:rPr>
        <w:t>статьи</w:t>
      </w:r>
      <w:proofErr w:type="gramEnd"/>
      <w:r>
        <w:rPr>
          <w:sz w:val="26"/>
          <w:szCs w:val="26"/>
        </w:rPr>
        <w:t xml:space="preserve"> </w:t>
      </w:r>
      <w:r w:rsidRPr="00D1094C">
        <w:rPr>
          <w:sz w:val="26"/>
          <w:szCs w:val="26"/>
        </w:rPr>
        <w:t>19 Закона №44-ФЗ</w:t>
      </w:r>
      <w:r>
        <w:rPr>
          <w:sz w:val="26"/>
          <w:szCs w:val="26"/>
        </w:rPr>
        <w:t>,</w:t>
      </w:r>
      <w:r w:rsidRPr="00D1094C">
        <w:rPr>
          <w:sz w:val="26"/>
          <w:szCs w:val="26"/>
        </w:rPr>
        <w:t xml:space="preserve"> под нормированием в сфере закупок понимается установление требований к закупаемым заказчиком товарам, работам, услугам (в т.ч.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Правила нормирования подлежат размещению в ЕИС.</w:t>
      </w:r>
    </w:p>
    <w:p w14:paraId="59BE4DE6" w14:textId="77777777" w:rsidR="00C541C3" w:rsidRPr="00D1094C" w:rsidRDefault="00C541C3" w:rsidP="00C541C3">
      <w:pPr>
        <w:jc w:val="both"/>
        <w:rPr>
          <w:b/>
          <w:sz w:val="26"/>
          <w:szCs w:val="26"/>
        </w:rPr>
      </w:pPr>
    </w:p>
    <w:p w14:paraId="74BF637E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Постановлением администрации МО Иссадское сельское поселение от 27.02.2018 года №39 утверждены правила определения требований к закупаемым заказчиками отдельным видам товаров, работ, услуг (в т.ч. предельных цен товаров, работ, услуг).</w:t>
      </w:r>
    </w:p>
    <w:p w14:paraId="6D58CB09" w14:textId="77777777" w:rsidR="00C541C3" w:rsidRDefault="00C541C3" w:rsidP="00C541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нормировании размещена в ЕИС 27.02.2018, нарушения не выявлены.</w:t>
      </w:r>
    </w:p>
    <w:p w14:paraId="027218A0" w14:textId="77777777" w:rsidR="00C541C3" w:rsidRDefault="00C541C3" w:rsidP="00C541C3">
      <w:pPr>
        <w:ind w:firstLine="709"/>
        <w:jc w:val="both"/>
        <w:rPr>
          <w:sz w:val="26"/>
          <w:szCs w:val="26"/>
        </w:rPr>
      </w:pPr>
    </w:p>
    <w:p w14:paraId="6E276B71" w14:textId="77777777" w:rsidR="00C541C3" w:rsidRDefault="00C541C3" w:rsidP="00C541C3">
      <w:pPr>
        <w:ind w:firstLine="709"/>
        <w:jc w:val="both"/>
        <w:rPr>
          <w:b/>
          <w:sz w:val="26"/>
          <w:szCs w:val="26"/>
        </w:rPr>
      </w:pPr>
      <w:r w:rsidRPr="00D1094C">
        <w:rPr>
          <w:b/>
          <w:sz w:val="26"/>
          <w:szCs w:val="26"/>
        </w:rPr>
        <w:t>3.</w:t>
      </w:r>
      <w:r w:rsidRPr="00D1094C">
        <w:rPr>
          <w:b/>
          <w:sz w:val="26"/>
          <w:szCs w:val="26"/>
        </w:rPr>
        <w:tab/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включенной в план - </w:t>
      </w:r>
      <w:r>
        <w:rPr>
          <w:b/>
          <w:sz w:val="26"/>
          <w:szCs w:val="26"/>
        </w:rPr>
        <w:t>график</w:t>
      </w:r>
    </w:p>
    <w:p w14:paraId="7951CC87" w14:textId="77777777" w:rsidR="00C541C3" w:rsidRDefault="00C541C3" w:rsidP="00C541C3">
      <w:pPr>
        <w:jc w:val="both"/>
        <w:rPr>
          <w:sz w:val="26"/>
          <w:szCs w:val="26"/>
        </w:rPr>
      </w:pPr>
    </w:p>
    <w:p w14:paraId="52205F56" w14:textId="77777777" w:rsidR="00C541C3" w:rsidRDefault="00C541C3" w:rsidP="00C541C3">
      <w:pPr>
        <w:tabs>
          <w:tab w:val="left" w:pos="141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проверяемом периоде бюджетным учреждением для определения начальной (максимальной) цены контракта (далее НМЦК) в соответствии с представленной документацией преимущественно использовался тарифный метод, метод сопоставимых рыночных цен, а также проектно-сметный метод.</w:t>
      </w:r>
    </w:p>
    <w:p w14:paraId="3EF64FAB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22 44-ФЗ, бюджетным учреждением применялся метод анализа рынка путем использования общедоступной информации о рыночных ценах товаров, работ, услуг в соответствии с ч.8 ст.22 Закона 44-ФЗ, а так же тарифный метод с порядком определения цены, установленной положениями соответствующих Федеральных законов, иных нормативных правовых актов, а также актов уполномоченных органов власти в области государственного регулирования тарифов.</w:t>
      </w:r>
    </w:p>
    <w:p w14:paraId="0A5B1C68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  <w:r>
        <w:rPr>
          <w:sz w:val="26"/>
          <w:szCs w:val="26"/>
        </w:rPr>
        <w:t>Нарушений не выявлено.</w:t>
      </w:r>
    </w:p>
    <w:p w14:paraId="645D679E" w14:textId="77777777" w:rsidR="00C541C3" w:rsidRDefault="00C541C3" w:rsidP="00C541C3">
      <w:pPr>
        <w:tabs>
          <w:tab w:val="left" w:pos="1410"/>
        </w:tabs>
        <w:ind w:firstLine="1412"/>
        <w:jc w:val="both"/>
        <w:rPr>
          <w:b/>
          <w:sz w:val="26"/>
          <w:szCs w:val="26"/>
        </w:rPr>
      </w:pPr>
      <w:r w:rsidRPr="000B5831">
        <w:rPr>
          <w:b/>
          <w:sz w:val="26"/>
          <w:szCs w:val="26"/>
        </w:rPr>
        <w:t>4.</w:t>
      </w:r>
      <w:r w:rsidRPr="000B5831">
        <w:rPr>
          <w:b/>
          <w:sz w:val="26"/>
          <w:szCs w:val="26"/>
        </w:rPr>
        <w:tab/>
        <w:t>Применение заказчиком мер ответственности и совершение иных действий в случае нарушения поставщиком (подрядчиком, исполнителем) условий контракта.</w:t>
      </w:r>
    </w:p>
    <w:p w14:paraId="6E5D0E2F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Положение части 6 ст. 34 Закона 44-ФЗ определено, что в случае </w:t>
      </w:r>
      <w:r w:rsidRPr="00875652">
        <w:rPr>
          <w:sz w:val="26"/>
          <w:szCs w:val="26"/>
        </w:rPr>
        <w:t>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14:paraId="02F60F99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  <w:r>
        <w:rPr>
          <w:sz w:val="26"/>
          <w:szCs w:val="26"/>
        </w:rPr>
        <w:t>Выборочная проверка, в проверяемом периоде, исполнения поставщиками обязательств в рамках заключенных бюджетным учреждением договоров на поставку товаров, работ, услуг нарушений условий контрактов не выявила.</w:t>
      </w:r>
    </w:p>
    <w:p w14:paraId="34C11110" w14:textId="77777777" w:rsidR="00C541C3" w:rsidRDefault="00C541C3" w:rsidP="00C541C3">
      <w:pPr>
        <w:numPr>
          <w:ilvl w:val="0"/>
          <w:numId w:val="1"/>
        </w:numPr>
        <w:tabs>
          <w:tab w:val="left" w:pos="1410"/>
        </w:tabs>
        <w:ind w:left="0" w:firstLine="709"/>
        <w:jc w:val="both"/>
        <w:rPr>
          <w:b/>
          <w:sz w:val="26"/>
          <w:szCs w:val="26"/>
        </w:rPr>
      </w:pPr>
      <w:r w:rsidRPr="00E417B1">
        <w:rPr>
          <w:b/>
          <w:sz w:val="26"/>
          <w:szCs w:val="26"/>
        </w:rPr>
        <w:t xml:space="preserve">Своевременность, полноту и достоверность отражения в документах учета поставленного товара, выполненной </w:t>
      </w:r>
      <w:r>
        <w:rPr>
          <w:b/>
          <w:sz w:val="26"/>
          <w:szCs w:val="26"/>
        </w:rPr>
        <w:t>работы или оказанной услуги.</w:t>
      </w:r>
    </w:p>
    <w:p w14:paraId="6DB85A4B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  <w:r w:rsidRPr="00C41E3A">
        <w:rPr>
          <w:sz w:val="26"/>
          <w:szCs w:val="26"/>
        </w:rPr>
        <w:t>В соответствии с требованиями ч.3 ст.94 Закона 44-ФЗ, в целях организации приемки товаров, работ, услуг представленных поставщиком результатов, предусмотренных контрактом, в части их соответствия условиям контракта</w:t>
      </w:r>
      <w:r>
        <w:rPr>
          <w:sz w:val="26"/>
          <w:szCs w:val="26"/>
        </w:rPr>
        <w:t xml:space="preserve"> и проведения экспертизы в рамках проведения договорных обязательств приказом </w:t>
      </w:r>
      <w:r w:rsidRPr="00DF0269">
        <w:rPr>
          <w:sz w:val="26"/>
          <w:szCs w:val="26"/>
        </w:rPr>
        <w:t>от 16.09.2019 года № 22 О/Д</w:t>
      </w:r>
      <w:r>
        <w:rPr>
          <w:sz w:val="26"/>
          <w:szCs w:val="26"/>
        </w:rPr>
        <w:t xml:space="preserve"> </w:t>
      </w:r>
      <w:r w:rsidRPr="00DF0269">
        <w:rPr>
          <w:sz w:val="26"/>
          <w:szCs w:val="26"/>
        </w:rPr>
        <w:t>« О создании приёмочной комиссии и назначении ответственных за проведение экспертизы результатов, предусмотренных контрактами»</w:t>
      </w:r>
      <w:r>
        <w:rPr>
          <w:sz w:val="26"/>
          <w:szCs w:val="26"/>
        </w:rPr>
        <w:t xml:space="preserve"> утвержден перечень лиц, ответственных за </w:t>
      </w:r>
      <w:r>
        <w:rPr>
          <w:sz w:val="26"/>
          <w:szCs w:val="26"/>
        </w:rPr>
        <w:lastRenderedPageBreak/>
        <w:t>приемку товаров, работ, услуг и проведения экспертизы, в составе 5 человек, что не противоречит ч.6 ст. 94 Закона 44-ФЗ.</w:t>
      </w:r>
    </w:p>
    <w:p w14:paraId="546CEB07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  <w:r>
        <w:rPr>
          <w:sz w:val="26"/>
          <w:szCs w:val="26"/>
        </w:rPr>
        <w:t>Приемка поставленных товаров, работ, оказанных услуг, выполненных работ осуществляется сотрудниками учреждения в виде подписания товарных накладных, актов приемки и других документов, что не противоречит ч.7 ст.94 Закона 44-ФЗ.</w:t>
      </w:r>
    </w:p>
    <w:p w14:paraId="71814814" w14:textId="77777777" w:rsidR="00C541C3" w:rsidRPr="00201A3D" w:rsidRDefault="00C541C3" w:rsidP="00C541C3">
      <w:pPr>
        <w:numPr>
          <w:ilvl w:val="0"/>
          <w:numId w:val="1"/>
        </w:numPr>
        <w:tabs>
          <w:tab w:val="left" w:pos="1410"/>
        </w:tabs>
        <w:ind w:left="0" w:firstLine="709"/>
        <w:jc w:val="both"/>
        <w:rPr>
          <w:b/>
          <w:sz w:val="26"/>
          <w:szCs w:val="26"/>
        </w:rPr>
      </w:pPr>
      <w:r w:rsidRPr="00201A3D">
        <w:rPr>
          <w:b/>
        </w:rPr>
        <w:t xml:space="preserve"> </w:t>
      </w:r>
      <w:r w:rsidRPr="00201A3D">
        <w:rPr>
          <w:b/>
          <w:sz w:val="26"/>
          <w:szCs w:val="26"/>
        </w:rPr>
        <w:t>Соблюдение иных требований, установленных законодательством в сфере закупок.</w:t>
      </w:r>
    </w:p>
    <w:p w14:paraId="07B70D9F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  <w:r>
        <w:rPr>
          <w:sz w:val="26"/>
          <w:szCs w:val="26"/>
        </w:rPr>
        <w:t>План график размещен на сайте;</w:t>
      </w:r>
    </w:p>
    <w:p w14:paraId="14924509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  <w:r>
        <w:rPr>
          <w:sz w:val="26"/>
          <w:szCs w:val="26"/>
        </w:rPr>
        <w:t>Совместные конкурсы-аукционы не проводились;</w:t>
      </w:r>
    </w:p>
    <w:p w14:paraId="4A6F2D8E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  <w:r>
        <w:rPr>
          <w:sz w:val="26"/>
          <w:szCs w:val="26"/>
        </w:rPr>
        <w:t>Конкурсы-аукционы не проводились, контракты не заключались;</w:t>
      </w:r>
    </w:p>
    <w:p w14:paraId="26337EC6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  <w:r>
        <w:rPr>
          <w:sz w:val="26"/>
          <w:szCs w:val="26"/>
        </w:rPr>
        <w:t>Запросы котировок, запросы предложений не проводились;</w:t>
      </w:r>
    </w:p>
    <w:p w14:paraId="209331C5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  <w:r>
        <w:rPr>
          <w:sz w:val="26"/>
          <w:szCs w:val="26"/>
        </w:rPr>
        <w:t>Сведения об обжаловании поставщиком результатов проведенных закупок, с указанием предмета, причин, результатов (последствий) отсутствуют;</w:t>
      </w:r>
    </w:p>
    <w:p w14:paraId="49E9231D" w14:textId="77777777" w:rsidR="00C541C3" w:rsidRDefault="00C541C3" w:rsidP="00C541C3">
      <w:pPr>
        <w:tabs>
          <w:tab w:val="left" w:pos="1410"/>
        </w:tabs>
        <w:ind w:firstLine="1412"/>
        <w:jc w:val="both"/>
        <w:rPr>
          <w:sz w:val="26"/>
          <w:szCs w:val="26"/>
        </w:rPr>
      </w:pPr>
    </w:p>
    <w:p w14:paraId="0FF4F37E" w14:textId="77777777" w:rsidR="00C541C3" w:rsidRDefault="00C541C3" w:rsidP="00C541C3">
      <w:pPr>
        <w:tabs>
          <w:tab w:val="left" w:pos="1410"/>
        </w:tabs>
        <w:ind w:firstLine="14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результатам проведенной плановой проверки общий объем проверенных средств составил 2959680,08 руб.</w:t>
      </w:r>
    </w:p>
    <w:p w14:paraId="432DE817" w14:textId="77777777" w:rsidR="00C541C3" w:rsidRPr="00201A3D" w:rsidRDefault="00C541C3" w:rsidP="00C541C3">
      <w:pPr>
        <w:tabs>
          <w:tab w:val="left" w:pos="1410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Вывод: в результате плановой проверки в отношении МБУКиС «Иссадский СДК» не установлены нарушения, имеющие признаки административных правонарушений, ответственность за которые предусмотрена КоАП РФ.</w:t>
      </w:r>
    </w:p>
    <w:p w14:paraId="341660B3" w14:textId="77777777" w:rsidR="003B18F3" w:rsidRDefault="003B18F3"/>
    <w:sectPr w:rsidR="003B18F3" w:rsidSect="002726DA">
      <w:pgSz w:w="11906" w:h="16838" w:code="9"/>
      <w:pgMar w:top="1134" w:right="1134" w:bottom="1134" w:left="1701" w:header="709" w:footer="709" w:gutter="0"/>
      <w:cols w:space="709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4F26"/>
    <w:multiLevelType w:val="multilevel"/>
    <w:tmpl w:val="A072C6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F945CB8"/>
    <w:multiLevelType w:val="hybridMultilevel"/>
    <w:tmpl w:val="BB6C9880"/>
    <w:lvl w:ilvl="0" w:tplc="4C42022C">
      <w:start w:val="1"/>
      <w:numFmt w:val="decimal"/>
      <w:lvlText w:val="%1."/>
      <w:lvlJc w:val="left"/>
      <w:pPr>
        <w:ind w:left="2179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A13EF5"/>
    <w:multiLevelType w:val="hybridMultilevel"/>
    <w:tmpl w:val="F6BE8C56"/>
    <w:lvl w:ilvl="0" w:tplc="02249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5397542">
    <w:abstractNumId w:val="2"/>
  </w:num>
  <w:num w:numId="2" w16cid:durableId="201141159">
    <w:abstractNumId w:val="0"/>
  </w:num>
  <w:num w:numId="3" w16cid:durableId="159674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C3"/>
    <w:rsid w:val="003B18F3"/>
    <w:rsid w:val="00C5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9603"/>
  <w15:chartTrackingRefBased/>
  <w15:docId w15:val="{46EAB4DA-B43B-4175-96B6-A88B740E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1C3"/>
    <w:pPr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1281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</dc:creator>
  <cp:keywords/>
  <dc:description/>
  <cp:lastModifiedBy>I A</cp:lastModifiedBy>
  <cp:revision>1</cp:revision>
  <dcterms:created xsi:type="dcterms:W3CDTF">2022-06-02T12:24:00Z</dcterms:created>
  <dcterms:modified xsi:type="dcterms:W3CDTF">2022-06-02T12:25:00Z</dcterms:modified>
</cp:coreProperties>
</file>