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Default="000B248D" w:rsidP="00455613">
      <w:pPr>
        <w:widowControl w:val="0"/>
        <w:tabs>
          <w:tab w:val="left" w:pos="142"/>
          <w:tab w:val="left" w:pos="284"/>
        </w:tabs>
        <w:autoSpaceDE w:val="0"/>
        <w:autoSpaceDN w:val="0"/>
        <w:adjustRightInd w:val="0"/>
        <w:ind w:firstLine="340"/>
        <w:jc w:val="center"/>
        <w:outlineLvl w:val="0"/>
        <w:rPr>
          <w:b/>
          <w:bCs/>
          <w:color w:val="C0504D" w:themeColor="accent2"/>
          <w:sz w:val="28"/>
          <w:szCs w:val="28"/>
        </w:rPr>
      </w:pPr>
      <w:bookmarkStart w:id="0" w:name="_GoBack"/>
      <w:bookmarkEnd w:id="0"/>
    </w:p>
    <w:p w:rsidR="001F188D" w:rsidRPr="00E038FA" w:rsidRDefault="001F188D" w:rsidP="00E54A64">
      <w:pPr>
        <w:widowControl w:val="0"/>
        <w:tabs>
          <w:tab w:val="left" w:pos="142"/>
          <w:tab w:val="left" w:pos="284"/>
        </w:tabs>
        <w:autoSpaceDE w:val="0"/>
        <w:autoSpaceDN w:val="0"/>
        <w:adjustRightInd w:val="0"/>
        <w:ind w:firstLine="340"/>
        <w:jc w:val="right"/>
        <w:outlineLvl w:val="0"/>
        <w:rPr>
          <w:b/>
          <w:bCs/>
          <w:color w:val="C0504D" w:themeColor="accent2"/>
          <w:sz w:val="28"/>
          <w:szCs w:val="28"/>
        </w:rPr>
      </w:pPr>
      <w:r>
        <w:rPr>
          <w:b/>
          <w:bCs/>
          <w:color w:val="C0504D" w:themeColor="accent2"/>
          <w:sz w:val="28"/>
          <w:szCs w:val="28"/>
        </w:rPr>
        <w:t xml:space="preserve">                              </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001F188D">
        <w:rPr>
          <w:rFonts w:ascii="Times New Roman" w:hAnsi="Times New Roman" w:cs="Times New Roman"/>
          <w:b w:val="0"/>
          <w:color w:val="auto"/>
        </w:rPr>
        <w:t xml:space="preserve"> </w:t>
      </w:r>
      <w:r w:rsidRPr="00E4325E">
        <w:rPr>
          <w:rFonts w:ascii="Times New Roman" w:hAnsi="Times New Roman" w:cs="Times New Roman"/>
          <w:b w:val="0"/>
          <w:color w:val="auto"/>
        </w:rPr>
        <w:t xml:space="preserve"> ПОСТАНОВЛЕНИЕ</w:t>
      </w:r>
    </w:p>
    <w:p w:rsidR="00E4325E" w:rsidRPr="00E4325E" w:rsidRDefault="00E54A64" w:rsidP="00E4325E">
      <w:r>
        <w:t xml:space="preserve">         </w:t>
      </w:r>
      <w:r w:rsidR="00E4325E" w:rsidRPr="00E4325E">
        <w:t xml:space="preserve">от   </w:t>
      </w:r>
      <w:r>
        <w:t>15 июля</w:t>
      </w:r>
      <w:r w:rsidR="00E4325E" w:rsidRPr="00E4325E">
        <w:t xml:space="preserve">  2022 года                                                                                   № </w:t>
      </w:r>
      <w:r>
        <w:t>102</w:t>
      </w:r>
    </w:p>
    <w:p w:rsidR="00E4325E" w:rsidRPr="00E4325E" w:rsidRDefault="00E4325E" w:rsidP="00E4325E">
      <w:pPr>
        <w:jc w:val="center"/>
        <w:rPr>
          <w:bCs/>
        </w:rPr>
      </w:pPr>
      <w:r w:rsidRPr="00E4325E">
        <w:rPr>
          <w:bCs/>
        </w:rPr>
        <w:t>Иссад</w:t>
      </w:r>
    </w:p>
    <w:p w:rsidR="00E4325E" w:rsidRPr="00E4325E" w:rsidRDefault="00E4325E" w:rsidP="00E4325E">
      <w:pPr>
        <w:pStyle w:val="1"/>
        <w:rPr>
          <w:rStyle w:val="msonormal0"/>
          <w:rFonts w:ascii="Times New Roman" w:hAnsi="Times New Roman"/>
          <w:sz w:val="24"/>
          <w:szCs w:val="24"/>
        </w:rPr>
      </w:pPr>
    </w:p>
    <w:p w:rsidR="00E4325E" w:rsidRPr="00E4325E" w:rsidRDefault="00E4325E" w:rsidP="009E2CB0">
      <w:pPr>
        <w:jc w:val="center"/>
        <w:rPr>
          <w:rStyle w:val="af8"/>
          <w:b/>
          <w:i w:val="0"/>
          <w:sz w:val="28"/>
          <w:szCs w:val="28"/>
        </w:rPr>
      </w:pPr>
      <w:r w:rsidRPr="00E4325E">
        <w:rPr>
          <w:rStyle w:val="af8"/>
          <w:b/>
          <w:i w:val="0"/>
          <w:sz w:val="28"/>
          <w:szCs w:val="28"/>
        </w:rPr>
        <w:t>Об утверждении административного регламента по предоставлению муниципальной услуги «Прием в эксплуатацию после перевода жилого помещения в нежилое помещение или нежилого помещения в жилое помещение»</w:t>
      </w:r>
    </w:p>
    <w:p w:rsidR="00E4325E" w:rsidRPr="00E4325E" w:rsidRDefault="00E4325E" w:rsidP="00E4325E">
      <w:pPr>
        <w:jc w:val="both"/>
        <w:rPr>
          <w:rStyle w:val="af8"/>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E4325E" w:rsidRPr="00E4325E" w:rsidRDefault="00885A89" w:rsidP="00E4325E">
      <w:pPr>
        <w:jc w:val="both"/>
        <w:rPr>
          <w:bCs/>
          <w:sz w:val="28"/>
          <w:szCs w:val="28"/>
        </w:rPr>
      </w:pPr>
      <w:r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8"/>
          <w:b/>
          <w:i w:val="0"/>
          <w:sz w:val="28"/>
          <w:szCs w:val="28"/>
        </w:rPr>
        <w:t xml:space="preserve">«Прием в эксплуатацию после перевода жилого помещения в нежилое помещение или нежилого помещения в жилое помещение» </w:t>
      </w:r>
      <w:r w:rsidR="00E4325E" w:rsidRPr="00E4325E">
        <w:rPr>
          <w:bCs/>
          <w:sz w:val="28"/>
          <w:szCs w:val="28"/>
        </w:rPr>
        <w:t xml:space="preserve"> (Приложение № 1).</w:t>
      </w:r>
    </w:p>
    <w:p w:rsidR="00E4325E" w:rsidRPr="00E4325E" w:rsidRDefault="00E4325E" w:rsidP="00E4325E">
      <w:pPr>
        <w:ind w:firstLine="708"/>
        <w:jc w:val="both"/>
        <w:rPr>
          <w:sz w:val="28"/>
          <w:szCs w:val="28"/>
        </w:rPr>
      </w:pPr>
      <w:r w:rsidRPr="00E4325E">
        <w:rPr>
          <w:bCs/>
          <w:sz w:val="28"/>
          <w:szCs w:val="28"/>
        </w:rPr>
        <w:t>2.Считать утратившим силу административный регламент по предоставлению муниципальной услуги «</w:t>
      </w:r>
      <w:r w:rsidRPr="00E4325E">
        <w:rPr>
          <w:b/>
          <w:sz w:val="28"/>
          <w:szCs w:val="28"/>
          <w:shd w:val="clear" w:color="auto" w:fill="FFFFFF"/>
        </w:rPr>
        <w:t xml:space="preserve">Прием в эксплуатацию после перевода жилого помещения в нежилое помещение или нежилого помещения </w:t>
      </w:r>
      <w:r w:rsidRPr="00E4325E">
        <w:rPr>
          <w:b/>
          <w:sz w:val="28"/>
          <w:szCs w:val="28"/>
          <w:shd w:val="clear" w:color="auto" w:fill="FFFFFF"/>
        </w:rPr>
        <w:lastRenderedPageBreak/>
        <w:t>в жилое помещение</w:t>
      </w:r>
      <w:r w:rsidRPr="00E4325E">
        <w:rPr>
          <w:bCs/>
          <w:sz w:val="28"/>
          <w:szCs w:val="28"/>
        </w:rPr>
        <w:t>», утвержденный постановлением администрации МО Иссадское сельское поселение Волховского муниципального района Ленинградской области от 07.09.2015 года №127</w:t>
      </w:r>
      <w:r w:rsidR="00885A89">
        <w:rPr>
          <w:bCs/>
          <w:sz w:val="28"/>
          <w:szCs w:val="28"/>
        </w:rPr>
        <w:t xml:space="preserve">, </w:t>
      </w:r>
      <w:r w:rsidR="00885A89" w:rsidRPr="00E4325E">
        <w:rPr>
          <w:bCs/>
          <w:sz w:val="28"/>
          <w:szCs w:val="28"/>
        </w:rPr>
        <w:t xml:space="preserve">постановление администрации МО Иссадское сельское поселение Волховского муниципального района Ленинградской области от </w:t>
      </w:r>
      <w:r w:rsidR="00885A89">
        <w:rPr>
          <w:bCs/>
          <w:sz w:val="28"/>
          <w:szCs w:val="28"/>
        </w:rPr>
        <w:t xml:space="preserve">03.03.2017 </w:t>
      </w:r>
      <w:r w:rsidR="00885A89" w:rsidRPr="00E4325E">
        <w:rPr>
          <w:bCs/>
          <w:sz w:val="28"/>
          <w:szCs w:val="28"/>
        </w:rPr>
        <w:t>года №</w:t>
      </w:r>
      <w:r w:rsidR="00885A89">
        <w:rPr>
          <w:bCs/>
          <w:sz w:val="28"/>
          <w:szCs w:val="28"/>
        </w:rPr>
        <w:t>59.</w:t>
      </w:r>
      <w:r w:rsidRPr="00E4325E">
        <w:rPr>
          <w:sz w:val="28"/>
          <w:szCs w:val="28"/>
        </w:rPr>
        <w:t xml:space="preserve">      </w:t>
      </w:r>
    </w:p>
    <w:p w:rsidR="00E4325E" w:rsidRPr="00E4325E" w:rsidRDefault="00E4325E" w:rsidP="00E4325E">
      <w:pPr>
        <w:widowControl w:val="0"/>
        <w:autoSpaceDE w:val="0"/>
        <w:autoSpaceDN w:val="0"/>
        <w:adjustRightInd w:val="0"/>
        <w:ind w:firstLine="540"/>
        <w:jc w:val="both"/>
        <w:rPr>
          <w:sz w:val="28"/>
          <w:szCs w:val="28"/>
        </w:rPr>
      </w:pPr>
      <w:r w:rsidRPr="00E4325E">
        <w:rPr>
          <w:bCs/>
          <w:sz w:val="28"/>
          <w:szCs w:val="28"/>
        </w:rPr>
        <w:t xml:space="preserve">   3. </w:t>
      </w:r>
      <w:r w:rsidRPr="00E4325E">
        <w:rPr>
          <w:sz w:val="28"/>
          <w:szCs w:val="28"/>
        </w:rPr>
        <w:t xml:space="preserve">Опубликовать настоящее постановление </w:t>
      </w:r>
      <w:r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E4325E" w:rsidP="00E4325E">
      <w:pPr>
        <w:ind w:firstLine="540"/>
        <w:jc w:val="both"/>
        <w:rPr>
          <w:bCs/>
          <w:sz w:val="28"/>
          <w:szCs w:val="28"/>
        </w:rPr>
      </w:pPr>
      <w:r w:rsidRPr="00E4325E">
        <w:rPr>
          <w:bCs/>
          <w:sz w:val="28"/>
          <w:szCs w:val="28"/>
        </w:rPr>
        <w:t xml:space="preserve">   4. Постановление вступает в силу после его официального опубликования (обнародования).</w:t>
      </w:r>
    </w:p>
    <w:p w:rsidR="00E4325E" w:rsidRPr="00E4325E" w:rsidRDefault="00E4325E" w:rsidP="00E4325E">
      <w:pPr>
        <w:ind w:firstLine="540"/>
        <w:jc w:val="both"/>
        <w:rPr>
          <w:sz w:val="28"/>
          <w:szCs w:val="28"/>
        </w:rPr>
      </w:pPr>
      <w:r w:rsidRPr="00E4325E">
        <w:rPr>
          <w:bCs/>
          <w:sz w:val="28"/>
          <w:szCs w:val="28"/>
        </w:rPr>
        <w:t xml:space="preserve">  5.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E4325E" w:rsidRDefault="00885A89" w:rsidP="00E4325E">
      <w:r>
        <w:t xml:space="preserve">                                                                                                                          </w:t>
      </w:r>
      <w:r w:rsidR="00E4325E">
        <w:t xml:space="preserve">Приложение № 1         </w:t>
      </w:r>
    </w:p>
    <w:p w:rsidR="00E4325E" w:rsidRDefault="00E4325E" w:rsidP="00E4325E">
      <w:r>
        <w:t xml:space="preserve">                                                                                               к постановлению администрации </w:t>
      </w:r>
    </w:p>
    <w:p w:rsidR="00E4325E" w:rsidRDefault="00E4325E" w:rsidP="00E4325E">
      <w:r>
        <w:t xml:space="preserve">                                                    МО Иссадское сельское поселение  от </w:t>
      </w:r>
      <w:r w:rsidR="00E54A64">
        <w:t xml:space="preserve"> 15 июля 2022 г. </w:t>
      </w:r>
      <w:r>
        <w:t xml:space="preserve">№ </w:t>
      </w:r>
      <w:r w:rsidR="00E54A64">
        <w:t>102</w:t>
      </w:r>
    </w:p>
    <w:p w:rsidR="00E4325E" w:rsidRDefault="00E4325E" w:rsidP="00E4325E">
      <w:pPr>
        <w:rPr>
          <w:rFonts w:ascii="Times New Roman CYR" w:hAnsi="Times New Roman CYR" w:cs="Times New Roman CYR"/>
        </w:rPr>
      </w:pPr>
    </w:p>
    <w:p w:rsidR="00E54A64" w:rsidRDefault="00E4325E" w:rsidP="002916E0">
      <w:pPr>
        <w:widowControl w:val="0"/>
        <w:tabs>
          <w:tab w:val="left" w:pos="142"/>
          <w:tab w:val="left" w:pos="284"/>
        </w:tabs>
        <w:autoSpaceDE w:val="0"/>
        <w:autoSpaceDN w:val="0"/>
        <w:adjustRightInd w:val="0"/>
        <w:ind w:firstLine="340"/>
        <w:jc w:val="center"/>
        <w:outlineLvl w:val="0"/>
        <w:rPr>
          <w:b/>
          <w:bCs/>
          <w:sz w:val="28"/>
          <w:szCs w:val="28"/>
        </w:rPr>
      </w:pPr>
      <w:r>
        <w:rPr>
          <w:b/>
          <w:bCs/>
          <w:sz w:val="28"/>
          <w:szCs w:val="28"/>
        </w:rPr>
        <w:t>А</w:t>
      </w:r>
      <w:r w:rsidR="00455613" w:rsidRPr="00E038FA">
        <w:rPr>
          <w:b/>
          <w:bCs/>
          <w:sz w:val="28"/>
          <w:szCs w:val="28"/>
        </w:rPr>
        <w:t>дминистративн</w:t>
      </w:r>
      <w:r>
        <w:rPr>
          <w:b/>
          <w:bCs/>
          <w:sz w:val="28"/>
          <w:szCs w:val="28"/>
        </w:rPr>
        <w:t xml:space="preserve">ый </w:t>
      </w:r>
      <w:r w:rsidR="00455613" w:rsidRPr="00E038FA">
        <w:rPr>
          <w:b/>
          <w:bCs/>
          <w:sz w:val="28"/>
          <w:szCs w:val="28"/>
        </w:rPr>
        <w:t xml:space="preserve"> регламент по предоставлению муниципальной услуги </w:t>
      </w:r>
      <w:r w:rsidR="004C0A75" w:rsidRPr="00E038FA">
        <w:rPr>
          <w:b/>
          <w:bCs/>
          <w:sz w:val="28"/>
          <w:szCs w:val="28"/>
        </w:rPr>
        <w:t>«</w:t>
      </w:r>
      <w:r w:rsidR="00331A0C" w:rsidRPr="00E038FA">
        <w:rPr>
          <w:b/>
          <w:sz w:val="28"/>
          <w:szCs w:val="28"/>
        </w:rPr>
        <w:t>Прием</w:t>
      </w:r>
      <w:r w:rsidR="00586B4B" w:rsidRPr="00E038FA">
        <w:rPr>
          <w:b/>
          <w:sz w:val="28"/>
          <w:szCs w:val="28"/>
        </w:rPr>
        <w:t xml:space="preserve"> в эксплуатацию после перевод</w:t>
      </w:r>
      <w:r w:rsidR="000F578A" w:rsidRPr="00E038FA">
        <w:rPr>
          <w:b/>
          <w:sz w:val="28"/>
          <w:szCs w:val="28"/>
        </w:rPr>
        <w:t>а</w:t>
      </w:r>
      <w:r w:rsidR="00586B4B" w:rsidRPr="00E038FA">
        <w:rPr>
          <w:b/>
          <w:sz w:val="28"/>
          <w:szCs w:val="28"/>
        </w:rPr>
        <w:t xml:space="preserve"> </w:t>
      </w:r>
      <w:r w:rsidR="00586B4B" w:rsidRPr="00E038FA">
        <w:rPr>
          <w:b/>
          <w:bCs/>
          <w:sz w:val="28"/>
          <w:szCs w:val="28"/>
        </w:rPr>
        <w:t>жилого помещения в нежилое помещение или нежилого помещения в жилое помещение</w:t>
      </w:r>
      <w:r w:rsidR="00C01222" w:rsidRPr="00E038FA">
        <w:rPr>
          <w:b/>
          <w:bCs/>
          <w:sz w:val="28"/>
          <w:szCs w:val="28"/>
        </w:rPr>
        <w:t>»</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b/>
          <w:sz w:val="28"/>
          <w:szCs w:val="28"/>
        </w:rPr>
      </w:pPr>
      <w:r w:rsidRPr="00E038FA">
        <w:rPr>
          <w:b/>
          <w:bCs/>
          <w:sz w:val="28"/>
          <w:szCs w:val="28"/>
        </w:rPr>
        <w:t xml:space="preserve"> </w:t>
      </w:r>
      <w:r w:rsidRPr="00E038FA">
        <w:rPr>
          <w:bCs/>
          <w:sz w:val="28"/>
          <w:szCs w:val="28"/>
        </w:rPr>
        <w:t>(</w:t>
      </w:r>
      <w:r w:rsidRPr="00E038FA">
        <w:rPr>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bookmarkStart w:id="1" w:name="sub_1001"/>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Pr="0007420A"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2" w:name="sub_1011"/>
      <w:r w:rsidRPr="0007420A">
        <w:rPr>
          <w:rFonts w:ascii="Times New Roman" w:hAnsi="Times New Roman"/>
          <w:sz w:val="28"/>
          <w:szCs w:val="28"/>
        </w:rPr>
        <w:t xml:space="preserve">Настоящий административный регламент предоставления муниципальной услуги по приему в эксплуатацию после перевода жилого помещения в нежилое помещение или нежилого помещения </w:t>
      </w:r>
      <w:r w:rsidR="00155038" w:rsidRPr="0007420A">
        <w:rPr>
          <w:rFonts w:ascii="Times New Roman" w:hAnsi="Times New Roman"/>
          <w:sz w:val="28"/>
          <w:szCs w:val="28"/>
        </w:rPr>
        <w:t xml:space="preserve">в жилое помещение </w:t>
      </w:r>
      <w:r w:rsidRPr="0007420A">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Pr="0007420A"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07420A">
        <w:rPr>
          <w:rFonts w:ascii="Times New Roman" w:hAnsi="Times New Roman"/>
          <w:sz w:val="28"/>
          <w:szCs w:val="28"/>
        </w:rPr>
        <w:t xml:space="preserve">Заявителями, имеющими право на получение </w:t>
      </w:r>
      <w:r w:rsidR="00F002C0" w:rsidRPr="0007420A">
        <w:rPr>
          <w:rFonts w:ascii="Times New Roman" w:hAnsi="Times New Roman"/>
          <w:sz w:val="28"/>
          <w:szCs w:val="28"/>
        </w:rPr>
        <w:t>муниципально</w:t>
      </w:r>
      <w:r w:rsidRPr="0007420A">
        <w:rPr>
          <w:rFonts w:ascii="Times New Roman" w:hAnsi="Times New Roman"/>
          <w:sz w:val="28"/>
          <w:szCs w:val="28"/>
        </w:rPr>
        <w:t xml:space="preserve">й услуги, являются: </w:t>
      </w:r>
    </w:p>
    <w:p w:rsidR="00DC4E59" w:rsidRPr="0007420A" w:rsidRDefault="00DC4E59" w:rsidP="00DC4E59">
      <w:pPr>
        <w:widowControl w:val="0"/>
        <w:tabs>
          <w:tab w:val="left" w:pos="142"/>
          <w:tab w:val="left" w:pos="284"/>
          <w:tab w:val="left" w:pos="1418"/>
        </w:tabs>
        <w:autoSpaceDE w:val="0"/>
        <w:autoSpaceDN w:val="0"/>
        <w:adjustRightInd w:val="0"/>
        <w:jc w:val="both"/>
        <w:rPr>
          <w:sz w:val="28"/>
          <w:szCs w:val="28"/>
        </w:rPr>
      </w:pPr>
      <w:r w:rsidRPr="0007420A">
        <w:rPr>
          <w:sz w:val="28"/>
          <w:szCs w:val="28"/>
        </w:rPr>
        <w:t xml:space="preserve">- юридические лица, являющиеся собственниками помещений; </w:t>
      </w:r>
    </w:p>
    <w:p w:rsidR="00DC4E59" w:rsidRPr="0007420A" w:rsidRDefault="00DC4E59" w:rsidP="00DC4E59">
      <w:pPr>
        <w:widowControl w:val="0"/>
        <w:tabs>
          <w:tab w:val="left" w:pos="142"/>
          <w:tab w:val="left" w:pos="284"/>
        </w:tabs>
        <w:autoSpaceDE w:val="0"/>
        <w:autoSpaceDN w:val="0"/>
        <w:adjustRightInd w:val="0"/>
        <w:jc w:val="both"/>
        <w:rPr>
          <w:sz w:val="28"/>
          <w:szCs w:val="28"/>
        </w:rPr>
      </w:pPr>
      <w:r w:rsidRPr="0007420A">
        <w:rPr>
          <w:sz w:val="28"/>
          <w:szCs w:val="28"/>
        </w:rPr>
        <w:t>- физические лица, являющиеся собственниками помещений (далее - заявители).</w:t>
      </w:r>
    </w:p>
    <w:p w:rsidR="00DC4E59" w:rsidRPr="0007420A"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07420A">
        <w:rPr>
          <w:rFonts w:eastAsia="Calibri"/>
          <w:sz w:val="28"/>
          <w:szCs w:val="28"/>
        </w:rPr>
        <w:t>Представлять интересы заявителя имеют право:</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rFonts w:eastAsia="Calibri"/>
          <w:sz w:val="28"/>
          <w:szCs w:val="28"/>
        </w:rPr>
        <w:t>- от имени физических лиц:</w:t>
      </w:r>
    </w:p>
    <w:p w:rsidR="00DC4E59" w:rsidRPr="0007420A" w:rsidRDefault="00DC4E59" w:rsidP="00DC4E59">
      <w:pPr>
        <w:jc w:val="both"/>
        <w:rPr>
          <w:rFonts w:eastAsia="Calibri"/>
          <w:sz w:val="28"/>
          <w:szCs w:val="28"/>
        </w:rPr>
      </w:pPr>
      <w:r w:rsidRPr="0007420A">
        <w:rPr>
          <w:rFonts w:eastAsia="Calibri"/>
          <w:sz w:val="28"/>
          <w:szCs w:val="28"/>
        </w:rPr>
        <w:t xml:space="preserve">представители, действующие в силу полномочий, основанных </w:t>
      </w:r>
      <w:r w:rsidRPr="0007420A">
        <w:rPr>
          <w:rFonts w:eastAsia="Calibri"/>
          <w:sz w:val="28"/>
          <w:szCs w:val="28"/>
        </w:rPr>
        <w:br/>
        <w:t>на доверенности;</w:t>
      </w:r>
    </w:p>
    <w:p w:rsidR="00DC4E59" w:rsidRPr="0007420A" w:rsidRDefault="00DC4E59" w:rsidP="00DC4E59">
      <w:pPr>
        <w:jc w:val="both"/>
        <w:rPr>
          <w:rFonts w:eastAsia="Calibri"/>
          <w:sz w:val="28"/>
          <w:szCs w:val="28"/>
        </w:rPr>
      </w:pPr>
      <w:r w:rsidRPr="0007420A">
        <w:rPr>
          <w:rFonts w:eastAsia="Calibri"/>
          <w:sz w:val="28"/>
          <w:szCs w:val="28"/>
        </w:rPr>
        <w:t>опекуны недееспособных граждан;</w:t>
      </w:r>
    </w:p>
    <w:p w:rsidR="00DC4E59" w:rsidRPr="0007420A" w:rsidRDefault="00DC4E59" w:rsidP="00DC4E59">
      <w:pPr>
        <w:jc w:val="both"/>
        <w:rPr>
          <w:rFonts w:eastAsia="Calibri"/>
          <w:sz w:val="28"/>
          <w:szCs w:val="28"/>
        </w:rPr>
      </w:pPr>
      <w:r w:rsidRPr="0007420A">
        <w:rPr>
          <w:rFonts w:eastAsia="Calibri"/>
          <w:sz w:val="28"/>
          <w:szCs w:val="28"/>
        </w:rPr>
        <w:t>законные представители (родители, усыновители, опекуны) несовершеннолетних в возрасте до 14 лет.</w:t>
      </w:r>
    </w:p>
    <w:p w:rsidR="00DC4E59" w:rsidRPr="0007420A" w:rsidRDefault="00DC4E59" w:rsidP="00DC4E59">
      <w:pPr>
        <w:ind w:firstLine="709"/>
        <w:jc w:val="both"/>
        <w:rPr>
          <w:rFonts w:eastAsia="Calibri"/>
          <w:sz w:val="28"/>
          <w:szCs w:val="28"/>
        </w:rPr>
      </w:pPr>
      <w:r w:rsidRPr="0007420A">
        <w:rPr>
          <w:rFonts w:eastAsia="Calibri"/>
          <w:sz w:val="28"/>
          <w:szCs w:val="28"/>
        </w:rPr>
        <w:t>-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представители юридического лица в силу полномочий на основании доверенности.</w:t>
      </w:r>
    </w:p>
    <w:p w:rsidR="0007420A" w:rsidRPr="007E01E7" w:rsidRDefault="0007420A" w:rsidP="0007420A">
      <w:pPr>
        <w:ind w:firstLine="709"/>
        <w:jc w:val="both"/>
        <w:rPr>
          <w:rFonts w:eastAsia="Calibri"/>
          <w:sz w:val="28"/>
          <w:szCs w:val="28"/>
        </w:rPr>
      </w:pPr>
      <w:r>
        <w:rPr>
          <w:sz w:val="28"/>
          <w:szCs w:val="28"/>
        </w:rPr>
        <w:t xml:space="preserve">1.3. </w:t>
      </w:r>
      <w:r w:rsidRPr="007E01E7">
        <w:rPr>
          <w:sz w:val="28"/>
          <w:szCs w:val="28"/>
        </w:rPr>
        <w:t>Информация о месте нахождения, администрации муниципального образования</w:t>
      </w:r>
      <w:r w:rsidR="00B94925">
        <w:rPr>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E54A64" w:rsidRDefault="00E54A64"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4"/>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Pr="0007420A" w:rsidRDefault="00DC4E59" w:rsidP="00331A0C">
      <w:pPr>
        <w:widowControl w:val="0"/>
        <w:tabs>
          <w:tab w:val="left" w:pos="142"/>
          <w:tab w:val="left" w:pos="284"/>
        </w:tabs>
        <w:autoSpaceDE w:val="0"/>
        <w:autoSpaceDN w:val="0"/>
        <w:adjustRightInd w:val="0"/>
        <w:ind w:firstLine="709"/>
        <w:jc w:val="both"/>
        <w:rPr>
          <w:sz w:val="28"/>
          <w:szCs w:val="28"/>
        </w:rPr>
      </w:pPr>
    </w:p>
    <w:p w:rsidR="00DC4E59" w:rsidRPr="0007420A" w:rsidRDefault="00DC4E59" w:rsidP="00DC4E59">
      <w:pPr>
        <w:widowControl w:val="0"/>
        <w:tabs>
          <w:tab w:val="left" w:pos="142"/>
          <w:tab w:val="left" w:pos="284"/>
        </w:tabs>
        <w:autoSpaceDE w:val="0"/>
        <w:autoSpaceDN w:val="0"/>
        <w:adjustRightInd w:val="0"/>
        <w:ind w:firstLine="709"/>
        <w:jc w:val="center"/>
        <w:outlineLvl w:val="0"/>
        <w:rPr>
          <w:b/>
          <w:bCs/>
          <w:sz w:val="28"/>
          <w:szCs w:val="28"/>
        </w:rPr>
      </w:pPr>
      <w:r w:rsidRPr="0007420A">
        <w:rPr>
          <w:b/>
          <w:bCs/>
          <w:sz w:val="28"/>
          <w:szCs w:val="28"/>
        </w:rPr>
        <w:t xml:space="preserve">2. Стандарт предоставления </w:t>
      </w:r>
      <w:r w:rsidRPr="0007420A">
        <w:rPr>
          <w:b/>
          <w:sz w:val="28"/>
          <w:szCs w:val="28"/>
        </w:rPr>
        <w:t>муниципальной</w:t>
      </w:r>
      <w:r w:rsidRPr="0007420A">
        <w:rPr>
          <w:b/>
          <w:bCs/>
          <w:sz w:val="28"/>
          <w:szCs w:val="28"/>
        </w:rPr>
        <w:t xml:space="preserve"> услуги</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sz w:val="28"/>
          <w:szCs w:val="28"/>
        </w:rPr>
        <w:t xml:space="preserve">2.1. Полное наименование муниципальной услуги –  </w:t>
      </w:r>
      <w:r w:rsidR="00BF4637" w:rsidRPr="0007420A">
        <w:rPr>
          <w:sz w:val="28"/>
          <w:szCs w:val="28"/>
        </w:rPr>
        <w:t>П</w:t>
      </w:r>
      <w:r w:rsidRPr="0007420A">
        <w:rPr>
          <w:sz w:val="28"/>
          <w:szCs w:val="28"/>
        </w:rPr>
        <w:t>рием в эксплуатацию после перевода жилого помещения в нежилое помещение или нежилого помещения</w:t>
      </w:r>
      <w:r w:rsidR="00155038" w:rsidRPr="0007420A">
        <w:rPr>
          <w:sz w:val="28"/>
          <w:szCs w:val="28"/>
        </w:rPr>
        <w:t xml:space="preserve"> в жилое помещение.</w:t>
      </w:r>
    </w:p>
    <w:p w:rsidR="00DC4E59" w:rsidRPr="0007420A" w:rsidRDefault="00BF4637" w:rsidP="00DC4E59">
      <w:pPr>
        <w:widowControl w:val="0"/>
        <w:tabs>
          <w:tab w:val="left" w:pos="142"/>
          <w:tab w:val="left" w:pos="284"/>
        </w:tabs>
        <w:autoSpaceDE w:val="0"/>
        <w:autoSpaceDN w:val="0"/>
        <w:adjustRightInd w:val="0"/>
        <w:ind w:firstLine="709"/>
        <w:jc w:val="both"/>
        <w:rPr>
          <w:sz w:val="28"/>
          <w:szCs w:val="28"/>
        </w:rPr>
      </w:pPr>
      <w:r w:rsidRPr="0007420A">
        <w:rPr>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r w:rsidR="00DC4E59" w:rsidRPr="0007420A">
        <w:rPr>
          <w:sz w:val="28"/>
          <w:szCs w:val="28"/>
        </w:rPr>
        <w:t>.</w:t>
      </w:r>
    </w:p>
    <w:p w:rsidR="00567DE8" w:rsidRPr="0007420A" w:rsidRDefault="00DC4E59" w:rsidP="00567DE8">
      <w:pPr>
        <w:ind w:firstLine="709"/>
        <w:jc w:val="both"/>
        <w:rPr>
          <w:rFonts w:eastAsia="Calibri"/>
          <w:sz w:val="28"/>
          <w:szCs w:val="28"/>
        </w:rPr>
      </w:pPr>
      <w:r w:rsidRPr="0007420A">
        <w:rPr>
          <w:sz w:val="28"/>
          <w:szCs w:val="28"/>
        </w:rPr>
        <w:t xml:space="preserve">2.2. Муниципальную услугу предоставляет: </w:t>
      </w:r>
      <w:r w:rsidRPr="0007420A">
        <w:rPr>
          <w:rFonts w:eastAsia="Calibri"/>
          <w:sz w:val="28"/>
          <w:szCs w:val="28"/>
        </w:rPr>
        <w:t xml:space="preserve">администрация </w:t>
      </w:r>
      <w:r w:rsidR="00B94925">
        <w:rPr>
          <w:rFonts w:eastAsia="Calibri"/>
          <w:sz w:val="28"/>
          <w:szCs w:val="28"/>
        </w:rPr>
        <w:t>муниципального образования Иссадское сельское поселение Волховского муниципального района Ленинградской области (</w:t>
      </w:r>
      <w:r w:rsidRPr="0007420A">
        <w:rPr>
          <w:rFonts w:eastAsia="Calibri"/>
          <w:sz w:val="28"/>
          <w:szCs w:val="28"/>
        </w:rPr>
        <w:t>по месту нахождения п</w:t>
      </w:r>
      <w:r w:rsidR="00567DE8" w:rsidRPr="0007420A">
        <w:rPr>
          <w:rFonts w:eastAsia="Calibri"/>
          <w:sz w:val="28"/>
          <w:szCs w:val="28"/>
        </w:rPr>
        <w:t>ереводимого помещения</w:t>
      </w:r>
      <w:r w:rsidR="00B94925">
        <w:rPr>
          <w:rFonts w:eastAsia="Calibri"/>
          <w:sz w:val="28"/>
          <w:szCs w:val="28"/>
        </w:rPr>
        <w:t>)</w:t>
      </w:r>
      <w:r w:rsidR="005C2C81" w:rsidRPr="0007420A">
        <w:rPr>
          <w:rFonts w:eastAsia="Calibri"/>
          <w:sz w:val="28"/>
          <w:szCs w:val="28"/>
        </w:rPr>
        <w:t>.</w:t>
      </w:r>
    </w:p>
    <w:p w:rsidR="004A1553" w:rsidRPr="0007420A" w:rsidRDefault="000A3166" w:rsidP="004A1553">
      <w:pPr>
        <w:ind w:firstLine="709"/>
        <w:jc w:val="both"/>
        <w:rPr>
          <w:rFonts w:eastAsia="Calibri"/>
          <w:sz w:val="28"/>
          <w:szCs w:val="28"/>
        </w:rPr>
      </w:pPr>
      <w:r w:rsidRPr="0007420A">
        <w:rPr>
          <w:sz w:val="28"/>
          <w:szCs w:val="28"/>
        </w:rPr>
        <w:t xml:space="preserve">Прием в эксплуатацию после перевода жилого помещения в нежилое помещение или нежилого помещения </w:t>
      </w:r>
      <w:r w:rsidR="00155038" w:rsidRPr="0007420A">
        <w:rPr>
          <w:sz w:val="28"/>
          <w:szCs w:val="28"/>
        </w:rPr>
        <w:t xml:space="preserve">в жилое помещение </w:t>
      </w:r>
      <w:r w:rsidR="004A1553" w:rsidRPr="0007420A">
        <w:rPr>
          <w:sz w:val="28"/>
          <w:szCs w:val="28"/>
        </w:rPr>
        <w:t xml:space="preserve">осуществляется </w:t>
      </w:r>
      <w:r w:rsidR="00260635" w:rsidRPr="0007420A">
        <w:rPr>
          <w:sz w:val="28"/>
          <w:szCs w:val="28"/>
        </w:rPr>
        <w:t xml:space="preserve">приемочной </w:t>
      </w:r>
      <w:r w:rsidR="004A1553" w:rsidRPr="0007420A">
        <w:rPr>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07420A">
        <w:rPr>
          <w:sz w:val="28"/>
          <w:szCs w:val="28"/>
        </w:rPr>
        <w:t>аяся</w:t>
      </w:r>
      <w:r w:rsidR="004A1553" w:rsidRPr="0007420A">
        <w:rPr>
          <w:sz w:val="28"/>
          <w:szCs w:val="28"/>
        </w:rPr>
        <w:t xml:space="preserve"> постоянно д</w:t>
      </w:r>
      <w:r w:rsidR="002916E0" w:rsidRPr="0007420A">
        <w:rPr>
          <w:sz w:val="28"/>
          <w:szCs w:val="28"/>
        </w:rPr>
        <w:t>ействующим органом администрации</w:t>
      </w:r>
      <w:r w:rsidR="004A1553" w:rsidRPr="0007420A">
        <w:rPr>
          <w:sz w:val="28"/>
          <w:szCs w:val="28"/>
        </w:rPr>
        <w:t xml:space="preserve"> уполномоченным принимать решения по указанным вопросам.</w:t>
      </w:r>
    </w:p>
    <w:p w:rsidR="004A1553" w:rsidRPr="0007420A" w:rsidRDefault="004A1553" w:rsidP="004A1553">
      <w:pPr>
        <w:ind w:firstLine="709"/>
        <w:jc w:val="both"/>
        <w:rPr>
          <w:sz w:val="28"/>
          <w:szCs w:val="28"/>
        </w:rPr>
      </w:pPr>
      <w:r w:rsidRPr="0007420A">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67DE8" w:rsidRPr="0007420A" w:rsidRDefault="00567DE8" w:rsidP="00567DE8">
      <w:pPr>
        <w:widowControl w:val="0"/>
        <w:tabs>
          <w:tab w:val="left" w:pos="142"/>
          <w:tab w:val="left" w:pos="284"/>
        </w:tabs>
        <w:autoSpaceDE w:val="0"/>
        <w:autoSpaceDN w:val="0"/>
        <w:adjustRightInd w:val="0"/>
        <w:ind w:firstLine="709"/>
        <w:jc w:val="both"/>
        <w:rPr>
          <w:sz w:val="28"/>
          <w:szCs w:val="28"/>
        </w:rPr>
      </w:pPr>
      <w:r w:rsidRPr="0007420A">
        <w:rPr>
          <w:sz w:val="28"/>
          <w:szCs w:val="28"/>
        </w:rPr>
        <w:t>В приеме документов и выдаче результата по предоставлению муниципальной услуги также участвует: ГБУ ЛО «МФЦ».</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bookmarkStart w:id="3" w:name="sub_1022"/>
      <w:bookmarkEnd w:id="2"/>
      <w:r w:rsidRPr="003E0263">
        <w:rPr>
          <w:sz w:val="28"/>
          <w:szCs w:val="28"/>
        </w:rPr>
        <w:t>Заявление на получение муниципальной услуги с комплектом документов принимаются:</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2) без личной явки:</w:t>
      </w:r>
    </w:p>
    <w:p w:rsidR="0007420A" w:rsidRPr="003E0263" w:rsidRDefault="0007420A" w:rsidP="0007420A">
      <w:pPr>
        <w:widowControl w:val="0"/>
        <w:tabs>
          <w:tab w:val="left" w:pos="142"/>
          <w:tab w:val="left" w:pos="284"/>
          <w:tab w:val="left" w:pos="7651"/>
        </w:tabs>
        <w:autoSpaceDE w:val="0"/>
        <w:autoSpaceDN w:val="0"/>
        <w:adjustRightInd w:val="0"/>
        <w:ind w:firstLine="709"/>
        <w:jc w:val="both"/>
        <w:rPr>
          <w:sz w:val="28"/>
          <w:szCs w:val="28"/>
        </w:rPr>
      </w:pPr>
      <w:r w:rsidRPr="003E0263">
        <w:rPr>
          <w:sz w:val="28"/>
          <w:szCs w:val="28"/>
        </w:rPr>
        <w:t>- почтовым отправлением в администрацию;</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 xml:space="preserve">- </w:t>
      </w:r>
      <w:r w:rsidRPr="00B94925">
        <w:rPr>
          <w:sz w:val="28"/>
          <w:szCs w:val="28"/>
        </w:rPr>
        <w:t>в электронной форме через личный кабинет заявителя на ПГУ ЛО/ ЕПГУ;</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в электронной форме через сайт администрации (при технической реализации).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Заявитель может записаться на прием для подачи заявления </w:t>
      </w:r>
      <w:r w:rsidRPr="00B94925">
        <w:rPr>
          <w:sz w:val="28"/>
          <w:szCs w:val="28"/>
        </w:rPr>
        <w:br/>
        <w:t>о предоставлении муниципальной услуги следующими способами: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1) посредством ПГУ ЛО/ЕПГУ – в администрацию, в ГБУ ЛО «МФЦ» </w:t>
      </w:r>
      <w:r w:rsidRPr="00B94925">
        <w:rPr>
          <w:sz w:val="28"/>
          <w:szCs w:val="28"/>
        </w:rPr>
        <w:br/>
        <w:t>(при технической реализации);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2) по телефону – администрации, ГБУ ЛО «МФЦ»;</w:t>
      </w:r>
    </w:p>
    <w:p w:rsidR="00E54A64" w:rsidRDefault="00E54A64" w:rsidP="0007420A">
      <w:pPr>
        <w:widowControl w:val="0"/>
        <w:tabs>
          <w:tab w:val="left" w:pos="142"/>
          <w:tab w:val="left" w:pos="284"/>
        </w:tabs>
        <w:autoSpaceDE w:val="0"/>
        <w:autoSpaceDN w:val="0"/>
        <w:adjustRightInd w:val="0"/>
        <w:ind w:firstLine="709"/>
        <w:jc w:val="both"/>
        <w:rPr>
          <w:sz w:val="28"/>
          <w:szCs w:val="28"/>
        </w:rPr>
      </w:pPr>
    </w:p>
    <w:p w:rsidR="00E54A64" w:rsidRDefault="00E54A64" w:rsidP="0007420A">
      <w:pPr>
        <w:widowControl w:val="0"/>
        <w:tabs>
          <w:tab w:val="left" w:pos="142"/>
          <w:tab w:val="left" w:pos="284"/>
        </w:tabs>
        <w:autoSpaceDE w:val="0"/>
        <w:autoSpaceDN w:val="0"/>
        <w:adjustRightInd w:val="0"/>
        <w:ind w:firstLine="709"/>
        <w:jc w:val="both"/>
        <w:rPr>
          <w:sz w:val="28"/>
          <w:szCs w:val="28"/>
        </w:rPr>
      </w:pP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lastRenderedPageBreak/>
        <w:t>3) посредством сайта администрации.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Для записи заявитель выбирает любые свободные для приема дату и время </w:t>
      </w:r>
      <w:r w:rsidRPr="00B94925">
        <w:rPr>
          <w:sz w:val="28"/>
          <w:szCs w:val="28"/>
        </w:rPr>
        <w:br/>
        <w:t xml:space="preserve">в пределах установленного в администрации или ГБУ ЛО «МФЦ» графика приема заявителей. </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w:t>
      </w:r>
      <w:r w:rsidRPr="00B94925">
        <w:rPr>
          <w:color w:val="4F81BD" w:themeColor="accent1"/>
          <w:sz w:val="28"/>
          <w:szCs w:val="28"/>
        </w:rPr>
        <w:t xml:space="preserve"> </w:t>
      </w:r>
      <w:r w:rsidRPr="00B94925">
        <w:rPr>
          <w:sz w:val="28"/>
          <w:szCs w:val="28"/>
        </w:rPr>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94925">
        <w:rPr>
          <w:sz w:val="28"/>
          <w:szCs w:val="28"/>
        </w:rPr>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94925">
        <w:rPr>
          <w:sz w:val="28"/>
          <w:szCs w:val="28"/>
        </w:rPr>
        <w:br/>
        <w:t>о физическом лице в указанных информационных системах;</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B94925">
        <w:rPr>
          <w:sz w:val="28"/>
          <w:szCs w:val="28"/>
        </w:rPr>
        <w:br/>
        <w:t>и передачу информации о степени их соответствия предоставленным биометрическим персональным данным физического лица.</w:t>
      </w:r>
    </w:p>
    <w:p w:rsidR="00F87F9C" w:rsidRPr="002C059C" w:rsidRDefault="002354D8" w:rsidP="0007420A">
      <w:pPr>
        <w:widowControl w:val="0"/>
        <w:tabs>
          <w:tab w:val="left" w:pos="142"/>
          <w:tab w:val="left" w:pos="284"/>
        </w:tabs>
        <w:autoSpaceDE w:val="0"/>
        <w:autoSpaceDN w:val="0"/>
        <w:adjustRightInd w:val="0"/>
        <w:ind w:firstLine="709"/>
        <w:jc w:val="both"/>
        <w:rPr>
          <w:sz w:val="28"/>
          <w:szCs w:val="28"/>
        </w:rPr>
      </w:pPr>
      <w:r w:rsidRPr="002C059C">
        <w:rPr>
          <w:sz w:val="28"/>
          <w:szCs w:val="28"/>
        </w:rPr>
        <w:t xml:space="preserve">2.3. </w:t>
      </w:r>
      <w:r w:rsidR="00E06E12" w:rsidRPr="002C059C">
        <w:rPr>
          <w:sz w:val="28"/>
          <w:szCs w:val="28"/>
        </w:rPr>
        <w:t>Результатом предоставления муниципальной услуги является</w:t>
      </w:r>
      <w:r w:rsidR="00567DE8" w:rsidRPr="002C059C">
        <w:rPr>
          <w:sz w:val="28"/>
          <w:szCs w:val="28"/>
        </w:rPr>
        <w:t>:</w:t>
      </w:r>
      <w:r w:rsidR="00E06E12" w:rsidRPr="002C059C">
        <w:rPr>
          <w:sz w:val="28"/>
          <w:szCs w:val="28"/>
        </w:rPr>
        <w:t xml:space="preserve"> </w:t>
      </w:r>
    </w:p>
    <w:p w:rsidR="00E06E12" w:rsidRPr="002C059C" w:rsidRDefault="00E06E12" w:rsidP="0007420A">
      <w:pPr>
        <w:widowControl w:val="0"/>
        <w:tabs>
          <w:tab w:val="left" w:pos="142"/>
          <w:tab w:val="left" w:pos="284"/>
        </w:tabs>
        <w:autoSpaceDE w:val="0"/>
        <w:autoSpaceDN w:val="0"/>
        <w:adjustRightInd w:val="0"/>
        <w:ind w:firstLine="709"/>
        <w:jc w:val="both"/>
        <w:rPr>
          <w:bCs/>
          <w:sz w:val="28"/>
          <w:szCs w:val="28"/>
        </w:rPr>
      </w:pPr>
      <w:r w:rsidRPr="002C059C">
        <w:rPr>
          <w:sz w:val="28"/>
          <w:szCs w:val="28"/>
        </w:rPr>
        <w:t>а</w:t>
      </w:r>
      <w:r w:rsidR="00F87F9C" w:rsidRPr="002C059C">
        <w:rPr>
          <w:sz w:val="28"/>
          <w:szCs w:val="28"/>
        </w:rPr>
        <w:t>кт</w:t>
      </w:r>
      <w:r w:rsidRPr="002C059C">
        <w:rPr>
          <w:sz w:val="28"/>
          <w:szCs w:val="28"/>
        </w:rPr>
        <w:t xml:space="preserve"> приемочной комиссии</w:t>
      </w:r>
      <w:r w:rsidR="00195FFE" w:rsidRPr="002C059C">
        <w:rPr>
          <w:sz w:val="28"/>
          <w:szCs w:val="28"/>
        </w:rPr>
        <w:t xml:space="preserve"> о завершении переустройства и (или) перепланировки, и (или) иных работ при переводе </w:t>
      </w:r>
      <w:r w:rsidR="00195FFE" w:rsidRPr="002C059C">
        <w:rPr>
          <w:bCs/>
          <w:sz w:val="28"/>
          <w:szCs w:val="28"/>
        </w:rPr>
        <w:t>жилого помещения в нежилое помещение или нежилого помещения в жилое помещени</w:t>
      </w:r>
      <w:r w:rsidR="000231DA">
        <w:rPr>
          <w:bCs/>
          <w:sz w:val="28"/>
          <w:szCs w:val="28"/>
        </w:rPr>
        <w:t xml:space="preserve">е </w:t>
      </w:r>
      <w:r w:rsidR="000231DA">
        <w:rPr>
          <w:sz w:val="28"/>
          <w:szCs w:val="28"/>
        </w:rPr>
        <w:t>согласно Приложению № 1 к административному регламенту</w:t>
      </w:r>
    </w:p>
    <w:p w:rsidR="002C059C" w:rsidRPr="00693663" w:rsidRDefault="002C059C" w:rsidP="002C059C">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услуги предоставляется </w:t>
      </w:r>
      <w:r>
        <w:rPr>
          <w:sz w:val="28"/>
          <w:szCs w:val="28"/>
        </w:rPr>
        <w:br/>
      </w:r>
      <w:r w:rsidRPr="00693663">
        <w:rPr>
          <w:sz w:val="28"/>
          <w:szCs w:val="28"/>
        </w:rPr>
        <w:t xml:space="preserve">(в соответствии со способом, указанным заявителем при подаче заявления </w:t>
      </w:r>
      <w:r>
        <w:rPr>
          <w:sz w:val="28"/>
          <w:szCs w:val="28"/>
        </w:rPr>
        <w:br/>
      </w:r>
      <w:r w:rsidRPr="00693663">
        <w:rPr>
          <w:sz w:val="28"/>
          <w:szCs w:val="28"/>
        </w:rPr>
        <w:t>и документов):</w:t>
      </w:r>
    </w:p>
    <w:p w:rsidR="002C059C" w:rsidRPr="00693663" w:rsidRDefault="002C059C" w:rsidP="002C059C">
      <w:pPr>
        <w:widowControl w:val="0"/>
        <w:ind w:firstLine="709"/>
        <w:jc w:val="both"/>
        <w:rPr>
          <w:sz w:val="28"/>
          <w:szCs w:val="28"/>
        </w:rPr>
      </w:pPr>
      <w:r w:rsidRPr="00693663">
        <w:rPr>
          <w:sz w:val="28"/>
          <w:szCs w:val="28"/>
        </w:rPr>
        <w:t>1) при личной явке:</w:t>
      </w:r>
    </w:p>
    <w:p w:rsidR="002C059C" w:rsidRPr="00693663" w:rsidRDefault="002C059C" w:rsidP="002C059C">
      <w:pPr>
        <w:widowControl w:val="0"/>
        <w:ind w:firstLine="709"/>
        <w:jc w:val="both"/>
        <w:rPr>
          <w:sz w:val="28"/>
          <w:szCs w:val="28"/>
        </w:rPr>
      </w:pPr>
      <w:r w:rsidRPr="00693663">
        <w:rPr>
          <w:sz w:val="28"/>
          <w:szCs w:val="28"/>
        </w:rPr>
        <w:t>в администрации;</w:t>
      </w:r>
    </w:p>
    <w:p w:rsidR="002C059C" w:rsidRPr="00693663" w:rsidRDefault="002C059C" w:rsidP="002C059C">
      <w:pPr>
        <w:widowControl w:val="0"/>
        <w:ind w:firstLine="709"/>
        <w:jc w:val="both"/>
        <w:rPr>
          <w:sz w:val="28"/>
          <w:szCs w:val="28"/>
        </w:rPr>
      </w:pPr>
      <w:r w:rsidRPr="00693663">
        <w:rPr>
          <w:sz w:val="28"/>
          <w:szCs w:val="28"/>
        </w:rPr>
        <w:t>в филиалах, отделах, удаленных рабочих местах ГБУ ЛО «МФЦ»;</w:t>
      </w:r>
    </w:p>
    <w:p w:rsidR="002C059C" w:rsidRPr="00693663" w:rsidRDefault="002C059C" w:rsidP="002C059C">
      <w:pPr>
        <w:widowControl w:val="0"/>
        <w:ind w:firstLine="709"/>
        <w:jc w:val="both"/>
        <w:rPr>
          <w:sz w:val="28"/>
          <w:szCs w:val="28"/>
        </w:rPr>
      </w:pPr>
      <w:r w:rsidRPr="00693663">
        <w:rPr>
          <w:sz w:val="28"/>
          <w:szCs w:val="28"/>
        </w:rPr>
        <w:t>2) без личной явки:</w:t>
      </w:r>
    </w:p>
    <w:p w:rsidR="002C059C" w:rsidRPr="00693663" w:rsidRDefault="002C059C" w:rsidP="002C059C">
      <w:pPr>
        <w:widowControl w:val="0"/>
        <w:ind w:firstLine="709"/>
        <w:jc w:val="both"/>
        <w:rPr>
          <w:sz w:val="28"/>
          <w:szCs w:val="28"/>
        </w:rPr>
      </w:pPr>
      <w:r w:rsidRPr="00693663">
        <w:rPr>
          <w:sz w:val="28"/>
          <w:szCs w:val="28"/>
        </w:rPr>
        <w:t>почтовым отправлением;</w:t>
      </w:r>
    </w:p>
    <w:p w:rsidR="002C059C" w:rsidRPr="00693663" w:rsidRDefault="002C059C" w:rsidP="002C059C">
      <w:pPr>
        <w:widowControl w:val="0"/>
        <w:ind w:firstLine="709"/>
        <w:jc w:val="both"/>
        <w:rPr>
          <w:sz w:val="28"/>
          <w:szCs w:val="28"/>
        </w:rPr>
      </w:pPr>
      <w:r w:rsidRPr="00693663">
        <w:rPr>
          <w:sz w:val="28"/>
          <w:szCs w:val="28"/>
        </w:rPr>
        <w:t>на адрес электронной почты;</w:t>
      </w:r>
    </w:p>
    <w:p w:rsidR="002C059C" w:rsidRPr="00693663" w:rsidRDefault="002C059C" w:rsidP="002C059C">
      <w:pPr>
        <w:widowControl w:val="0"/>
        <w:ind w:firstLine="709"/>
        <w:jc w:val="both"/>
        <w:rPr>
          <w:sz w:val="28"/>
          <w:szCs w:val="28"/>
        </w:rPr>
      </w:pPr>
      <w:r w:rsidRPr="00693663">
        <w:rPr>
          <w:sz w:val="28"/>
          <w:szCs w:val="28"/>
        </w:rPr>
        <w:t>в электронной форме через личный кабинет заявителя на ПГУ ЛО/ЕПГУ;</w:t>
      </w:r>
    </w:p>
    <w:p w:rsidR="002C059C" w:rsidRPr="00CA3FA9" w:rsidRDefault="002C059C" w:rsidP="002C059C">
      <w:pPr>
        <w:widowControl w:val="0"/>
        <w:ind w:firstLine="709"/>
        <w:jc w:val="both"/>
        <w:rPr>
          <w:sz w:val="28"/>
          <w:szCs w:val="28"/>
        </w:rPr>
      </w:pPr>
      <w:r w:rsidRPr="00CA3FA9">
        <w:rPr>
          <w:sz w:val="28"/>
          <w:szCs w:val="28"/>
        </w:rPr>
        <w:t>в электронной форме через сайт администрации (при технической реализации).</w:t>
      </w:r>
    </w:p>
    <w:p w:rsidR="00E54A64" w:rsidRDefault="002C059C" w:rsidP="002C059C">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w:t>
      </w:r>
    </w:p>
    <w:p w:rsidR="00E54A64" w:rsidRDefault="00E54A64" w:rsidP="002C059C">
      <w:pPr>
        <w:widowControl w:val="0"/>
        <w:tabs>
          <w:tab w:val="left" w:pos="142"/>
          <w:tab w:val="left" w:pos="284"/>
          <w:tab w:val="left" w:pos="1134"/>
        </w:tabs>
        <w:autoSpaceDE w:val="0"/>
        <w:autoSpaceDN w:val="0"/>
        <w:adjustRightInd w:val="0"/>
        <w:ind w:firstLine="709"/>
        <w:jc w:val="both"/>
        <w:rPr>
          <w:sz w:val="28"/>
          <w:szCs w:val="28"/>
        </w:rPr>
      </w:pPr>
    </w:p>
    <w:p w:rsidR="00E54A64" w:rsidRDefault="00E54A64" w:rsidP="002C059C">
      <w:pPr>
        <w:widowControl w:val="0"/>
        <w:tabs>
          <w:tab w:val="left" w:pos="142"/>
          <w:tab w:val="left" w:pos="284"/>
          <w:tab w:val="left" w:pos="1134"/>
        </w:tabs>
        <w:autoSpaceDE w:val="0"/>
        <w:autoSpaceDN w:val="0"/>
        <w:adjustRightInd w:val="0"/>
        <w:ind w:firstLine="709"/>
        <w:jc w:val="both"/>
        <w:rPr>
          <w:sz w:val="28"/>
          <w:szCs w:val="28"/>
        </w:rPr>
      </w:pPr>
    </w:p>
    <w:p w:rsidR="002C059C" w:rsidRPr="00B94925" w:rsidRDefault="002C059C" w:rsidP="002C059C">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lastRenderedPageBreak/>
        <w:t>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C059C" w:rsidRPr="00CA3FA9" w:rsidRDefault="002C059C" w:rsidP="002C059C">
      <w:pPr>
        <w:widowControl w:val="0"/>
        <w:ind w:firstLine="709"/>
        <w:jc w:val="both"/>
        <w:rPr>
          <w:sz w:val="28"/>
          <w:szCs w:val="28"/>
        </w:rPr>
      </w:pPr>
      <w:r w:rsidRPr="00CA3FA9">
        <w:rPr>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rsidR="002C059C" w:rsidRPr="00CA3FA9" w:rsidRDefault="002C059C" w:rsidP="002C059C">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t>2.5. Правовые основания для предоставления муниципальной услуги.</w:t>
      </w:r>
    </w:p>
    <w:p w:rsidR="002C059C" w:rsidRPr="00B94925" w:rsidRDefault="002C059C" w:rsidP="002C059C">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w:t>
      </w:r>
      <w:r w:rsidR="00B94925">
        <w:rPr>
          <w:sz w:val="28"/>
          <w:szCs w:val="28"/>
        </w:rPr>
        <w:t xml:space="preserve">Интернет по адресу: </w:t>
      </w:r>
      <w:r w:rsidR="00B94925">
        <w:rPr>
          <w:sz w:val="28"/>
          <w:szCs w:val="28"/>
          <w:lang w:val="en-US"/>
        </w:rPr>
        <w:t>https</w:t>
      </w:r>
      <w:r w:rsidR="00B94925">
        <w:rPr>
          <w:sz w:val="28"/>
          <w:szCs w:val="28"/>
        </w:rPr>
        <w:t>://иссад.рф</w:t>
      </w:r>
      <w:r w:rsidRPr="00B94925">
        <w:rPr>
          <w:sz w:val="28"/>
          <w:szCs w:val="28"/>
        </w:rPr>
        <w:t xml:space="preserve"> и в Реестре.</w:t>
      </w:r>
    </w:p>
    <w:bookmarkEnd w:id="4"/>
    <w:p w:rsidR="00AA485C" w:rsidRPr="002C059C" w:rsidRDefault="00AA485C" w:rsidP="00AA485C">
      <w:pPr>
        <w:pStyle w:val="a3"/>
        <w:tabs>
          <w:tab w:val="left" w:pos="142"/>
          <w:tab w:val="left" w:pos="284"/>
        </w:tabs>
        <w:ind w:firstLine="709"/>
        <w:jc w:val="both"/>
        <w:rPr>
          <w:szCs w:val="28"/>
        </w:rPr>
      </w:pPr>
      <w:r w:rsidRPr="002C059C">
        <w:rPr>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2C059C">
        <w:rPr>
          <w:szCs w:val="28"/>
        </w:rPr>
        <w:t>ежащих представлению заявителем:</w:t>
      </w:r>
    </w:p>
    <w:p w:rsidR="00AA485C" w:rsidRPr="006A2915" w:rsidRDefault="00AA485C" w:rsidP="00AA485C">
      <w:pPr>
        <w:autoSpaceDE w:val="0"/>
        <w:autoSpaceDN w:val="0"/>
        <w:adjustRightInd w:val="0"/>
        <w:ind w:firstLine="709"/>
        <w:jc w:val="both"/>
        <w:rPr>
          <w:sz w:val="28"/>
          <w:szCs w:val="28"/>
        </w:rPr>
      </w:pPr>
      <w:r w:rsidRPr="006A2915">
        <w:rPr>
          <w:sz w:val="28"/>
          <w:szCs w:val="28"/>
        </w:rPr>
        <w:t xml:space="preserve">1) заявление </w:t>
      </w:r>
      <w:r w:rsidRPr="006A2915">
        <w:rPr>
          <w:bCs/>
          <w:sz w:val="28"/>
          <w:szCs w:val="28"/>
        </w:rPr>
        <w:t>о приеме в эксплуатацию после</w:t>
      </w:r>
      <w:r w:rsidRPr="006A2915">
        <w:rPr>
          <w:sz w:val="28"/>
          <w:szCs w:val="28"/>
        </w:rPr>
        <w:t xml:space="preserve"> перевода </w:t>
      </w:r>
      <w:r w:rsidRPr="006A2915">
        <w:rPr>
          <w:bCs/>
          <w:sz w:val="28"/>
          <w:szCs w:val="28"/>
        </w:rPr>
        <w:t>жилого помещения в нежилое помещение или нежилого помещения в жилое помещение</w:t>
      </w:r>
      <w:r w:rsidR="006A2915" w:rsidRPr="006A2915">
        <w:rPr>
          <w:sz w:val="28"/>
          <w:szCs w:val="28"/>
        </w:rPr>
        <w:t xml:space="preserve"> по форме согласно Приложению № </w:t>
      </w:r>
      <w:r w:rsidR="000231DA">
        <w:rPr>
          <w:sz w:val="28"/>
          <w:szCs w:val="28"/>
        </w:rPr>
        <w:t>2</w:t>
      </w:r>
      <w:r w:rsidR="006A2915" w:rsidRPr="006A2915">
        <w:rPr>
          <w:sz w:val="28"/>
          <w:szCs w:val="28"/>
        </w:rPr>
        <w:t xml:space="preserve"> к административному регламенту</w:t>
      </w:r>
      <w:r w:rsidRPr="006A2915">
        <w:rPr>
          <w:sz w:val="28"/>
          <w:szCs w:val="28"/>
        </w:rPr>
        <w:t>;</w:t>
      </w:r>
    </w:p>
    <w:p w:rsidR="00AF532A" w:rsidRPr="00B94925" w:rsidRDefault="00AF532A" w:rsidP="00AF532A">
      <w:pPr>
        <w:ind w:firstLine="709"/>
        <w:jc w:val="both"/>
        <w:rPr>
          <w:sz w:val="28"/>
          <w:szCs w:val="28"/>
        </w:rPr>
      </w:pPr>
      <w:r w:rsidRPr="00B94925">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A485C" w:rsidRPr="006A2915" w:rsidRDefault="006A2915" w:rsidP="006A2915">
      <w:pPr>
        <w:pStyle w:val="ConsPlusNormal"/>
        <w:ind w:firstLine="709"/>
        <w:jc w:val="both"/>
        <w:outlineLvl w:val="1"/>
        <w:rPr>
          <w:rFonts w:ascii="Times New Roman" w:hAnsi="Times New Roman" w:cs="Times New Roman"/>
          <w:sz w:val="28"/>
          <w:szCs w:val="28"/>
          <w:lang w:eastAsia="en-US"/>
        </w:rPr>
      </w:pPr>
      <w:r w:rsidRPr="00D532B5">
        <w:rPr>
          <w:rFonts w:ascii="Times New Roman" w:hAnsi="Times New Roman" w:cs="Times New Roman"/>
          <w:sz w:val="28"/>
          <w:szCs w:val="28"/>
          <w:lang w:eastAsia="en-US"/>
        </w:rPr>
        <w:t>3)</w:t>
      </w:r>
      <w:r w:rsidRPr="00D532B5">
        <w:rPr>
          <w:sz w:val="28"/>
          <w:szCs w:val="28"/>
          <w:lang w:eastAsia="en-US"/>
        </w:rPr>
        <w:t xml:space="preserve"> </w:t>
      </w:r>
      <w:r w:rsidRPr="00D532B5">
        <w:rPr>
          <w:rFonts w:ascii="Times New Roman" w:hAnsi="Times New Roman" w:cs="Times New Roman"/>
          <w:sz w:val="28"/>
          <w:szCs w:val="28"/>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AA485C" w:rsidRPr="00E038FA" w:rsidRDefault="006A2915" w:rsidP="00AA485C">
      <w:pPr>
        <w:widowControl w:val="0"/>
        <w:autoSpaceDE w:val="0"/>
        <w:autoSpaceDN w:val="0"/>
        <w:adjustRightInd w:val="0"/>
        <w:ind w:firstLine="709"/>
        <w:jc w:val="both"/>
        <w:rPr>
          <w:color w:val="C0504D" w:themeColor="accent2"/>
          <w:sz w:val="28"/>
          <w:szCs w:val="28"/>
        </w:rPr>
      </w:pPr>
      <w:r w:rsidRPr="00B94925">
        <w:rPr>
          <w:sz w:val="28"/>
          <w:szCs w:val="28"/>
        </w:rPr>
        <w:t>4) копию документа</w:t>
      </w:r>
      <w:r>
        <w:rPr>
          <w:sz w:val="28"/>
          <w:szCs w:val="28"/>
        </w:rPr>
        <w:t>, удостоверяющего</w:t>
      </w:r>
      <w:r w:rsidRPr="003B3817">
        <w:rPr>
          <w:sz w:val="28"/>
          <w:szCs w:val="28"/>
        </w:rPr>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AA485C" w:rsidRPr="000306E6" w:rsidRDefault="00AA485C" w:rsidP="00CC23F4">
      <w:pPr>
        <w:autoSpaceDE w:val="0"/>
        <w:autoSpaceDN w:val="0"/>
        <w:adjustRightInd w:val="0"/>
        <w:ind w:firstLine="709"/>
        <w:jc w:val="both"/>
        <w:rPr>
          <w:sz w:val="28"/>
          <w:szCs w:val="28"/>
        </w:rPr>
      </w:pPr>
      <w:r w:rsidRPr="000306E6">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AA485C" w:rsidRPr="000306E6" w:rsidRDefault="00AA485C" w:rsidP="00CC23F4">
      <w:pPr>
        <w:widowControl w:val="0"/>
        <w:autoSpaceDE w:val="0"/>
        <w:autoSpaceDN w:val="0"/>
        <w:adjustRightInd w:val="0"/>
        <w:ind w:firstLine="709"/>
        <w:jc w:val="both"/>
        <w:rPr>
          <w:sz w:val="28"/>
          <w:szCs w:val="28"/>
        </w:rPr>
      </w:pPr>
      <w:r w:rsidRPr="000306E6">
        <w:rPr>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0306E6" w:rsidRPr="00B94925" w:rsidRDefault="000306E6" w:rsidP="000306E6">
      <w:pPr>
        <w:widowControl w:val="0"/>
        <w:autoSpaceDE w:val="0"/>
        <w:autoSpaceDN w:val="0"/>
        <w:adjustRightInd w:val="0"/>
        <w:ind w:firstLine="709"/>
        <w:jc w:val="both"/>
        <w:rPr>
          <w:sz w:val="32"/>
          <w:szCs w:val="28"/>
        </w:rPr>
      </w:pPr>
      <w:r w:rsidRPr="00B94925">
        <w:rPr>
          <w:rFonts w:eastAsia="Calibri"/>
          <w:sz w:val="28"/>
          <w:szCs w:val="28"/>
          <w:lang w:eastAsia="en-US"/>
        </w:rPr>
        <w:t>2.7.1.</w:t>
      </w:r>
      <w:r w:rsidRPr="00B94925">
        <w:rPr>
          <w:sz w:val="28"/>
          <w:szCs w:val="28"/>
        </w:rPr>
        <w:t xml:space="preserve"> Заявитель вправе представить документы (сведения), указанные </w:t>
      </w:r>
      <w:r w:rsidRPr="00B94925">
        <w:rPr>
          <w:sz w:val="28"/>
          <w:szCs w:val="28"/>
        </w:rPr>
        <w:br/>
        <w:t xml:space="preserve">в </w:t>
      </w:r>
      <w:hyperlink r:id="rId10" w:history="1">
        <w:r w:rsidRPr="00B94925">
          <w:rPr>
            <w:sz w:val="28"/>
            <w:szCs w:val="28"/>
          </w:rPr>
          <w:t>пункте 2.7</w:t>
        </w:r>
      </w:hyperlink>
      <w:r w:rsidRPr="00B94925">
        <w:rPr>
          <w:sz w:val="28"/>
          <w:szCs w:val="28"/>
        </w:rPr>
        <w:t xml:space="preserve"> административного регламента, по собственной инициативе.</w:t>
      </w:r>
      <w:r w:rsidRPr="00B94925">
        <w:rPr>
          <w:sz w:val="32"/>
          <w:szCs w:val="28"/>
        </w:rPr>
        <w:t xml:space="preserve"> </w:t>
      </w:r>
      <w:r w:rsidRPr="00B94925">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2.7.2. При предоставлении муниципальной услуги запрещается требовать от Заявителя:</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B94925">
        <w:rPr>
          <w:sz w:val="28"/>
          <w:szCs w:val="28"/>
        </w:rPr>
        <w:br/>
        <w:t>с предоставлением муниципальной услуги;</w:t>
      </w:r>
    </w:p>
    <w:p w:rsidR="00E54A64" w:rsidRDefault="00E54A64" w:rsidP="000306E6">
      <w:pPr>
        <w:widowControl w:val="0"/>
        <w:autoSpaceDE w:val="0"/>
        <w:autoSpaceDN w:val="0"/>
        <w:adjustRightInd w:val="0"/>
        <w:ind w:firstLine="709"/>
        <w:jc w:val="both"/>
        <w:rPr>
          <w:sz w:val="28"/>
          <w:szCs w:val="28"/>
        </w:rPr>
      </w:pPr>
    </w:p>
    <w:p w:rsidR="00E54A64" w:rsidRDefault="00E54A64" w:rsidP="000306E6">
      <w:pPr>
        <w:widowControl w:val="0"/>
        <w:autoSpaceDE w:val="0"/>
        <w:autoSpaceDN w:val="0"/>
        <w:adjustRightInd w:val="0"/>
        <w:ind w:firstLine="709"/>
        <w:jc w:val="both"/>
        <w:rPr>
          <w:sz w:val="28"/>
          <w:szCs w:val="28"/>
        </w:rPr>
      </w:pP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lastRenderedPageBreak/>
        <w:t xml:space="preserve">представления документов и информации, которые в соответствии </w:t>
      </w:r>
      <w:r w:rsidRPr="00B94925">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B94925">
          <w:rPr>
            <w:sz w:val="28"/>
            <w:szCs w:val="28"/>
          </w:rPr>
          <w:t>части 6 статьи 7</w:t>
        </w:r>
      </w:hyperlink>
      <w:r w:rsidRPr="00B94925">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B94925">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B94925">
          <w:rPr>
            <w:sz w:val="28"/>
            <w:szCs w:val="28"/>
          </w:rPr>
          <w:t>части 1 статьи 9</w:t>
        </w:r>
      </w:hyperlink>
      <w:r w:rsidRPr="00B94925">
        <w:rPr>
          <w:sz w:val="28"/>
          <w:szCs w:val="28"/>
        </w:rPr>
        <w:t xml:space="preserve"> Федерального закона № 210-ФЗ;</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B94925">
        <w:rPr>
          <w:sz w:val="28"/>
          <w:szCs w:val="28"/>
        </w:rPr>
        <w:br/>
        <w:t xml:space="preserve">в предоставлении муниципальной услуги, за исключением случаев, предусмотренных </w:t>
      </w:r>
      <w:hyperlink r:id="rId13" w:history="1">
        <w:r w:rsidRPr="00B94925">
          <w:rPr>
            <w:sz w:val="28"/>
            <w:szCs w:val="28"/>
          </w:rPr>
          <w:t>пунктом 4 части 1 статьи 7</w:t>
        </w:r>
      </w:hyperlink>
      <w:r w:rsidRPr="00B94925">
        <w:rPr>
          <w:sz w:val="28"/>
          <w:szCs w:val="28"/>
        </w:rPr>
        <w:t xml:space="preserve"> Федерального закона № 210-ФЗ;</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B94925">
          <w:rPr>
            <w:sz w:val="28"/>
            <w:szCs w:val="28"/>
          </w:rPr>
          <w:t>пунктом 7.2 части 1 статьи 16</w:t>
        </w:r>
      </w:hyperlink>
      <w:r w:rsidRPr="00B94925">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54A64" w:rsidRDefault="00E06E12" w:rsidP="00A13433">
      <w:pPr>
        <w:autoSpaceDE w:val="0"/>
        <w:autoSpaceDN w:val="0"/>
        <w:adjustRightInd w:val="0"/>
        <w:ind w:firstLine="709"/>
        <w:jc w:val="both"/>
        <w:rPr>
          <w:sz w:val="28"/>
          <w:szCs w:val="28"/>
        </w:rPr>
      </w:pPr>
      <w:r w:rsidRPr="000306E6">
        <w:rPr>
          <w:sz w:val="28"/>
          <w:szCs w:val="28"/>
        </w:rPr>
        <w:t xml:space="preserve">2.8. </w:t>
      </w:r>
      <w:r w:rsidR="0077350C" w:rsidRPr="000306E6">
        <w:rPr>
          <w:sz w:val="28"/>
          <w:szCs w:val="28"/>
        </w:rPr>
        <w:t xml:space="preserve">Исчерпывающий перечень оснований для приостановления предоставления муниципальной услуги с указанием допустимых сроков </w:t>
      </w:r>
      <w:r w:rsidR="00E54A64">
        <w:rPr>
          <w:sz w:val="28"/>
          <w:szCs w:val="28"/>
        </w:rPr>
        <w:t xml:space="preserve">                     </w:t>
      </w:r>
      <w:r w:rsidR="0077350C" w:rsidRPr="000306E6">
        <w:rPr>
          <w:sz w:val="28"/>
          <w:szCs w:val="28"/>
        </w:rPr>
        <w:t xml:space="preserve">приостановления в случае, если возможность приостановления предоставления </w:t>
      </w:r>
    </w:p>
    <w:p w:rsidR="00E54A64" w:rsidRDefault="00E54A64" w:rsidP="00A13433">
      <w:pPr>
        <w:autoSpaceDE w:val="0"/>
        <w:autoSpaceDN w:val="0"/>
        <w:adjustRightInd w:val="0"/>
        <w:ind w:firstLine="709"/>
        <w:jc w:val="both"/>
        <w:rPr>
          <w:sz w:val="28"/>
          <w:szCs w:val="28"/>
        </w:rPr>
      </w:pPr>
    </w:p>
    <w:p w:rsidR="00E54A64" w:rsidRDefault="00E54A64" w:rsidP="00A13433">
      <w:pPr>
        <w:autoSpaceDE w:val="0"/>
        <w:autoSpaceDN w:val="0"/>
        <w:adjustRightInd w:val="0"/>
        <w:ind w:firstLine="709"/>
        <w:jc w:val="both"/>
        <w:rPr>
          <w:sz w:val="28"/>
          <w:szCs w:val="28"/>
        </w:rPr>
      </w:pPr>
    </w:p>
    <w:p w:rsidR="0077350C" w:rsidRPr="000306E6" w:rsidRDefault="0077350C" w:rsidP="00A13433">
      <w:pPr>
        <w:autoSpaceDE w:val="0"/>
        <w:autoSpaceDN w:val="0"/>
        <w:adjustRightInd w:val="0"/>
        <w:ind w:firstLine="709"/>
        <w:jc w:val="both"/>
        <w:rPr>
          <w:sz w:val="28"/>
          <w:szCs w:val="28"/>
        </w:rPr>
      </w:pPr>
      <w:r w:rsidRPr="000306E6">
        <w:rPr>
          <w:sz w:val="28"/>
          <w:szCs w:val="28"/>
        </w:rPr>
        <w:lastRenderedPageBreak/>
        <w:t>муниципальной услуги предусмотрена действующим законодательством.</w:t>
      </w:r>
    </w:p>
    <w:p w:rsidR="00CB4E50" w:rsidRPr="000306E6" w:rsidRDefault="00CB4E50" w:rsidP="00315CBC">
      <w:pPr>
        <w:autoSpaceDE w:val="0"/>
        <w:autoSpaceDN w:val="0"/>
        <w:adjustRightInd w:val="0"/>
        <w:ind w:firstLine="709"/>
        <w:jc w:val="both"/>
        <w:rPr>
          <w:sz w:val="28"/>
          <w:szCs w:val="28"/>
        </w:rPr>
      </w:pPr>
      <w:r w:rsidRPr="000306E6">
        <w:rPr>
          <w:sz w:val="28"/>
          <w:szCs w:val="28"/>
        </w:rPr>
        <w:t>Основания для приостановления предоставления муниципальной услуги не предусмотрены действующим законодательством.</w:t>
      </w:r>
    </w:p>
    <w:bookmarkEnd w:id="3"/>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В приеме документов, необходимых для предоставления муниципальной услуги, может быть отказано в следующих случаях:</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1) Заявление на получение услуги оформлено не в соответствии с административным регламентом:</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в заявлении не указаны фамилия, имя, отчество (при наличии) гражданина, либо наименование юридического лица, обратившегося</w:t>
      </w:r>
      <w:r w:rsidRPr="00B94925">
        <w:rPr>
          <w:sz w:val="28"/>
          <w:szCs w:val="28"/>
        </w:rPr>
        <w:br/>
        <w:t>за предоставлением муниципальной услуги;</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текст в заявлении не поддается прочтению.</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2) Заявление подано лицом, не уполномоченным на осуществление таких действий:</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заявление подписано не уполномоченным лицом.</w:t>
      </w:r>
    </w:p>
    <w:p w:rsidR="0077350C" w:rsidRPr="00B94925" w:rsidRDefault="00AA4433" w:rsidP="00941F3B">
      <w:pPr>
        <w:pStyle w:val="a3"/>
        <w:ind w:firstLine="709"/>
        <w:jc w:val="both"/>
        <w:rPr>
          <w:szCs w:val="28"/>
        </w:rPr>
      </w:pPr>
      <w:r w:rsidRPr="00B94925">
        <w:rPr>
          <w:szCs w:val="28"/>
        </w:rPr>
        <w:t>2.</w:t>
      </w:r>
      <w:r w:rsidR="00BA66D1" w:rsidRPr="00B94925">
        <w:rPr>
          <w:szCs w:val="28"/>
        </w:rPr>
        <w:t>10</w:t>
      </w:r>
      <w:r w:rsidRPr="00B94925">
        <w:rPr>
          <w:szCs w:val="28"/>
        </w:rPr>
        <w:t xml:space="preserve">. </w:t>
      </w:r>
      <w:bookmarkStart w:id="5" w:name="sub_1222"/>
      <w:r w:rsidR="0077350C" w:rsidRPr="00B94925">
        <w:rPr>
          <w:szCs w:val="28"/>
        </w:rPr>
        <w:t>Исчерпывающий перечень оснований для отказа в предоставлении муниципальной услуги.</w:t>
      </w:r>
    </w:p>
    <w:p w:rsidR="00941F3B" w:rsidRPr="00B94925" w:rsidRDefault="00941F3B" w:rsidP="00941F3B">
      <w:pPr>
        <w:pStyle w:val="a3"/>
        <w:ind w:firstLine="709"/>
        <w:jc w:val="both"/>
        <w:rPr>
          <w:szCs w:val="28"/>
        </w:rPr>
      </w:pPr>
      <w:r w:rsidRPr="00B94925">
        <w:rPr>
          <w:szCs w:val="28"/>
        </w:rPr>
        <w:t>Основаниями для отказа в подтверждении завершения перевод</w:t>
      </w:r>
      <w:r w:rsidR="00E06E12" w:rsidRPr="00B94925">
        <w:rPr>
          <w:szCs w:val="28"/>
        </w:rPr>
        <w:t>а</w:t>
      </w:r>
      <w:r w:rsidRPr="00B94925">
        <w:rPr>
          <w:szCs w:val="28"/>
        </w:rPr>
        <w:t xml:space="preserve"> </w:t>
      </w:r>
      <w:r w:rsidRPr="00B94925">
        <w:rPr>
          <w:bCs/>
          <w:szCs w:val="28"/>
        </w:rPr>
        <w:t>жилого помещения в нежилое помещение или нежилого помещения в жилое помещение</w:t>
      </w:r>
      <w:r w:rsidRPr="00B94925">
        <w:rPr>
          <w:szCs w:val="28"/>
        </w:rPr>
        <w:t xml:space="preserve"> являются:</w:t>
      </w:r>
    </w:p>
    <w:p w:rsidR="00995830" w:rsidRPr="00B94925" w:rsidRDefault="00995830" w:rsidP="00995830">
      <w:pPr>
        <w:widowControl w:val="0"/>
        <w:tabs>
          <w:tab w:val="left" w:pos="1134"/>
        </w:tabs>
        <w:ind w:firstLine="709"/>
        <w:jc w:val="both"/>
        <w:rPr>
          <w:sz w:val="28"/>
          <w:szCs w:val="28"/>
        </w:rPr>
      </w:pPr>
      <w:r w:rsidRPr="00B94925">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94E1C" w:rsidRPr="00B94925" w:rsidRDefault="00995830" w:rsidP="00E94E1C">
      <w:pPr>
        <w:widowControl w:val="0"/>
        <w:tabs>
          <w:tab w:val="left" w:pos="1134"/>
        </w:tabs>
        <w:ind w:firstLine="709"/>
        <w:jc w:val="both"/>
        <w:rPr>
          <w:sz w:val="28"/>
          <w:szCs w:val="28"/>
        </w:rPr>
      </w:pPr>
      <w:r w:rsidRPr="00B94925">
        <w:rPr>
          <w:sz w:val="28"/>
          <w:szCs w:val="28"/>
        </w:rPr>
        <w:t xml:space="preserve">- </w:t>
      </w:r>
      <w:r w:rsidR="00A43CE8" w:rsidRPr="00B94925">
        <w:rPr>
          <w:sz w:val="28"/>
          <w:szCs w:val="28"/>
        </w:rPr>
        <w:t>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E94E1C" w:rsidRPr="00B94925" w:rsidRDefault="00E94E1C" w:rsidP="00E94E1C">
      <w:pPr>
        <w:widowControl w:val="0"/>
        <w:tabs>
          <w:tab w:val="left" w:pos="1134"/>
        </w:tabs>
        <w:ind w:firstLine="709"/>
        <w:jc w:val="both"/>
        <w:rPr>
          <w:sz w:val="28"/>
          <w:szCs w:val="28"/>
        </w:rPr>
      </w:pPr>
      <w:r w:rsidRPr="00B94925">
        <w:rPr>
          <w:sz w:val="28"/>
          <w:szCs w:val="28"/>
        </w:rPr>
        <w:t>2) Представленные заявителем документы не отвечают требованиям, установленным административным регламентом:</w:t>
      </w:r>
    </w:p>
    <w:p w:rsidR="00E94E1C" w:rsidRPr="00B94925" w:rsidRDefault="00E94E1C" w:rsidP="00E94E1C">
      <w:pPr>
        <w:widowControl w:val="0"/>
        <w:tabs>
          <w:tab w:val="left" w:pos="1134"/>
        </w:tabs>
        <w:ind w:firstLine="709"/>
        <w:jc w:val="both"/>
        <w:rPr>
          <w:sz w:val="28"/>
          <w:szCs w:val="28"/>
        </w:rPr>
      </w:pPr>
      <w:r w:rsidRPr="00B94925">
        <w:rPr>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995830" w:rsidRPr="00B94925" w:rsidRDefault="00E94E1C" w:rsidP="00E94E1C">
      <w:pPr>
        <w:widowControl w:val="0"/>
        <w:tabs>
          <w:tab w:val="left" w:pos="1134"/>
        </w:tabs>
        <w:ind w:firstLine="709"/>
        <w:jc w:val="both"/>
        <w:rPr>
          <w:sz w:val="28"/>
          <w:szCs w:val="28"/>
        </w:rPr>
      </w:pPr>
      <w:r w:rsidRPr="00B94925">
        <w:rPr>
          <w:sz w:val="28"/>
          <w:szCs w:val="28"/>
        </w:rPr>
        <w:t>3</w:t>
      </w:r>
      <w:r w:rsidR="00995830" w:rsidRPr="00B94925">
        <w:rPr>
          <w:sz w:val="28"/>
          <w:szCs w:val="28"/>
        </w:rPr>
        <w:t>)Предмет запроса не регламентируется законодательством в рамках услуги:</w:t>
      </w:r>
    </w:p>
    <w:p w:rsidR="00995830" w:rsidRPr="00B94925" w:rsidRDefault="00995830" w:rsidP="00E94E1C">
      <w:pPr>
        <w:widowControl w:val="0"/>
        <w:tabs>
          <w:tab w:val="left" w:pos="1134"/>
        </w:tabs>
        <w:ind w:firstLine="709"/>
        <w:jc w:val="both"/>
        <w:rPr>
          <w:sz w:val="28"/>
          <w:szCs w:val="28"/>
        </w:rPr>
      </w:pPr>
      <w:r w:rsidRPr="00B94925">
        <w:rPr>
          <w:sz w:val="28"/>
          <w:szCs w:val="28"/>
        </w:rPr>
        <w:t>- представления документов в ненадлежащий орган;</w:t>
      </w:r>
    </w:p>
    <w:p w:rsidR="00E94E1C" w:rsidRPr="00B94925" w:rsidRDefault="00E94E1C" w:rsidP="00E94E1C">
      <w:pPr>
        <w:widowControl w:val="0"/>
        <w:tabs>
          <w:tab w:val="left" w:pos="1134"/>
        </w:tabs>
        <w:ind w:firstLine="709"/>
        <w:jc w:val="both"/>
        <w:rPr>
          <w:sz w:val="28"/>
          <w:szCs w:val="28"/>
        </w:rPr>
      </w:pPr>
      <w:r w:rsidRPr="00B94925">
        <w:rPr>
          <w:sz w:val="28"/>
          <w:szCs w:val="28"/>
        </w:rPr>
        <w:t>4) Отсутствие права на предоставление государственной услуги:</w:t>
      </w:r>
    </w:p>
    <w:p w:rsidR="00E94E1C" w:rsidRPr="00B94925" w:rsidRDefault="00E94E1C" w:rsidP="00E94E1C">
      <w:pPr>
        <w:widowControl w:val="0"/>
        <w:tabs>
          <w:tab w:val="left" w:pos="1134"/>
        </w:tabs>
        <w:ind w:firstLine="709"/>
        <w:jc w:val="both"/>
        <w:rPr>
          <w:sz w:val="28"/>
          <w:szCs w:val="28"/>
        </w:rPr>
      </w:pPr>
      <w:r w:rsidRPr="00B94925">
        <w:rPr>
          <w:sz w:val="28"/>
          <w:szCs w:val="28"/>
        </w:rPr>
        <w:t>- несоблюдения предусмотренных статьей 22 Жилищного кодекса Российской Федерации условий перевода помещения.</w:t>
      </w:r>
    </w:p>
    <w:bookmarkEnd w:id="5"/>
    <w:p w:rsidR="002D148A" w:rsidRPr="00B94925" w:rsidRDefault="002D148A" w:rsidP="002D148A">
      <w:pPr>
        <w:autoSpaceDE w:val="0"/>
        <w:autoSpaceDN w:val="0"/>
        <w:adjustRightInd w:val="0"/>
        <w:ind w:firstLine="709"/>
        <w:jc w:val="both"/>
        <w:rPr>
          <w:sz w:val="28"/>
          <w:szCs w:val="28"/>
        </w:rPr>
      </w:pPr>
      <w:r w:rsidRPr="00B94925">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D148A" w:rsidRPr="00B94925" w:rsidRDefault="002D148A" w:rsidP="002D148A">
      <w:pPr>
        <w:pStyle w:val="ConsPlusNormal"/>
        <w:jc w:val="both"/>
        <w:rPr>
          <w:rFonts w:ascii="Times New Roman" w:hAnsi="Times New Roman" w:cs="Times New Roman"/>
          <w:sz w:val="28"/>
          <w:szCs w:val="28"/>
        </w:rPr>
      </w:pPr>
      <w:r w:rsidRPr="00B94925">
        <w:rPr>
          <w:rFonts w:ascii="Times New Roman" w:hAnsi="Times New Roman" w:cs="Times New Roman"/>
          <w:sz w:val="28"/>
          <w:szCs w:val="28"/>
        </w:rPr>
        <w:t xml:space="preserve"> 2.11.1. Муниципальная услуга предоставляется бесплатно.</w:t>
      </w:r>
    </w:p>
    <w:p w:rsidR="002D148A" w:rsidRPr="003902A6" w:rsidRDefault="002D148A" w:rsidP="002D148A">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2.12. Максимальный срок ожидания в очереди при подаче запроса </w:t>
      </w:r>
      <w:r>
        <w:rPr>
          <w:rFonts w:ascii="Times New Roman" w:hAnsi="Times New Roman" w:cs="Times New Roman"/>
          <w:sz w:val="28"/>
          <w:szCs w:val="28"/>
        </w:rPr>
        <w:br/>
      </w:r>
      <w:r w:rsidRPr="003902A6">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2.13. Срок регистрации запроса заявителя о предоставлении муниципальной услуги составляет в администрации:</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при личном обращении – 1 рабочий день с даты поступления;</w:t>
      </w:r>
    </w:p>
    <w:p w:rsidR="00E54A64" w:rsidRDefault="00E54A64" w:rsidP="002D148A">
      <w:pPr>
        <w:pStyle w:val="a3"/>
        <w:widowControl w:val="0"/>
        <w:tabs>
          <w:tab w:val="left" w:pos="142"/>
          <w:tab w:val="left" w:pos="284"/>
        </w:tabs>
        <w:ind w:firstLine="709"/>
        <w:jc w:val="both"/>
        <w:rPr>
          <w:szCs w:val="28"/>
        </w:rPr>
      </w:pPr>
    </w:p>
    <w:p w:rsidR="00E54A64" w:rsidRDefault="00E54A64" w:rsidP="002D148A">
      <w:pPr>
        <w:pStyle w:val="a3"/>
        <w:widowControl w:val="0"/>
        <w:tabs>
          <w:tab w:val="left" w:pos="142"/>
          <w:tab w:val="left" w:pos="284"/>
        </w:tabs>
        <w:ind w:firstLine="709"/>
        <w:jc w:val="both"/>
        <w:rPr>
          <w:szCs w:val="28"/>
        </w:rPr>
      </w:pPr>
    </w:p>
    <w:p w:rsidR="002D148A" w:rsidRPr="005A1470" w:rsidRDefault="002D148A" w:rsidP="002D148A">
      <w:pPr>
        <w:pStyle w:val="a3"/>
        <w:widowControl w:val="0"/>
        <w:tabs>
          <w:tab w:val="left" w:pos="142"/>
          <w:tab w:val="left" w:pos="284"/>
        </w:tabs>
        <w:ind w:firstLine="709"/>
        <w:jc w:val="both"/>
        <w:rPr>
          <w:szCs w:val="28"/>
        </w:rPr>
      </w:pPr>
      <w:r w:rsidRPr="005A1470">
        <w:rPr>
          <w:szCs w:val="28"/>
        </w:rPr>
        <w:lastRenderedPageBreak/>
        <w:t>- при направлении запроса почтовой связью в администрацию - 1 рабочий день 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 при направлении запроса на бумажном носителе из ГБУ ЛО «МФЦ» </w:t>
      </w:r>
      <w:r>
        <w:rPr>
          <w:szCs w:val="28"/>
        </w:rPr>
        <w:br/>
      </w:r>
      <w:r w:rsidRPr="005A1470">
        <w:rPr>
          <w:szCs w:val="28"/>
        </w:rPr>
        <w:t>в администрацию – 1 рабочий день с даты поступления документов из ГБУ ЛО «МФЦ» в  администрацию;</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Pr>
          <w:szCs w:val="28"/>
        </w:rPr>
        <w:br/>
      </w:r>
      <w:r w:rsidRPr="005A1470">
        <w:rPr>
          <w:szCs w:val="28"/>
        </w:rPr>
        <w:t>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D148A" w:rsidRPr="00B94925" w:rsidRDefault="002D148A" w:rsidP="002D148A">
      <w:pPr>
        <w:widowControl w:val="0"/>
        <w:tabs>
          <w:tab w:val="left" w:pos="142"/>
          <w:tab w:val="left" w:pos="284"/>
        </w:tabs>
        <w:ind w:firstLine="709"/>
        <w:jc w:val="both"/>
        <w:rPr>
          <w:color w:val="4F81BD" w:themeColor="accent1"/>
          <w:sz w:val="28"/>
          <w:szCs w:val="28"/>
        </w:rPr>
      </w:pPr>
      <w:r w:rsidRPr="005A1470">
        <w:rPr>
          <w:sz w:val="28"/>
          <w:szCs w:val="28"/>
        </w:rPr>
        <w:t xml:space="preserve">2.14.1. Предоставление муниципальной услуги осуществляется                                  </w:t>
      </w:r>
      <w:r w:rsidRPr="00B94925">
        <w:rPr>
          <w:sz w:val="28"/>
          <w:szCs w:val="28"/>
        </w:rPr>
        <w:t xml:space="preserve">в специально выделенных для этих целей помещениях администрации или </w:t>
      </w:r>
      <w:r w:rsidRPr="00B94925">
        <w:rPr>
          <w:sz w:val="28"/>
          <w:szCs w:val="28"/>
        </w:rPr>
        <w:br/>
        <w:t>в многофункциональных центрах.</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Pr="00B94925">
        <w:rPr>
          <w:sz w:val="28"/>
          <w:szCs w:val="28"/>
        </w:rPr>
        <w:t>. На территории, прилегающей                       к зданию, в которых размещены многофункциональные центры</w:t>
      </w:r>
      <w:r w:rsidRPr="00DD1601">
        <w:rPr>
          <w:sz w:val="28"/>
          <w:szCs w:val="28"/>
        </w:rPr>
        <w:t>, располагается</w:t>
      </w:r>
      <w:r w:rsidRPr="005A1470">
        <w:rPr>
          <w:sz w:val="28"/>
          <w:szCs w:val="28"/>
        </w:rPr>
        <w:t xml:space="preserve">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2.14.6. В помещении организуется бесплатный туалет для посетителей, </w:t>
      </w:r>
      <w:r>
        <w:rPr>
          <w:sz w:val="28"/>
          <w:szCs w:val="28"/>
        </w:rPr>
        <w:br/>
      </w:r>
      <w:r w:rsidRPr="00011859">
        <w:rPr>
          <w:sz w:val="28"/>
          <w:szCs w:val="28"/>
        </w:rPr>
        <w:t>в том числе туалет, предназначенный для инвалидов.</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2.14.7. При необходимости работником </w:t>
      </w:r>
      <w:r w:rsidRPr="00B94925">
        <w:rPr>
          <w:sz w:val="28"/>
          <w:szCs w:val="28"/>
        </w:rPr>
        <w:t>ГБУ ЛО «МФЦ»,</w:t>
      </w:r>
      <w:r w:rsidRPr="002C72D4">
        <w:rPr>
          <w:color w:val="4F81BD" w:themeColor="accent1"/>
          <w:sz w:val="28"/>
          <w:szCs w:val="28"/>
        </w:rPr>
        <w:t xml:space="preserve"> </w:t>
      </w:r>
      <w:r w:rsidRPr="00011859">
        <w:rPr>
          <w:sz w:val="28"/>
          <w:szCs w:val="28"/>
        </w:rPr>
        <w:t>администрации  инвалиду оказывается помощь в преодолении барьеров, мешающих получению ими услуг наравне с другими лицами.</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54A64" w:rsidRDefault="00E54A64" w:rsidP="002D148A">
      <w:pPr>
        <w:widowControl w:val="0"/>
        <w:tabs>
          <w:tab w:val="left" w:pos="142"/>
          <w:tab w:val="left" w:pos="284"/>
        </w:tabs>
        <w:ind w:firstLine="709"/>
        <w:jc w:val="both"/>
        <w:rPr>
          <w:sz w:val="28"/>
          <w:szCs w:val="28"/>
        </w:rPr>
      </w:pPr>
    </w:p>
    <w:p w:rsidR="00E54A64" w:rsidRDefault="00E54A64" w:rsidP="002D148A">
      <w:pPr>
        <w:widowControl w:val="0"/>
        <w:tabs>
          <w:tab w:val="left" w:pos="142"/>
          <w:tab w:val="left" w:pos="284"/>
        </w:tabs>
        <w:ind w:firstLine="709"/>
        <w:jc w:val="both"/>
        <w:rPr>
          <w:sz w:val="28"/>
          <w:szCs w:val="28"/>
        </w:rPr>
      </w:pP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2.15.1. Показатели доступности муниципальной услуги (общие, применимые в отношении всех заявителей):</w:t>
      </w:r>
    </w:p>
    <w:p w:rsidR="002D148A" w:rsidRPr="00011859" w:rsidRDefault="002D148A" w:rsidP="002D148A">
      <w:pPr>
        <w:widowControl w:val="0"/>
        <w:ind w:firstLine="709"/>
        <w:jc w:val="both"/>
        <w:rPr>
          <w:sz w:val="28"/>
          <w:szCs w:val="28"/>
        </w:rPr>
      </w:pPr>
      <w:r w:rsidRPr="00011859">
        <w:rPr>
          <w:sz w:val="28"/>
          <w:szCs w:val="28"/>
        </w:rPr>
        <w:t>1) транспортная доступность к месту предоставления муниципальной услуги;</w:t>
      </w:r>
    </w:p>
    <w:p w:rsidR="002D148A" w:rsidRPr="00011859" w:rsidRDefault="002D148A" w:rsidP="002D148A">
      <w:pPr>
        <w:widowControl w:val="0"/>
        <w:ind w:firstLine="709"/>
        <w:jc w:val="both"/>
        <w:rPr>
          <w:sz w:val="28"/>
          <w:szCs w:val="28"/>
        </w:rPr>
      </w:pPr>
      <w:r w:rsidRPr="00011859">
        <w:rPr>
          <w:sz w:val="28"/>
          <w:szCs w:val="28"/>
        </w:rPr>
        <w:t xml:space="preserve">2) наличие указателей, обеспечивающих беспрепятственный доступ </w:t>
      </w:r>
      <w:r>
        <w:rPr>
          <w:sz w:val="28"/>
          <w:szCs w:val="28"/>
        </w:rPr>
        <w:br/>
      </w:r>
      <w:r w:rsidRPr="00011859">
        <w:rPr>
          <w:sz w:val="28"/>
          <w:szCs w:val="28"/>
        </w:rPr>
        <w:t>к помещениям, в которых предоставляется услуга;</w:t>
      </w:r>
    </w:p>
    <w:p w:rsidR="002D148A" w:rsidRPr="00011859" w:rsidRDefault="002D148A" w:rsidP="002D148A">
      <w:pPr>
        <w:widowControl w:val="0"/>
        <w:ind w:firstLine="709"/>
        <w:jc w:val="both"/>
        <w:rPr>
          <w:sz w:val="28"/>
          <w:szCs w:val="28"/>
        </w:rPr>
      </w:pPr>
      <w:r w:rsidRPr="00011859">
        <w:rPr>
          <w:sz w:val="28"/>
          <w:szCs w:val="28"/>
        </w:rPr>
        <w:t xml:space="preserve">3) возможность получения полной и достоверной информации </w:t>
      </w:r>
      <w:r>
        <w:rPr>
          <w:sz w:val="28"/>
          <w:szCs w:val="28"/>
        </w:rPr>
        <w:br/>
      </w:r>
      <w:r w:rsidRPr="00011859">
        <w:rPr>
          <w:sz w:val="28"/>
          <w:szCs w:val="28"/>
        </w:rPr>
        <w:t xml:space="preserve">о муниципальной услуге в администрации, </w:t>
      </w:r>
      <w:r w:rsidRPr="00B94925">
        <w:rPr>
          <w:sz w:val="28"/>
          <w:szCs w:val="28"/>
        </w:rPr>
        <w:t>ГБУ ЛО «МФЦ»,</w:t>
      </w:r>
      <w:r w:rsidRPr="00011859">
        <w:rPr>
          <w:sz w:val="28"/>
          <w:szCs w:val="28"/>
        </w:rPr>
        <w:t xml:space="preserve"> по телефону, </w:t>
      </w:r>
      <w:r>
        <w:rPr>
          <w:sz w:val="28"/>
          <w:szCs w:val="28"/>
        </w:rPr>
        <w:br/>
      </w:r>
      <w:r w:rsidRPr="00011859">
        <w:rPr>
          <w:sz w:val="28"/>
          <w:szCs w:val="28"/>
        </w:rPr>
        <w:t>на официальном сайте органа, предоставляющего услугу, посредством ЕПГУ, либо ПГУ ЛО;</w:t>
      </w:r>
    </w:p>
    <w:p w:rsidR="002D148A" w:rsidRPr="008E6BB7" w:rsidRDefault="002D148A" w:rsidP="002D148A">
      <w:pPr>
        <w:widowControl w:val="0"/>
        <w:ind w:firstLine="709"/>
        <w:jc w:val="both"/>
        <w:rPr>
          <w:sz w:val="28"/>
          <w:szCs w:val="28"/>
        </w:rPr>
      </w:pPr>
      <w:r w:rsidRPr="008E6BB7">
        <w:rPr>
          <w:sz w:val="28"/>
          <w:szCs w:val="28"/>
        </w:rPr>
        <w:t>4) предоставление муниципальной услуги любым доступным способом, предусмотренным действующим законодательством;</w:t>
      </w:r>
    </w:p>
    <w:p w:rsidR="002D148A" w:rsidRDefault="002D148A" w:rsidP="002D148A">
      <w:pPr>
        <w:widowControl w:val="0"/>
        <w:ind w:firstLine="709"/>
        <w:jc w:val="both"/>
        <w:rPr>
          <w:sz w:val="28"/>
          <w:szCs w:val="28"/>
        </w:rPr>
      </w:pPr>
      <w:r w:rsidRPr="008E6BB7">
        <w:rPr>
          <w:sz w:val="28"/>
          <w:szCs w:val="28"/>
        </w:rPr>
        <w:t xml:space="preserve">5) обеспечение для заявителя возможности получения информации о ходе </w:t>
      </w:r>
      <w:r>
        <w:rPr>
          <w:sz w:val="28"/>
          <w:szCs w:val="28"/>
        </w:rPr>
        <w:br/>
      </w:r>
      <w:r w:rsidRPr="008E6BB7">
        <w:rPr>
          <w:sz w:val="28"/>
          <w:szCs w:val="28"/>
        </w:rPr>
        <w:t xml:space="preserve">и результате предоставления муниципальной услуги с использованием ЕПГУ </w:t>
      </w:r>
      <w:r>
        <w:rPr>
          <w:sz w:val="28"/>
          <w:szCs w:val="28"/>
        </w:rPr>
        <w:br/>
      </w:r>
      <w:r w:rsidRPr="008E6BB7">
        <w:rPr>
          <w:sz w:val="28"/>
          <w:szCs w:val="28"/>
        </w:rPr>
        <w:t>и (или) ПГУ ЛО.</w:t>
      </w:r>
    </w:p>
    <w:p w:rsidR="002D148A" w:rsidRDefault="002D148A" w:rsidP="002D148A">
      <w:pPr>
        <w:autoSpaceDE w:val="0"/>
        <w:autoSpaceDN w:val="0"/>
        <w:adjustRightInd w:val="0"/>
        <w:ind w:firstLine="540"/>
        <w:jc w:val="both"/>
        <w:rPr>
          <w:sz w:val="28"/>
          <w:szCs w:val="28"/>
        </w:rPr>
      </w:pPr>
      <w:r>
        <w:rPr>
          <w:sz w:val="28"/>
          <w:szCs w:val="28"/>
        </w:rPr>
        <w:t>6) возможность получения муниципальной услуги по экстерриториальному принципу;</w:t>
      </w:r>
    </w:p>
    <w:p w:rsidR="002D148A" w:rsidRDefault="002D148A" w:rsidP="002D148A">
      <w:pPr>
        <w:autoSpaceDE w:val="0"/>
        <w:autoSpaceDN w:val="0"/>
        <w:adjustRightInd w:val="0"/>
        <w:ind w:firstLine="540"/>
        <w:jc w:val="both"/>
        <w:rPr>
          <w:sz w:val="28"/>
          <w:szCs w:val="28"/>
        </w:rPr>
      </w:pPr>
      <w:r>
        <w:rPr>
          <w:sz w:val="28"/>
          <w:szCs w:val="28"/>
        </w:rPr>
        <w:t>7) возможность получения муниципальной услуги посредством комплексного запроса.</w:t>
      </w:r>
    </w:p>
    <w:p w:rsidR="002D148A" w:rsidRPr="008E6BB7" w:rsidRDefault="002D148A" w:rsidP="002D148A">
      <w:pPr>
        <w:widowControl w:val="0"/>
        <w:tabs>
          <w:tab w:val="left" w:pos="3261"/>
        </w:tabs>
        <w:ind w:firstLine="709"/>
        <w:jc w:val="both"/>
        <w:rPr>
          <w:sz w:val="28"/>
          <w:szCs w:val="28"/>
        </w:rPr>
      </w:pPr>
      <w:r w:rsidRPr="008E6BB7">
        <w:rPr>
          <w:sz w:val="28"/>
          <w:szCs w:val="28"/>
        </w:rPr>
        <w:t>2.15.2. Показатели доступности муниципальной услуги (специальные, применимые в отношении инвалидов):</w:t>
      </w:r>
    </w:p>
    <w:p w:rsidR="002D148A" w:rsidRPr="008E6BB7" w:rsidRDefault="002D148A" w:rsidP="002D148A">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2D148A" w:rsidRPr="008E6BB7" w:rsidRDefault="002D148A" w:rsidP="002D148A">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rsidR="002D148A" w:rsidRPr="008E6BB7" w:rsidRDefault="002D148A" w:rsidP="002D148A">
      <w:pPr>
        <w:widowControl w:val="0"/>
        <w:tabs>
          <w:tab w:val="left" w:pos="3261"/>
        </w:tabs>
        <w:ind w:firstLine="709"/>
        <w:jc w:val="both"/>
        <w:rPr>
          <w:sz w:val="28"/>
          <w:szCs w:val="28"/>
        </w:rPr>
      </w:pPr>
      <w:r w:rsidRPr="008E6BB7">
        <w:rPr>
          <w:sz w:val="28"/>
          <w:szCs w:val="28"/>
        </w:rPr>
        <w:t xml:space="preserve">3) обеспечение беспрепятственного доступа инвалидов к помещениям, </w:t>
      </w:r>
      <w:r>
        <w:rPr>
          <w:sz w:val="28"/>
          <w:szCs w:val="28"/>
        </w:rPr>
        <w:br/>
      </w:r>
      <w:r w:rsidRPr="008E6BB7">
        <w:rPr>
          <w:sz w:val="28"/>
          <w:szCs w:val="28"/>
        </w:rPr>
        <w:t>в которых предоставляется муниципальная услуга.</w:t>
      </w:r>
    </w:p>
    <w:p w:rsidR="002D148A" w:rsidRPr="008E6BB7" w:rsidRDefault="002D148A" w:rsidP="002D148A">
      <w:pPr>
        <w:widowControl w:val="0"/>
        <w:ind w:firstLine="709"/>
        <w:jc w:val="both"/>
        <w:rPr>
          <w:sz w:val="28"/>
          <w:szCs w:val="28"/>
        </w:rPr>
      </w:pPr>
      <w:r w:rsidRPr="008E6BB7">
        <w:rPr>
          <w:sz w:val="28"/>
          <w:szCs w:val="28"/>
        </w:rPr>
        <w:t>2.15.3. Показатели качества муниципальной услуги:</w:t>
      </w:r>
    </w:p>
    <w:p w:rsidR="00E54A64" w:rsidRDefault="00E54A64" w:rsidP="002D148A">
      <w:pPr>
        <w:widowControl w:val="0"/>
        <w:ind w:firstLine="709"/>
        <w:jc w:val="both"/>
        <w:rPr>
          <w:sz w:val="28"/>
          <w:szCs w:val="28"/>
        </w:rPr>
      </w:pPr>
    </w:p>
    <w:p w:rsidR="00E54A64" w:rsidRDefault="00E54A64" w:rsidP="002D148A">
      <w:pPr>
        <w:widowControl w:val="0"/>
        <w:ind w:firstLine="709"/>
        <w:jc w:val="both"/>
        <w:rPr>
          <w:sz w:val="28"/>
          <w:szCs w:val="28"/>
        </w:rPr>
      </w:pPr>
    </w:p>
    <w:p w:rsidR="002D148A" w:rsidRPr="008E6BB7" w:rsidRDefault="002D148A" w:rsidP="002D148A">
      <w:pPr>
        <w:widowControl w:val="0"/>
        <w:ind w:firstLine="709"/>
        <w:jc w:val="both"/>
        <w:rPr>
          <w:sz w:val="28"/>
          <w:szCs w:val="28"/>
        </w:rPr>
      </w:pPr>
      <w:r w:rsidRPr="008E6BB7">
        <w:rPr>
          <w:sz w:val="28"/>
          <w:szCs w:val="28"/>
        </w:rPr>
        <w:lastRenderedPageBreak/>
        <w:t>1) соблюдение срока предоставления муниципальной услуги;</w:t>
      </w:r>
    </w:p>
    <w:p w:rsidR="002D148A" w:rsidRPr="008E6BB7" w:rsidRDefault="002D148A" w:rsidP="002D148A">
      <w:pPr>
        <w:widowControl w:val="0"/>
        <w:ind w:firstLine="709"/>
        <w:jc w:val="both"/>
        <w:rPr>
          <w:sz w:val="28"/>
          <w:szCs w:val="28"/>
        </w:rPr>
      </w:pPr>
      <w:r w:rsidRPr="008E6BB7">
        <w:rPr>
          <w:sz w:val="28"/>
          <w:szCs w:val="28"/>
        </w:rPr>
        <w:t xml:space="preserve">2) соблюдение времени ожидания в очереди при подаче запроса </w:t>
      </w:r>
      <w:r>
        <w:rPr>
          <w:sz w:val="28"/>
          <w:szCs w:val="28"/>
        </w:rPr>
        <w:br/>
      </w:r>
      <w:r w:rsidRPr="008E6BB7">
        <w:rPr>
          <w:sz w:val="28"/>
          <w:szCs w:val="28"/>
        </w:rPr>
        <w:t xml:space="preserve">и получении результата; </w:t>
      </w:r>
    </w:p>
    <w:p w:rsidR="002D148A" w:rsidRPr="00B94925" w:rsidRDefault="002D148A" w:rsidP="002D148A">
      <w:pPr>
        <w:widowControl w:val="0"/>
        <w:ind w:firstLine="709"/>
        <w:jc w:val="both"/>
        <w:rPr>
          <w:sz w:val="28"/>
          <w:szCs w:val="28"/>
        </w:rPr>
      </w:pPr>
      <w:r w:rsidRPr="008E6BB7">
        <w:rPr>
          <w:sz w:val="28"/>
          <w:szCs w:val="28"/>
        </w:rPr>
        <w:t xml:space="preserve">3) осуществление не более одного обращения заявителя к должностным лицам администрации  или </w:t>
      </w:r>
      <w:r w:rsidRPr="00B94925">
        <w:rPr>
          <w:sz w:val="28"/>
          <w:szCs w:val="28"/>
        </w:rPr>
        <w:t>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2D148A" w:rsidRPr="00B94925" w:rsidRDefault="002D148A" w:rsidP="002D148A">
      <w:pPr>
        <w:widowControl w:val="0"/>
        <w:ind w:firstLine="709"/>
        <w:jc w:val="both"/>
        <w:rPr>
          <w:sz w:val="28"/>
          <w:szCs w:val="28"/>
        </w:rPr>
      </w:pPr>
      <w:r w:rsidRPr="00B94925">
        <w:rPr>
          <w:sz w:val="28"/>
          <w:szCs w:val="28"/>
        </w:rPr>
        <w:t>4) отсутствие жалоб на действия или бездействия должностных лиц администрации, поданных в установленном порядке.</w:t>
      </w:r>
    </w:p>
    <w:p w:rsidR="002D148A" w:rsidRPr="003E2C5C" w:rsidRDefault="002D148A" w:rsidP="002D148A">
      <w:pPr>
        <w:widowControl w:val="0"/>
        <w:ind w:firstLine="709"/>
        <w:jc w:val="both"/>
        <w:rPr>
          <w:sz w:val="28"/>
          <w:szCs w:val="28"/>
        </w:rPr>
      </w:pPr>
      <w:r w:rsidRPr="00B94925">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w:t>
      </w:r>
      <w:r w:rsidRPr="003E2C5C">
        <w:rPr>
          <w:sz w:val="28"/>
          <w:szCs w:val="28"/>
        </w:rPr>
        <w:t xml:space="preserve"> возможность оценки качества оказания услуги.</w:t>
      </w:r>
    </w:p>
    <w:p w:rsidR="002D148A" w:rsidRPr="003E2C5C"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 xml:space="preserve">2.16. Перечисление услуг, которые являются необходимыми </w:t>
      </w:r>
      <w:r>
        <w:rPr>
          <w:sz w:val="28"/>
          <w:szCs w:val="28"/>
        </w:rPr>
        <w:br/>
      </w:r>
      <w:r w:rsidRPr="003E2C5C">
        <w:rPr>
          <w:sz w:val="28"/>
          <w:szCs w:val="28"/>
        </w:rPr>
        <w:t xml:space="preserve">и обязательными для предоставления муниципальной услуги. </w:t>
      </w:r>
    </w:p>
    <w:p w:rsidR="002D148A"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2D148A" w:rsidRPr="00C36639"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 xml:space="preserve">2.17. </w:t>
      </w:r>
      <w:r>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Pr>
          <w:sz w:val="28"/>
          <w:szCs w:val="28"/>
        </w:rPr>
        <w:br/>
        <w:t>(в случае если муниципальная услуга предоставляется по экстерриториальному п</w:t>
      </w:r>
      <w:r w:rsidRPr="00C36639">
        <w:rPr>
          <w:sz w:val="28"/>
          <w:szCs w:val="28"/>
        </w:rPr>
        <w:t>ринципу) и особенности предоставления муниципальной услуги в электронной форме.</w:t>
      </w:r>
    </w:p>
    <w:p w:rsidR="002D148A" w:rsidRPr="00B94925" w:rsidRDefault="002D148A" w:rsidP="002D148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B94925">
        <w:rPr>
          <w:sz w:val="28"/>
          <w:szCs w:val="28"/>
        </w:rPr>
        <w:br/>
        <w:t xml:space="preserve">о взаимодействии между многофункциональными центрами и администрацией. </w:t>
      </w:r>
    </w:p>
    <w:p w:rsidR="002D148A" w:rsidRPr="00C36639" w:rsidRDefault="002D148A" w:rsidP="002D148A">
      <w:pPr>
        <w:widowControl w:val="0"/>
        <w:tabs>
          <w:tab w:val="left" w:pos="142"/>
          <w:tab w:val="left" w:pos="284"/>
        </w:tabs>
        <w:autoSpaceDE w:val="0"/>
        <w:autoSpaceDN w:val="0"/>
        <w:adjustRightInd w:val="0"/>
        <w:ind w:firstLine="709"/>
        <w:jc w:val="both"/>
        <w:rPr>
          <w:sz w:val="28"/>
          <w:szCs w:val="28"/>
        </w:rPr>
      </w:pPr>
      <w:r w:rsidRPr="00B94925">
        <w:rPr>
          <w:sz w:val="28"/>
          <w:szCs w:val="28"/>
        </w:rPr>
        <w:t>2.17.2. Предоставление муниципальной услуги в электронной форме</w:t>
      </w:r>
      <w:r w:rsidRPr="00C36639">
        <w:rPr>
          <w:sz w:val="28"/>
          <w:szCs w:val="28"/>
        </w:rPr>
        <w:t xml:space="preserve"> осуществляется при технической реализации услуги посредством ПГУ ЛО и/или ЕПГУ.</w:t>
      </w:r>
    </w:p>
    <w:p w:rsidR="0077350C" w:rsidRPr="002D148A" w:rsidRDefault="0077350C" w:rsidP="00863877">
      <w:pPr>
        <w:autoSpaceDE w:val="0"/>
        <w:autoSpaceDN w:val="0"/>
        <w:adjustRightInd w:val="0"/>
        <w:ind w:firstLine="709"/>
        <w:jc w:val="both"/>
        <w:rPr>
          <w:sz w:val="28"/>
          <w:szCs w:val="28"/>
        </w:rPr>
      </w:pPr>
    </w:p>
    <w:p w:rsidR="009C35C3" w:rsidRPr="002D148A" w:rsidRDefault="00465772" w:rsidP="000B4A75">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6" w:name="sub_1003"/>
      <w:r w:rsidRPr="002D148A">
        <w:rPr>
          <w:b/>
          <w:bCs/>
          <w:sz w:val="28"/>
          <w:szCs w:val="28"/>
        </w:rPr>
        <w:t>3</w:t>
      </w:r>
      <w:r w:rsidR="009C35C3" w:rsidRPr="002D148A">
        <w:rPr>
          <w:b/>
          <w:bCs/>
          <w:sz w:val="28"/>
          <w:szCs w:val="28"/>
        </w:rPr>
        <w:t>. Состав, последовательность и сроки выполнения административных</w:t>
      </w:r>
      <w:r w:rsidR="009C35C3" w:rsidRPr="002D148A">
        <w:rPr>
          <w:b/>
          <w:bCs/>
          <w:sz w:val="28"/>
          <w:szCs w:val="28"/>
        </w:rPr>
        <w:br/>
        <w:t>процедур, требования к порядку их выполнения</w:t>
      </w:r>
      <w:bookmarkEnd w:id="6"/>
    </w:p>
    <w:p w:rsidR="004A1553" w:rsidRPr="002D148A" w:rsidRDefault="004A1553" w:rsidP="00BC617B">
      <w:pPr>
        <w:ind w:firstLine="709"/>
        <w:jc w:val="both"/>
        <w:rPr>
          <w:sz w:val="28"/>
          <w:szCs w:val="28"/>
        </w:rPr>
      </w:pPr>
    </w:p>
    <w:p w:rsidR="00B35D60" w:rsidRPr="002D148A" w:rsidRDefault="00B35D60" w:rsidP="00CA21FB">
      <w:pPr>
        <w:pStyle w:val="a3"/>
        <w:widowControl w:val="0"/>
        <w:ind w:firstLine="709"/>
        <w:jc w:val="both"/>
        <w:rPr>
          <w:szCs w:val="28"/>
        </w:rPr>
      </w:pPr>
      <w:r w:rsidRPr="002D148A">
        <w:rPr>
          <w:szCs w:val="28"/>
        </w:rPr>
        <w:t>3.1.</w:t>
      </w:r>
      <w:r w:rsidR="00FE6696" w:rsidRPr="002D148A">
        <w:rPr>
          <w:szCs w:val="28"/>
        </w:rPr>
        <w:t>1.</w:t>
      </w:r>
      <w:r w:rsidRPr="002D148A">
        <w:rPr>
          <w:szCs w:val="28"/>
        </w:rPr>
        <w:t xml:space="preserve">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CA21FB" w:rsidRPr="002D148A">
        <w:rPr>
          <w:szCs w:val="28"/>
        </w:rPr>
        <w:t xml:space="preserve"> </w:t>
      </w:r>
      <w:r w:rsidRPr="002D148A">
        <w:rPr>
          <w:szCs w:val="28"/>
        </w:rPr>
        <w:t>и включает в себя следующие административные процедуры:</w:t>
      </w:r>
    </w:p>
    <w:p w:rsidR="00F53E25" w:rsidRPr="002D148A" w:rsidRDefault="00B35D60" w:rsidP="00B35D60">
      <w:pPr>
        <w:pStyle w:val="a3"/>
        <w:widowControl w:val="0"/>
        <w:ind w:firstLine="709"/>
        <w:jc w:val="both"/>
        <w:rPr>
          <w:szCs w:val="28"/>
        </w:rPr>
      </w:pPr>
      <w:r w:rsidRPr="002D148A">
        <w:rPr>
          <w:szCs w:val="28"/>
        </w:rPr>
        <w:t xml:space="preserve">- прием документов, необходимых для оказания муниципальной услуги – </w:t>
      </w:r>
      <w:r w:rsidR="00F53E25" w:rsidRPr="002D148A">
        <w:rPr>
          <w:szCs w:val="28"/>
        </w:rPr>
        <w:t>1 рабочий день;</w:t>
      </w:r>
    </w:p>
    <w:p w:rsidR="00B35D60" w:rsidRPr="002D148A" w:rsidRDefault="00B35D60" w:rsidP="00B35D60">
      <w:pPr>
        <w:pStyle w:val="a3"/>
        <w:widowControl w:val="0"/>
        <w:ind w:firstLine="709"/>
        <w:jc w:val="both"/>
        <w:rPr>
          <w:szCs w:val="28"/>
        </w:rPr>
      </w:pPr>
      <w:r w:rsidRPr="002D148A">
        <w:rPr>
          <w:szCs w:val="28"/>
        </w:rPr>
        <w:t>- рассмотрение заявления об оказании муниципальной услуги – 15 рабочих дней;</w:t>
      </w:r>
    </w:p>
    <w:p w:rsidR="00B35D60" w:rsidRPr="002D148A" w:rsidRDefault="00B35D60" w:rsidP="00CA21FB">
      <w:pPr>
        <w:pStyle w:val="a3"/>
        <w:widowControl w:val="0"/>
        <w:ind w:firstLine="709"/>
        <w:jc w:val="both"/>
        <w:rPr>
          <w:szCs w:val="28"/>
        </w:rPr>
      </w:pPr>
      <w:r w:rsidRPr="002D148A">
        <w:rPr>
          <w:szCs w:val="28"/>
        </w:rPr>
        <w:t xml:space="preserve">- издание акта Комиссии о завершении (отказе в подтверждении завершения) </w:t>
      </w:r>
      <w:r w:rsidR="00CA21FB" w:rsidRPr="002D148A">
        <w:rPr>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D148A">
        <w:rPr>
          <w:szCs w:val="28"/>
        </w:rPr>
        <w:t>– 2 рабочих дня;</w:t>
      </w:r>
    </w:p>
    <w:p w:rsidR="00E54A64" w:rsidRDefault="00E54A64" w:rsidP="00B35D60">
      <w:pPr>
        <w:pStyle w:val="a3"/>
        <w:widowControl w:val="0"/>
        <w:ind w:firstLine="709"/>
        <w:jc w:val="both"/>
        <w:rPr>
          <w:szCs w:val="28"/>
        </w:rPr>
      </w:pPr>
    </w:p>
    <w:p w:rsidR="00B35D60" w:rsidRPr="002D148A" w:rsidRDefault="00B35D60" w:rsidP="00B35D60">
      <w:pPr>
        <w:pStyle w:val="a3"/>
        <w:widowControl w:val="0"/>
        <w:ind w:firstLine="709"/>
        <w:jc w:val="both"/>
        <w:rPr>
          <w:szCs w:val="28"/>
        </w:rPr>
      </w:pPr>
      <w:r w:rsidRPr="002D148A">
        <w:rPr>
          <w:szCs w:val="28"/>
        </w:rPr>
        <w:lastRenderedPageBreak/>
        <w:t xml:space="preserve">- направление акта комиссии </w:t>
      </w:r>
      <w:r w:rsidR="00CA21FB" w:rsidRPr="002D148A">
        <w:rPr>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D148A">
        <w:rPr>
          <w:szCs w:val="28"/>
        </w:rPr>
        <w:t>– 1 рабочий день.</w:t>
      </w:r>
    </w:p>
    <w:p w:rsidR="00B35D60" w:rsidRPr="002D148A" w:rsidRDefault="00D02474" w:rsidP="00B35D60">
      <w:pPr>
        <w:pStyle w:val="a3"/>
        <w:widowControl w:val="0"/>
        <w:ind w:firstLine="709"/>
        <w:jc w:val="both"/>
        <w:rPr>
          <w:szCs w:val="28"/>
        </w:rPr>
      </w:pPr>
      <w:r w:rsidRPr="002D148A">
        <w:rPr>
          <w:szCs w:val="28"/>
        </w:rPr>
        <w:t>3.1.2</w:t>
      </w:r>
      <w:r w:rsidR="00B35D60" w:rsidRPr="002D148A">
        <w:rPr>
          <w:szCs w:val="28"/>
        </w:rPr>
        <w:t>. Прием документов, необходимых для оказания муниципальной услуги.</w:t>
      </w:r>
    </w:p>
    <w:p w:rsidR="00B35D60" w:rsidRPr="002D148A" w:rsidRDefault="00B35D60" w:rsidP="00B35D60">
      <w:pPr>
        <w:pStyle w:val="a3"/>
        <w:widowControl w:val="0"/>
        <w:ind w:firstLine="709"/>
        <w:jc w:val="both"/>
        <w:rPr>
          <w:szCs w:val="28"/>
        </w:rPr>
      </w:pPr>
      <w:r w:rsidRPr="002D148A">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35D60" w:rsidRPr="002D148A" w:rsidRDefault="00B35D60" w:rsidP="00B35D60">
      <w:pPr>
        <w:pStyle w:val="a3"/>
        <w:widowControl w:val="0"/>
        <w:ind w:firstLine="709"/>
        <w:jc w:val="both"/>
        <w:rPr>
          <w:szCs w:val="28"/>
        </w:rPr>
      </w:pPr>
      <w:r w:rsidRPr="002D148A">
        <w:rPr>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sidRPr="002D148A">
        <w:rPr>
          <w:szCs w:val="28"/>
        </w:rPr>
        <w:t>министрации</w:t>
      </w:r>
      <w:r w:rsidR="00971943" w:rsidRPr="002D148A">
        <w:rPr>
          <w:szCs w:val="28"/>
        </w:rPr>
        <w:t>, в срок не позднее 1 рабочего дня со дня поступления.</w:t>
      </w:r>
    </w:p>
    <w:p w:rsidR="00E9306F" w:rsidRPr="002D148A" w:rsidRDefault="00E9306F" w:rsidP="00E9306F">
      <w:pPr>
        <w:pStyle w:val="a3"/>
        <w:ind w:firstLine="709"/>
        <w:jc w:val="both"/>
        <w:rPr>
          <w:szCs w:val="28"/>
        </w:rPr>
      </w:pPr>
      <w:r w:rsidRPr="002D148A">
        <w:rPr>
          <w:rFonts w:eastAsia="Calibri"/>
          <w:szCs w:val="28"/>
        </w:rPr>
        <w:t xml:space="preserve">При поступлении заявления (запроса) заявителя в электронной форме </w:t>
      </w:r>
      <w:r w:rsidRPr="002D148A">
        <w:rPr>
          <w:szCs w:val="28"/>
        </w:rPr>
        <w:t>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w:t>
      </w:r>
      <w:r w:rsidR="00476E82" w:rsidRPr="002D148A">
        <w:rPr>
          <w:szCs w:val="28"/>
        </w:rPr>
        <w:t>ой</w:t>
      </w:r>
      <w:r w:rsidRPr="002D148A">
        <w:rPr>
          <w:szCs w:val="28"/>
        </w:rPr>
        <w:t xml:space="preserve"> </w:t>
      </w:r>
      <w:r w:rsidR="00476E82" w:rsidRPr="002D148A">
        <w:rPr>
          <w:szCs w:val="28"/>
        </w:rPr>
        <w:t>форме.</w:t>
      </w:r>
    </w:p>
    <w:p w:rsidR="00E9306F" w:rsidRPr="002D148A" w:rsidRDefault="00E9306F" w:rsidP="00E9306F">
      <w:pPr>
        <w:pStyle w:val="a3"/>
        <w:ind w:firstLine="709"/>
        <w:jc w:val="both"/>
        <w:rPr>
          <w:rFonts w:eastAsia="Calibri"/>
          <w:szCs w:val="28"/>
        </w:rPr>
      </w:pPr>
      <w:r w:rsidRPr="002D148A">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2D148A">
        <w:rPr>
          <w:rFonts w:eastAsia="Calibri"/>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7D3D" w:rsidRPr="002D148A" w:rsidRDefault="00347D3D" w:rsidP="00347D3D">
      <w:pPr>
        <w:ind w:firstLine="709"/>
        <w:jc w:val="both"/>
        <w:rPr>
          <w:rFonts w:eastAsia="Calibri"/>
          <w:sz w:val="28"/>
          <w:szCs w:val="28"/>
        </w:rPr>
      </w:pPr>
      <w:r w:rsidRPr="002D148A">
        <w:rPr>
          <w:sz w:val="28"/>
          <w:szCs w:val="28"/>
        </w:rPr>
        <w:t xml:space="preserve">Срок выполнения административной процедуры составляет не более 1 рабочего дня. </w:t>
      </w:r>
    </w:p>
    <w:p w:rsidR="00B35D60" w:rsidRPr="002D148A" w:rsidRDefault="00B35D60" w:rsidP="00B35D60">
      <w:pPr>
        <w:pStyle w:val="a3"/>
        <w:widowControl w:val="0"/>
        <w:ind w:firstLine="709"/>
        <w:jc w:val="both"/>
        <w:rPr>
          <w:szCs w:val="28"/>
        </w:rPr>
      </w:pPr>
      <w:bookmarkStart w:id="7" w:name="sub_6001"/>
      <w:r w:rsidRPr="002D148A">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8" w:name="sub_121061"/>
      <w:bookmarkEnd w:id="7"/>
    </w:p>
    <w:bookmarkEnd w:id="8"/>
    <w:p w:rsidR="00B35D60" w:rsidRPr="002D148A" w:rsidRDefault="00B35D60" w:rsidP="00B35D60">
      <w:pPr>
        <w:pStyle w:val="a3"/>
        <w:widowControl w:val="0"/>
        <w:ind w:firstLine="709"/>
        <w:jc w:val="both"/>
        <w:rPr>
          <w:szCs w:val="28"/>
        </w:rPr>
      </w:pPr>
      <w:r w:rsidRPr="002D148A">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35D60" w:rsidRPr="002D148A" w:rsidRDefault="00B35D60" w:rsidP="00B35D60">
      <w:pPr>
        <w:pStyle w:val="a3"/>
        <w:widowControl w:val="0"/>
        <w:ind w:firstLine="709"/>
        <w:jc w:val="both"/>
        <w:rPr>
          <w:szCs w:val="28"/>
        </w:rPr>
      </w:pPr>
      <w:r w:rsidRPr="002D148A">
        <w:rPr>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2D148A">
        <w:rPr>
          <w:szCs w:val="28"/>
        </w:rPr>
        <w:t>муниципально</w:t>
      </w:r>
      <w:r w:rsidRPr="002D148A">
        <w:rPr>
          <w:szCs w:val="28"/>
        </w:rPr>
        <w:t>й услуги и прилагаемых к нему документов.</w:t>
      </w:r>
    </w:p>
    <w:p w:rsidR="00B35D60" w:rsidRPr="002D148A" w:rsidRDefault="00B35D60" w:rsidP="00B35D60">
      <w:pPr>
        <w:pStyle w:val="a3"/>
        <w:widowControl w:val="0"/>
        <w:ind w:firstLine="709"/>
        <w:jc w:val="both"/>
        <w:rPr>
          <w:szCs w:val="28"/>
        </w:rPr>
      </w:pPr>
      <w:r w:rsidRPr="002D148A">
        <w:rPr>
          <w:szCs w:val="28"/>
        </w:rPr>
        <w:t>3.1.3. Рассмотрение заявления об оказании муниципальной услуги.</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9306F" w:rsidRPr="002D148A" w:rsidRDefault="00E9306F" w:rsidP="00E9306F">
      <w:pPr>
        <w:widowControl w:val="0"/>
        <w:tabs>
          <w:tab w:val="left" w:pos="142"/>
          <w:tab w:val="left" w:pos="284"/>
        </w:tabs>
        <w:autoSpaceDE w:val="0"/>
        <w:autoSpaceDN w:val="0"/>
        <w:adjustRightInd w:val="0"/>
        <w:ind w:firstLine="709"/>
        <w:jc w:val="both"/>
        <w:rPr>
          <w:sz w:val="28"/>
          <w:szCs w:val="28"/>
        </w:rPr>
      </w:pPr>
      <w:r w:rsidRPr="002D148A">
        <w:rPr>
          <w:sz w:val="28"/>
          <w:szCs w:val="28"/>
        </w:rPr>
        <w:t>П</w:t>
      </w:r>
      <w:r w:rsidR="00B35D60" w:rsidRPr="002D148A">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sidRPr="002D148A">
        <w:rPr>
          <w:sz w:val="28"/>
          <w:szCs w:val="28"/>
        </w:rPr>
        <w:t>муниципаль</w:t>
      </w:r>
      <w:r w:rsidR="00B35D60" w:rsidRPr="002D148A">
        <w:rPr>
          <w:sz w:val="28"/>
          <w:szCs w:val="28"/>
        </w:rPr>
        <w:t xml:space="preserve">ной услуги, а также формирование проекта решения по итогам рассмотрения заявления и документов в течение 15 рабочих дней с даты </w:t>
      </w:r>
      <w:r w:rsidRPr="002D148A">
        <w:rPr>
          <w:sz w:val="28"/>
          <w:szCs w:val="28"/>
        </w:rPr>
        <w:t>регистрации заявления о предоставлении муниципальной услуги и прилагаемых к нему документов.</w:t>
      </w:r>
    </w:p>
    <w:p w:rsidR="00E54A64" w:rsidRDefault="00E54A64" w:rsidP="00E9306F">
      <w:pPr>
        <w:widowControl w:val="0"/>
        <w:tabs>
          <w:tab w:val="left" w:pos="142"/>
          <w:tab w:val="left" w:pos="284"/>
        </w:tabs>
        <w:autoSpaceDE w:val="0"/>
        <w:autoSpaceDN w:val="0"/>
        <w:adjustRightInd w:val="0"/>
        <w:ind w:firstLine="709"/>
        <w:jc w:val="both"/>
        <w:rPr>
          <w:sz w:val="28"/>
          <w:szCs w:val="28"/>
        </w:rPr>
      </w:pPr>
    </w:p>
    <w:p w:rsidR="00E54A64" w:rsidRDefault="00E54A64" w:rsidP="00E9306F">
      <w:pPr>
        <w:widowControl w:val="0"/>
        <w:tabs>
          <w:tab w:val="left" w:pos="142"/>
          <w:tab w:val="left" w:pos="284"/>
        </w:tabs>
        <w:autoSpaceDE w:val="0"/>
        <w:autoSpaceDN w:val="0"/>
        <w:adjustRightInd w:val="0"/>
        <w:ind w:firstLine="709"/>
        <w:jc w:val="both"/>
        <w:rPr>
          <w:sz w:val="28"/>
          <w:szCs w:val="28"/>
        </w:rPr>
      </w:pPr>
    </w:p>
    <w:p w:rsidR="00CB4E6F" w:rsidRPr="002D148A" w:rsidRDefault="00CB4E6F" w:rsidP="00E9306F">
      <w:pPr>
        <w:widowControl w:val="0"/>
        <w:tabs>
          <w:tab w:val="left" w:pos="142"/>
          <w:tab w:val="left" w:pos="284"/>
        </w:tabs>
        <w:autoSpaceDE w:val="0"/>
        <w:autoSpaceDN w:val="0"/>
        <w:adjustRightInd w:val="0"/>
        <w:ind w:firstLine="709"/>
        <w:jc w:val="both"/>
        <w:rPr>
          <w:sz w:val="28"/>
          <w:szCs w:val="28"/>
        </w:rPr>
      </w:pPr>
      <w:r w:rsidRPr="002D148A">
        <w:rPr>
          <w:sz w:val="28"/>
          <w:szCs w:val="28"/>
        </w:rPr>
        <w:lastRenderedPageBreak/>
        <w:t xml:space="preserve">Приобщение к заявлению и документам уведомления о переводе (отказе </w:t>
      </w:r>
      <w:r w:rsidRPr="002D148A">
        <w:rPr>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rsidR="00CB4E6F" w:rsidRPr="002D148A" w:rsidRDefault="00CB4E6F"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О</w:t>
      </w:r>
      <w:r w:rsidR="00B35D60" w:rsidRPr="002D148A">
        <w:rPr>
          <w:sz w:val="28"/>
          <w:szCs w:val="28"/>
        </w:rPr>
        <w:t xml:space="preserve">рганизация и проведение осмотра Комиссией переустроенного и (или) перепланированного жилого  помещения </w:t>
      </w:r>
      <w:r w:rsidRPr="002D148A">
        <w:rPr>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3.1.3.5. Результат выполнения административной процедуры: подготовка проекта акта комиссии </w:t>
      </w:r>
      <w:r w:rsidR="00AB04FC" w:rsidRPr="002D148A">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pStyle w:val="a3"/>
        <w:widowControl w:val="0"/>
        <w:ind w:firstLine="709"/>
        <w:jc w:val="both"/>
        <w:rPr>
          <w:szCs w:val="28"/>
        </w:rPr>
      </w:pPr>
      <w:r w:rsidRPr="002D148A">
        <w:rPr>
          <w:szCs w:val="28"/>
        </w:rPr>
        <w:t xml:space="preserve">3.1.4. Издание акта Комиссии </w:t>
      </w:r>
      <w:r w:rsidR="00E67444" w:rsidRPr="002D148A">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Cs w:val="28"/>
        </w:rPr>
        <w:t>.</w:t>
      </w:r>
    </w:p>
    <w:p w:rsidR="00B35D60" w:rsidRPr="002D148A" w:rsidRDefault="00B35D60" w:rsidP="00B35D60">
      <w:pPr>
        <w:pStyle w:val="a3"/>
        <w:widowControl w:val="0"/>
        <w:ind w:firstLine="709"/>
        <w:jc w:val="both"/>
        <w:rPr>
          <w:szCs w:val="28"/>
        </w:rPr>
      </w:pPr>
      <w:r w:rsidRPr="002D148A">
        <w:rPr>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B35D60" w:rsidRPr="002D148A" w:rsidRDefault="00B35D60" w:rsidP="00B35D60">
      <w:pPr>
        <w:pStyle w:val="a3"/>
        <w:widowControl w:val="0"/>
        <w:jc w:val="both"/>
        <w:rPr>
          <w:szCs w:val="28"/>
        </w:rPr>
      </w:pPr>
      <w:r w:rsidRPr="002D148A">
        <w:rPr>
          <w:szCs w:val="28"/>
        </w:rPr>
        <w:t xml:space="preserve">акта комиссии </w:t>
      </w:r>
      <w:r w:rsidR="00E67444" w:rsidRPr="002D148A">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35D60" w:rsidRPr="002D148A" w:rsidRDefault="00B35D60" w:rsidP="00B35D60">
      <w:pPr>
        <w:widowControl w:val="0"/>
        <w:tabs>
          <w:tab w:val="left" w:pos="142"/>
          <w:tab w:val="left" w:pos="284"/>
        </w:tabs>
        <w:autoSpaceDE w:val="0"/>
        <w:autoSpaceDN w:val="0"/>
        <w:adjustRightInd w:val="0"/>
        <w:jc w:val="both"/>
        <w:rPr>
          <w:sz w:val="28"/>
          <w:szCs w:val="28"/>
        </w:rPr>
      </w:pPr>
      <w:r w:rsidRPr="002D148A">
        <w:rPr>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акта.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3.1.4.4. Критерий принятия решения: </w:t>
      </w:r>
      <w:r w:rsidR="00CB4E6F" w:rsidRPr="002D148A">
        <w:rPr>
          <w:sz w:val="28"/>
          <w:szCs w:val="28"/>
        </w:rPr>
        <w:t>наличие / отсутствие оснований, предусмотренных пунктом 2.10 настоящего административного регламента.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3.1.4.5. Результат выполнения административной процедуры: подписание акта Комиссии </w:t>
      </w:r>
      <w:r w:rsidR="00E67444" w:rsidRPr="002D148A">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ind w:firstLine="709"/>
        <w:jc w:val="both"/>
        <w:rPr>
          <w:sz w:val="28"/>
          <w:szCs w:val="28"/>
        </w:rPr>
      </w:pPr>
    </w:p>
    <w:p w:rsidR="00E54A64" w:rsidRDefault="00E54A64" w:rsidP="00B35D60">
      <w:pPr>
        <w:widowControl w:val="0"/>
        <w:tabs>
          <w:tab w:val="left" w:pos="142"/>
          <w:tab w:val="left" w:pos="284"/>
        </w:tabs>
        <w:autoSpaceDE w:val="0"/>
        <w:autoSpaceDN w:val="0"/>
        <w:adjustRightInd w:val="0"/>
        <w:ind w:firstLine="709"/>
        <w:jc w:val="both"/>
        <w:rPr>
          <w:sz w:val="28"/>
          <w:szCs w:val="28"/>
        </w:rPr>
      </w:pPr>
    </w:p>
    <w:p w:rsidR="00E54A64" w:rsidRDefault="00E54A64" w:rsidP="00B35D60">
      <w:pPr>
        <w:widowControl w:val="0"/>
        <w:tabs>
          <w:tab w:val="left" w:pos="142"/>
          <w:tab w:val="left" w:pos="284"/>
        </w:tabs>
        <w:autoSpaceDE w:val="0"/>
        <w:autoSpaceDN w:val="0"/>
        <w:adjustRightInd w:val="0"/>
        <w:ind w:firstLine="709"/>
        <w:jc w:val="both"/>
        <w:rPr>
          <w:sz w:val="28"/>
          <w:szCs w:val="28"/>
        </w:rPr>
      </w:pPr>
    </w:p>
    <w:p w:rsidR="00E54A64" w:rsidRDefault="00E54A64" w:rsidP="00B35D60">
      <w:pPr>
        <w:widowControl w:val="0"/>
        <w:tabs>
          <w:tab w:val="left" w:pos="142"/>
          <w:tab w:val="left" w:pos="284"/>
        </w:tabs>
        <w:autoSpaceDE w:val="0"/>
        <w:autoSpaceDN w:val="0"/>
        <w:adjustRightInd w:val="0"/>
        <w:ind w:firstLine="709"/>
        <w:jc w:val="both"/>
        <w:rPr>
          <w:sz w:val="28"/>
          <w:szCs w:val="28"/>
        </w:rPr>
      </w:pPr>
    </w:p>
    <w:p w:rsidR="00E54A64" w:rsidRDefault="00E54A64" w:rsidP="00B35D60">
      <w:pPr>
        <w:widowControl w:val="0"/>
        <w:tabs>
          <w:tab w:val="left" w:pos="142"/>
          <w:tab w:val="left" w:pos="284"/>
        </w:tabs>
        <w:autoSpaceDE w:val="0"/>
        <w:autoSpaceDN w:val="0"/>
        <w:adjustRightInd w:val="0"/>
        <w:ind w:firstLine="709"/>
        <w:jc w:val="both"/>
        <w:rPr>
          <w:sz w:val="28"/>
          <w:szCs w:val="28"/>
        </w:rPr>
      </w:pP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lastRenderedPageBreak/>
        <w:t xml:space="preserve">3.1.5. Направление акта Комиссии о </w:t>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3.1.5.1. Основание для начала административной процедуры: подписание акта Комиссии </w:t>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3.1.5.2. Содержание административного действия,  продолжительность и (или) максимальный срок его выполнения:</w:t>
      </w:r>
    </w:p>
    <w:p w:rsidR="00B35D60" w:rsidRPr="002D148A" w:rsidRDefault="00994481"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Д</w:t>
      </w:r>
      <w:r w:rsidR="00B35D60" w:rsidRPr="002D148A">
        <w:rPr>
          <w:sz w:val="28"/>
          <w:szCs w:val="28"/>
        </w:rPr>
        <w:t xml:space="preserve">олжностное лицо, ответственное за делопроизводство, регистрирует результат предоставления </w:t>
      </w:r>
      <w:r w:rsidR="006C4469" w:rsidRPr="002D148A">
        <w:rPr>
          <w:sz w:val="28"/>
          <w:szCs w:val="28"/>
        </w:rPr>
        <w:t>муниципальной</w:t>
      </w:r>
      <w:r w:rsidR="00B35D60" w:rsidRPr="002D148A">
        <w:rPr>
          <w:sz w:val="28"/>
          <w:szCs w:val="28"/>
        </w:rPr>
        <w:t xml:space="preserve"> услуги: акт Комиссии </w:t>
      </w:r>
      <w:r w:rsidR="00B35D60" w:rsidRPr="002D148A">
        <w:rPr>
          <w:sz w:val="28"/>
          <w:szCs w:val="28"/>
        </w:rPr>
        <w:br/>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2D148A">
        <w:rPr>
          <w:sz w:val="28"/>
          <w:szCs w:val="28"/>
        </w:rPr>
        <w:t xml:space="preserve"> не позднее 1 рабочего дня с даты </w:t>
      </w:r>
      <w:r w:rsidR="008A3DBF" w:rsidRPr="002D148A">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2D148A">
        <w:rPr>
          <w:sz w:val="28"/>
          <w:szCs w:val="28"/>
        </w:rPr>
        <w:t>.</w:t>
      </w:r>
    </w:p>
    <w:p w:rsidR="008A3DBF" w:rsidRPr="002D148A" w:rsidRDefault="008A3DBF"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Д</w:t>
      </w:r>
      <w:r w:rsidR="00B35D60" w:rsidRPr="002D148A">
        <w:rPr>
          <w:sz w:val="28"/>
          <w:szCs w:val="28"/>
        </w:rPr>
        <w:t xml:space="preserve">олжностное лицо, ответственное за делопроизводство, направляет результат предоставления </w:t>
      </w:r>
      <w:r w:rsidR="006C4469" w:rsidRPr="002D148A">
        <w:rPr>
          <w:sz w:val="28"/>
          <w:szCs w:val="28"/>
        </w:rPr>
        <w:t>муниципально</w:t>
      </w:r>
      <w:r w:rsidR="00B35D60" w:rsidRPr="002D148A">
        <w:rPr>
          <w:sz w:val="28"/>
          <w:szCs w:val="28"/>
        </w:rPr>
        <w:t xml:space="preserve">й услуги способом, указанным в заявлении не позднее 1 рабочего дня с даты </w:t>
      </w:r>
      <w:r w:rsidRPr="002D148A">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3.1.5.3. Лицо, ответственное за выполнение административной процедуры: должностное лицо, ответственное за делопроизводство.</w:t>
      </w:r>
    </w:p>
    <w:p w:rsidR="00B35D60" w:rsidRPr="002D148A" w:rsidRDefault="00B35D60" w:rsidP="00B35D60">
      <w:pPr>
        <w:pStyle w:val="a3"/>
        <w:widowControl w:val="0"/>
        <w:ind w:firstLine="709"/>
        <w:jc w:val="both"/>
        <w:rPr>
          <w:szCs w:val="28"/>
        </w:rPr>
      </w:pPr>
      <w:r w:rsidRPr="002D148A">
        <w:rPr>
          <w:szCs w:val="28"/>
        </w:rPr>
        <w:t xml:space="preserve">3.1.5.4. Результат выполнения административной процедуры: направление заявителю результата предоставления </w:t>
      </w:r>
      <w:r w:rsidR="006C4469" w:rsidRPr="002D148A">
        <w:rPr>
          <w:szCs w:val="28"/>
        </w:rPr>
        <w:t>муниципальной</w:t>
      </w:r>
      <w:r w:rsidRPr="002D148A">
        <w:rPr>
          <w:szCs w:val="28"/>
        </w:rPr>
        <w:t xml:space="preserve"> услуги способом, указанным в заявлении.</w:t>
      </w:r>
    </w:p>
    <w:p w:rsidR="00193CFA" w:rsidRPr="006A0249" w:rsidRDefault="00193CFA" w:rsidP="00193CFA">
      <w:pPr>
        <w:widowControl w:val="0"/>
        <w:autoSpaceDE w:val="0"/>
        <w:autoSpaceDN w:val="0"/>
        <w:ind w:firstLine="708"/>
        <w:jc w:val="both"/>
        <w:outlineLvl w:val="2"/>
        <w:rPr>
          <w:sz w:val="28"/>
          <w:szCs w:val="28"/>
        </w:rPr>
      </w:pPr>
      <w:r w:rsidRPr="006A0249">
        <w:rPr>
          <w:sz w:val="28"/>
          <w:szCs w:val="28"/>
        </w:rPr>
        <w:t>3.2. Особенности выполнения административных процедур в электронной форме</w:t>
      </w:r>
      <w:r>
        <w:rPr>
          <w:sz w:val="28"/>
          <w:szCs w:val="28"/>
        </w:rPr>
        <w:t>.</w:t>
      </w:r>
    </w:p>
    <w:p w:rsidR="00193CFA" w:rsidRPr="00B832BD" w:rsidRDefault="00193CFA" w:rsidP="00193CFA">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210-ФЗ, Федеральным </w:t>
      </w:r>
      <w:hyperlink r:id="rId16"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7"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rsidR="00193CFA" w:rsidRPr="00B832BD" w:rsidRDefault="00193CFA" w:rsidP="00193CFA">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93CFA" w:rsidRPr="00B832BD" w:rsidRDefault="00193CFA" w:rsidP="00193CFA">
      <w:pPr>
        <w:widowControl w:val="0"/>
        <w:autoSpaceDE w:val="0"/>
        <w:autoSpaceDN w:val="0"/>
        <w:ind w:firstLine="709"/>
        <w:jc w:val="both"/>
        <w:rPr>
          <w:sz w:val="28"/>
          <w:szCs w:val="28"/>
        </w:rPr>
      </w:pPr>
      <w:r w:rsidRPr="00B832BD">
        <w:rPr>
          <w:sz w:val="28"/>
          <w:szCs w:val="28"/>
        </w:rPr>
        <w:t>3.2.3. Муниципальная услуга может быть получена через ПГУ ЛО либо через ЕПГУ следующими способами:</w:t>
      </w:r>
    </w:p>
    <w:p w:rsidR="00193CFA" w:rsidRPr="00B832BD" w:rsidRDefault="00193CFA" w:rsidP="00193CFA">
      <w:pPr>
        <w:widowControl w:val="0"/>
        <w:autoSpaceDE w:val="0"/>
        <w:autoSpaceDN w:val="0"/>
        <w:ind w:firstLine="709"/>
        <w:jc w:val="both"/>
        <w:rPr>
          <w:sz w:val="28"/>
          <w:szCs w:val="28"/>
        </w:rPr>
      </w:pPr>
      <w:r w:rsidRPr="00B832BD">
        <w:rPr>
          <w:sz w:val="28"/>
          <w:szCs w:val="28"/>
        </w:rPr>
        <w:t>без личной явки на прием в Администрацию.</w:t>
      </w:r>
    </w:p>
    <w:p w:rsidR="00E54A64" w:rsidRDefault="00E54A64" w:rsidP="00193CFA">
      <w:pPr>
        <w:widowControl w:val="0"/>
        <w:autoSpaceDE w:val="0"/>
        <w:autoSpaceDN w:val="0"/>
        <w:ind w:firstLine="709"/>
        <w:jc w:val="both"/>
        <w:rPr>
          <w:sz w:val="28"/>
          <w:szCs w:val="28"/>
        </w:rPr>
      </w:pPr>
    </w:p>
    <w:p w:rsidR="00E54A64" w:rsidRDefault="00E54A64" w:rsidP="00193CFA">
      <w:pPr>
        <w:widowControl w:val="0"/>
        <w:autoSpaceDE w:val="0"/>
        <w:autoSpaceDN w:val="0"/>
        <w:ind w:firstLine="709"/>
        <w:jc w:val="both"/>
        <w:rPr>
          <w:sz w:val="28"/>
          <w:szCs w:val="28"/>
        </w:rPr>
      </w:pPr>
    </w:p>
    <w:p w:rsidR="00E54A64" w:rsidRDefault="00E54A64" w:rsidP="00193CFA">
      <w:pPr>
        <w:widowControl w:val="0"/>
        <w:autoSpaceDE w:val="0"/>
        <w:autoSpaceDN w:val="0"/>
        <w:ind w:firstLine="709"/>
        <w:jc w:val="both"/>
        <w:rPr>
          <w:sz w:val="28"/>
          <w:szCs w:val="28"/>
        </w:rPr>
      </w:pPr>
    </w:p>
    <w:p w:rsidR="00193CFA" w:rsidRPr="00B832BD" w:rsidRDefault="00193CFA" w:rsidP="00193CFA">
      <w:pPr>
        <w:widowControl w:val="0"/>
        <w:autoSpaceDE w:val="0"/>
        <w:autoSpaceDN w:val="0"/>
        <w:ind w:firstLine="709"/>
        <w:jc w:val="both"/>
        <w:rPr>
          <w:sz w:val="28"/>
          <w:szCs w:val="28"/>
        </w:rPr>
      </w:pPr>
      <w:r w:rsidRPr="00B832BD">
        <w:rPr>
          <w:sz w:val="28"/>
          <w:szCs w:val="28"/>
        </w:rPr>
        <w:lastRenderedPageBreak/>
        <w:t>3.2.4. Для подачи заявления через ЕПГУ или через ПГУ ЛО заявитель должен выполнить следующие действия:</w:t>
      </w:r>
    </w:p>
    <w:p w:rsidR="00193CFA" w:rsidRPr="00B832BD" w:rsidRDefault="00193CFA" w:rsidP="00193CFA">
      <w:pPr>
        <w:widowControl w:val="0"/>
        <w:autoSpaceDE w:val="0"/>
        <w:autoSpaceDN w:val="0"/>
        <w:ind w:firstLine="709"/>
        <w:jc w:val="both"/>
        <w:rPr>
          <w:sz w:val="28"/>
          <w:szCs w:val="28"/>
        </w:rPr>
      </w:pPr>
      <w:r w:rsidRPr="00B832BD">
        <w:rPr>
          <w:sz w:val="28"/>
          <w:szCs w:val="28"/>
        </w:rPr>
        <w:t>пройти идентификацию и аутентификацию в ЕСИА;</w:t>
      </w:r>
    </w:p>
    <w:p w:rsidR="00193CFA" w:rsidRPr="00B94925" w:rsidRDefault="00193CFA" w:rsidP="00193CFA">
      <w:pPr>
        <w:widowControl w:val="0"/>
        <w:autoSpaceDE w:val="0"/>
        <w:autoSpaceDN w:val="0"/>
        <w:ind w:firstLine="709"/>
        <w:jc w:val="both"/>
        <w:rPr>
          <w:sz w:val="28"/>
          <w:szCs w:val="28"/>
        </w:rPr>
      </w:pPr>
      <w:r w:rsidRPr="00B94925">
        <w:rPr>
          <w:sz w:val="28"/>
          <w:szCs w:val="28"/>
        </w:rPr>
        <w:t>в личном кабинете на ЕПГУ или на ПГУ ЛО заполнить в электронной форме заявление на оказание муниципальной услуги;</w:t>
      </w:r>
    </w:p>
    <w:p w:rsidR="00193CFA" w:rsidRPr="00B94925" w:rsidRDefault="00193CFA" w:rsidP="00193CFA">
      <w:pPr>
        <w:widowControl w:val="0"/>
        <w:autoSpaceDE w:val="0"/>
        <w:autoSpaceDN w:val="0"/>
        <w:ind w:firstLine="709"/>
        <w:jc w:val="both"/>
        <w:rPr>
          <w:sz w:val="28"/>
          <w:szCs w:val="28"/>
        </w:rPr>
      </w:pPr>
      <w:r w:rsidRPr="00B94925">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93CFA" w:rsidRPr="00B94925" w:rsidRDefault="00193CFA" w:rsidP="00193CFA">
      <w:pPr>
        <w:widowControl w:val="0"/>
        <w:autoSpaceDE w:val="0"/>
        <w:autoSpaceDN w:val="0"/>
        <w:ind w:firstLine="709"/>
        <w:jc w:val="both"/>
        <w:rPr>
          <w:sz w:val="28"/>
          <w:szCs w:val="28"/>
        </w:rPr>
      </w:pPr>
      <w:r w:rsidRPr="00B94925">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6</w:t>
      </w:r>
      <w:r w:rsidRPr="00B832BD">
        <w:rPr>
          <w:sz w:val="28"/>
          <w:szCs w:val="28"/>
        </w:rPr>
        <w:t>. При предоставлении муниципальной услуги через ПГУ ЛО либо через ЕПГУ, должностное лицо Администрации выполняет следующие действия:</w:t>
      </w:r>
    </w:p>
    <w:p w:rsidR="00193CFA" w:rsidRPr="00B832BD" w:rsidRDefault="00193CFA" w:rsidP="00193CFA">
      <w:pPr>
        <w:widowControl w:val="0"/>
        <w:autoSpaceDE w:val="0"/>
        <w:autoSpaceDN w:val="0"/>
        <w:ind w:firstLine="709"/>
        <w:jc w:val="both"/>
        <w:rPr>
          <w:sz w:val="28"/>
          <w:szCs w:val="28"/>
        </w:rPr>
      </w:pPr>
      <w:r>
        <w:rPr>
          <w:sz w:val="28"/>
          <w:szCs w:val="28"/>
        </w:rPr>
        <w:t xml:space="preserve">- </w:t>
      </w:r>
      <w:r w:rsidRPr="00B832BD">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93CFA" w:rsidRPr="00B832BD" w:rsidRDefault="00193CFA" w:rsidP="00193CFA">
      <w:pPr>
        <w:widowControl w:val="0"/>
        <w:autoSpaceDE w:val="0"/>
        <w:autoSpaceDN w:val="0"/>
        <w:ind w:firstLine="709"/>
        <w:jc w:val="both"/>
        <w:rPr>
          <w:sz w:val="28"/>
          <w:szCs w:val="28"/>
        </w:rPr>
      </w:pPr>
      <w:r>
        <w:rPr>
          <w:sz w:val="28"/>
          <w:szCs w:val="28"/>
        </w:rPr>
        <w:t>- п</w:t>
      </w:r>
      <w:r w:rsidRPr="00B832BD">
        <w:rPr>
          <w:sz w:val="28"/>
          <w:szCs w:val="28"/>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sz w:val="28"/>
          <w:szCs w:val="28"/>
        </w:rPr>
        <w:t>«</w:t>
      </w:r>
      <w:r w:rsidRPr="00B832BD">
        <w:rPr>
          <w:sz w:val="28"/>
          <w:szCs w:val="28"/>
        </w:rPr>
        <w:t>Межвед ЛО</w:t>
      </w:r>
      <w:r>
        <w:rPr>
          <w:sz w:val="28"/>
          <w:szCs w:val="28"/>
        </w:rPr>
        <w:t>»</w:t>
      </w:r>
      <w:r w:rsidRPr="00B832BD">
        <w:rPr>
          <w:sz w:val="28"/>
          <w:szCs w:val="28"/>
        </w:rPr>
        <w:t xml:space="preserve"> формы о принятом решении и переводит дело в архив АИС </w:t>
      </w:r>
      <w:r>
        <w:rPr>
          <w:sz w:val="28"/>
          <w:szCs w:val="28"/>
        </w:rPr>
        <w:t>«</w:t>
      </w:r>
      <w:r w:rsidRPr="00B832BD">
        <w:rPr>
          <w:sz w:val="28"/>
          <w:szCs w:val="28"/>
        </w:rPr>
        <w:t>Межвед ЛО</w:t>
      </w:r>
      <w:r>
        <w:rPr>
          <w:sz w:val="28"/>
          <w:szCs w:val="28"/>
        </w:rPr>
        <w:t>»</w:t>
      </w:r>
      <w:r w:rsidRPr="00B832BD">
        <w:rPr>
          <w:sz w:val="28"/>
          <w:szCs w:val="28"/>
        </w:rPr>
        <w:t>;</w:t>
      </w:r>
    </w:p>
    <w:p w:rsidR="00193CFA" w:rsidRPr="00B832BD" w:rsidRDefault="00193CFA" w:rsidP="00193CFA">
      <w:pPr>
        <w:widowControl w:val="0"/>
        <w:autoSpaceDE w:val="0"/>
        <w:autoSpaceDN w:val="0"/>
        <w:ind w:firstLine="709"/>
        <w:jc w:val="both"/>
        <w:rPr>
          <w:sz w:val="28"/>
          <w:szCs w:val="28"/>
        </w:rPr>
      </w:pPr>
      <w:r>
        <w:rPr>
          <w:sz w:val="28"/>
          <w:szCs w:val="28"/>
        </w:rPr>
        <w:t xml:space="preserve">- </w:t>
      </w:r>
      <w:r w:rsidRPr="00B832BD">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7</w:t>
      </w:r>
      <w:r w:rsidRPr="00B832BD">
        <w:rPr>
          <w:sz w:val="28"/>
          <w:szCs w:val="28"/>
        </w:rPr>
        <w:t xml:space="preserve">. В случае поступления всех документов, указанных в </w:t>
      </w:r>
      <w:hyperlink w:anchor="P99" w:history="1">
        <w:r w:rsidRPr="00B832BD">
          <w:rPr>
            <w:sz w:val="28"/>
            <w:szCs w:val="28"/>
          </w:rPr>
          <w:t>пункте 2.6</w:t>
        </w:r>
      </w:hyperlink>
      <w:r w:rsidRPr="00B832B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93CFA" w:rsidRPr="00B94925" w:rsidRDefault="00193CFA" w:rsidP="00193CFA">
      <w:pPr>
        <w:widowControl w:val="0"/>
        <w:autoSpaceDE w:val="0"/>
        <w:autoSpaceDN w:val="0"/>
        <w:ind w:firstLine="709"/>
        <w:jc w:val="both"/>
        <w:rPr>
          <w:sz w:val="28"/>
          <w:szCs w:val="28"/>
        </w:rPr>
      </w:pPr>
      <w:r w:rsidRPr="00B94925">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8</w:t>
      </w:r>
      <w:r w:rsidRPr="00B832BD">
        <w:rPr>
          <w:sz w:val="28"/>
          <w:szCs w:val="28"/>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93CFA" w:rsidRPr="00B832BD" w:rsidRDefault="00193CFA" w:rsidP="00193CFA">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D61C1" w:rsidRPr="006D55EF" w:rsidRDefault="006D61C1" w:rsidP="006D61C1">
      <w:pPr>
        <w:widowControl w:val="0"/>
        <w:ind w:firstLine="709"/>
        <w:jc w:val="both"/>
        <w:rPr>
          <w:sz w:val="28"/>
          <w:szCs w:val="28"/>
        </w:rPr>
      </w:pPr>
    </w:p>
    <w:p w:rsidR="00E54A64" w:rsidRDefault="00E54A64" w:rsidP="006D61C1">
      <w:pPr>
        <w:widowControl w:val="0"/>
        <w:ind w:firstLine="709"/>
        <w:jc w:val="both"/>
        <w:rPr>
          <w:sz w:val="28"/>
          <w:szCs w:val="28"/>
        </w:rPr>
      </w:pPr>
    </w:p>
    <w:p w:rsidR="00E54A64" w:rsidRDefault="00E54A64" w:rsidP="006D61C1">
      <w:pPr>
        <w:widowControl w:val="0"/>
        <w:ind w:firstLine="709"/>
        <w:jc w:val="both"/>
        <w:rPr>
          <w:sz w:val="28"/>
          <w:szCs w:val="28"/>
        </w:rPr>
      </w:pPr>
    </w:p>
    <w:p w:rsidR="006D61C1" w:rsidRPr="00B94925" w:rsidRDefault="00943D15" w:rsidP="006D61C1">
      <w:pPr>
        <w:widowControl w:val="0"/>
        <w:ind w:firstLine="709"/>
        <w:jc w:val="both"/>
        <w:rPr>
          <w:sz w:val="28"/>
          <w:szCs w:val="28"/>
        </w:rPr>
      </w:pPr>
      <w:r w:rsidRPr="00B94925">
        <w:rPr>
          <w:sz w:val="28"/>
          <w:szCs w:val="28"/>
        </w:rPr>
        <w:lastRenderedPageBreak/>
        <w:t>3.3</w:t>
      </w:r>
      <w:r w:rsidR="006D61C1" w:rsidRPr="00B94925">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1097F" w:rsidRPr="00E038FA" w:rsidRDefault="00D1097F" w:rsidP="00D1097F">
      <w:pPr>
        <w:widowControl w:val="0"/>
        <w:ind w:firstLine="709"/>
        <w:jc w:val="both"/>
        <w:rPr>
          <w:color w:val="C0504D" w:themeColor="accent2"/>
          <w:sz w:val="28"/>
          <w:szCs w:val="28"/>
        </w:rPr>
      </w:pPr>
    </w:p>
    <w:p w:rsidR="000231DA" w:rsidRPr="00553523" w:rsidRDefault="000231DA" w:rsidP="000231DA">
      <w:pPr>
        <w:pStyle w:val="a3"/>
        <w:widowControl w:val="0"/>
        <w:tabs>
          <w:tab w:val="left" w:pos="142"/>
          <w:tab w:val="left" w:pos="284"/>
        </w:tabs>
        <w:ind w:firstLine="709"/>
        <w:rPr>
          <w:szCs w:val="28"/>
        </w:rPr>
      </w:pPr>
      <w:r w:rsidRPr="00553523">
        <w:rPr>
          <w:szCs w:val="28"/>
        </w:rPr>
        <w:t>4. Формы контроля за исполнением административного регламента</w:t>
      </w:r>
    </w:p>
    <w:p w:rsidR="000231DA" w:rsidRPr="002C72D4" w:rsidRDefault="000231DA" w:rsidP="000231DA">
      <w:pPr>
        <w:pStyle w:val="a3"/>
        <w:widowControl w:val="0"/>
        <w:tabs>
          <w:tab w:val="left" w:pos="142"/>
          <w:tab w:val="left" w:pos="284"/>
        </w:tabs>
        <w:ind w:firstLine="709"/>
        <w:rPr>
          <w:color w:val="4F81BD" w:themeColor="accent1"/>
          <w:szCs w:val="28"/>
        </w:rPr>
      </w:pP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контроля за соблюдением </w:t>
      </w:r>
      <w:r>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E54A64" w:rsidRDefault="000231DA" w:rsidP="000231DA">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w:t>
      </w:r>
    </w:p>
    <w:p w:rsidR="00E54A64" w:rsidRDefault="00E54A64" w:rsidP="000231DA">
      <w:pPr>
        <w:pStyle w:val="a3"/>
        <w:widowControl w:val="0"/>
        <w:tabs>
          <w:tab w:val="left" w:pos="142"/>
          <w:tab w:val="left" w:pos="284"/>
        </w:tabs>
        <w:ind w:firstLine="709"/>
        <w:jc w:val="both"/>
        <w:rPr>
          <w:szCs w:val="28"/>
        </w:rPr>
      </w:pPr>
    </w:p>
    <w:p w:rsidR="00E54A64" w:rsidRDefault="00E54A64" w:rsidP="000231DA">
      <w:pPr>
        <w:pStyle w:val="a3"/>
        <w:widowControl w:val="0"/>
        <w:tabs>
          <w:tab w:val="left" w:pos="142"/>
          <w:tab w:val="left" w:pos="284"/>
        </w:tabs>
        <w:ind w:firstLine="709"/>
        <w:jc w:val="both"/>
        <w:rPr>
          <w:szCs w:val="28"/>
        </w:rPr>
      </w:pPr>
    </w:p>
    <w:p w:rsidR="00E54A64" w:rsidRDefault="00E54A64" w:rsidP="000231DA">
      <w:pPr>
        <w:pStyle w:val="a3"/>
        <w:widowControl w:val="0"/>
        <w:tabs>
          <w:tab w:val="left" w:pos="142"/>
          <w:tab w:val="left" w:pos="284"/>
        </w:tabs>
        <w:ind w:firstLine="709"/>
        <w:jc w:val="both"/>
        <w:rPr>
          <w:szCs w:val="28"/>
        </w:rPr>
      </w:pPr>
    </w:p>
    <w:p w:rsidR="000231DA" w:rsidRPr="001111EA" w:rsidRDefault="000231DA" w:rsidP="000231DA">
      <w:pPr>
        <w:pStyle w:val="a3"/>
        <w:widowControl w:val="0"/>
        <w:tabs>
          <w:tab w:val="left" w:pos="142"/>
          <w:tab w:val="left" w:pos="284"/>
        </w:tabs>
        <w:ind w:firstLine="709"/>
        <w:jc w:val="both"/>
        <w:rPr>
          <w:szCs w:val="28"/>
        </w:rPr>
      </w:pPr>
      <w:r w:rsidRPr="001111EA">
        <w:rPr>
          <w:szCs w:val="28"/>
        </w:rPr>
        <w:lastRenderedPageBreak/>
        <w:t xml:space="preserve">отдельный вопрос, связанный с предоставлением муниципальной услуги (тематические проверки).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r>
      <w:r w:rsidRPr="001111EA">
        <w:rPr>
          <w:szCs w:val="28"/>
        </w:rPr>
        <w:t>при проверке нарушений.</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Руководитель администрации несет персональную ответственность                           за обеспечение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Работники администрации при предоставлении муниципальной услуги несут персональную ответственность:</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за неисполнение или ненадлежащее исполнение административных процедур при предоставлении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231DA" w:rsidRPr="00A377C1" w:rsidRDefault="000231DA" w:rsidP="000231DA">
      <w:pPr>
        <w:pStyle w:val="a3"/>
        <w:widowControl w:val="0"/>
        <w:tabs>
          <w:tab w:val="left" w:pos="142"/>
          <w:tab w:val="left" w:pos="284"/>
        </w:tabs>
        <w:ind w:firstLine="709"/>
        <w:jc w:val="both"/>
        <w:rPr>
          <w:szCs w:val="28"/>
        </w:rPr>
      </w:pPr>
      <w:r w:rsidRPr="001111EA">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A377C1">
        <w:rPr>
          <w:szCs w:val="28"/>
        </w:rPr>
        <w:t>привлекаются к ответственности в порядке, установленном действующим законодательством РФ.</w:t>
      </w:r>
    </w:p>
    <w:p w:rsidR="000231DA" w:rsidRPr="00B94925" w:rsidRDefault="000231DA" w:rsidP="000231DA">
      <w:pPr>
        <w:pStyle w:val="a3"/>
        <w:widowControl w:val="0"/>
        <w:tabs>
          <w:tab w:val="left" w:pos="142"/>
          <w:tab w:val="left" w:pos="284"/>
        </w:tabs>
        <w:ind w:firstLine="709"/>
        <w:jc w:val="both"/>
        <w:rPr>
          <w:szCs w:val="28"/>
        </w:rPr>
      </w:pPr>
      <w:r w:rsidRPr="00B94925">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E54A64" w:rsidRDefault="00E54A64" w:rsidP="000231DA">
      <w:pPr>
        <w:pStyle w:val="a3"/>
        <w:widowControl w:val="0"/>
        <w:tabs>
          <w:tab w:val="left" w:pos="142"/>
          <w:tab w:val="left" w:pos="284"/>
        </w:tabs>
        <w:ind w:firstLine="709"/>
        <w:jc w:val="both"/>
        <w:rPr>
          <w:szCs w:val="28"/>
        </w:rPr>
      </w:pPr>
    </w:p>
    <w:p w:rsidR="00E54A64" w:rsidRDefault="00E54A64" w:rsidP="000231DA">
      <w:pPr>
        <w:pStyle w:val="a3"/>
        <w:widowControl w:val="0"/>
        <w:tabs>
          <w:tab w:val="left" w:pos="142"/>
          <w:tab w:val="left" w:pos="284"/>
        </w:tabs>
        <w:ind w:firstLine="709"/>
        <w:jc w:val="both"/>
        <w:rPr>
          <w:szCs w:val="28"/>
        </w:rPr>
      </w:pPr>
    </w:p>
    <w:p w:rsidR="000231DA" w:rsidRPr="00A377C1" w:rsidRDefault="000231DA" w:rsidP="000231DA">
      <w:pPr>
        <w:pStyle w:val="a3"/>
        <w:widowControl w:val="0"/>
        <w:tabs>
          <w:tab w:val="left" w:pos="142"/>
          <w:tab w:val="left" w:pos="284"/>
        </w:tabs>
        <w:ind w:firstLine="709"/>
        <w:jc w:val="both"/>
        <w:rPr>
          <w:szCs w:val="28"/>
        </w:rPr>
      </w:pPr>
      <w:r w:rsidRPr="00A377C1">
        <w:rPr>
          <w:szCs w:val="28"/>
        </w:rPr>
        <w:lastRenderedPageBreak/>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231DA" w:rsidRPr="00A377C1" w:rsidRDefault="000231DA" w:rsidP="000231DA">
      <w:pPr>
        <w:pStyle w:val="a3"/>
        <w:widowControl w:val="0"/>
        <w:tabs>
          <w:tab w:val="left" w:pos="142"/>
          <w:tab w:val="left" w:pos="284"/>
        </w:tabs>
        <w:ind w:firstLine="709"/>
        <w:rPr>
          <w:b/>
          <w:bCs/>
          <w:sz w:val="24"/>
          <w:szCs w:val="28"/>
        </w:rPr>
      </w:pPr>
    </w:p>
    <w:p w:rsidR="000231DA" w:rsidRPr="00A377C1" w:rsidRDefault="000231DA" w:rsidP="000231DA">
      <w:pPr>
        <w:autoSpaceDN w:val="0"/>
        <w:jc w:val="center"/>
        <w:outlineLvl w:val="1"/>
        <w:rPr>
          <w:b/>
          <w:sz w:val="28"/>
          <w:szCs w:val="28"/>
        </w:rPr>
      </w:pPr>
      <w:r w:rsidRPr="00A377C1">
        <w:rPr>
          <w:b/>
          <w:bCs/>
          <w:sz w:val="28"/>
          <w:szCs w:val="28"/>
        </w:rPr>
        <w:t xml:space="preserve">5. </w:t>
      </w:r>
      <w:r w:rsidRPr="00A377C1">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0231DA" w:rsidRPr="00A377C1" w:rsidRDefault="000231DA" w:rsidP="000231DA">
      <w:pPr>
        <w:autoSpaceDN w:val="0"/>
        <w:jc w:val="center"/>
        <w:outlineLvl w:val="1"/>
        <w:rPr>
          <w:b/>
          <w:sz w:val="28"/>
          <w:szCs w:val="28"/>
        </w:rPr>
      </w:pPr>
      <w:r w:rsidRPr="00A377C1">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 работника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w:t>
      </w:r>
    </w:p>
    <w:p w:rsidR="000231DA" w:rsidRPr="00A377C1" w:rsidRDefault="000231DA" w:rsidP="000231DA">
      <w:pPr>
        <w:tabs>
          <w:tab w:val="left" w:pos="5442"/>
        </w:tabs>
        <w:autoSpaceDN w:val="0"/>
        <w:jc w:val="both"/>
        <w:rPr>
          <w:sz w:val="28"/>
          <w:szCs w:val="28"/>
        </w:rPr>
      </w:pPr>
    </w:p>
    <w:p w:rsidR="000231DA" w:rsidRPr="00A377C1" w:rsidRDefault="000231DA" w:rsidP="000231DA">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231DA" w:rsidRPr="00A377C1" w:rsidRDefault="000231DA" w:rsidP="000231DA">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231DA" w:rsidRPr="00A377C1" w:rsidRDefault="000231DA" w:rsidP="000231DA">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A377C1">
        <w:rPr>
          <w:sz w:val="28"/>
          <w:szCs w:val="28"/>
        </w:rPr>
        <w:br/>
        <w:t>№ 210-ФЗ;</w:t>
      </w:r>
    </w:p>
    <w:p w:rsidR="000231DA" w:rsidRPr="00A377C1" w:rsidRDefault="000231DA" w:rsidP="000231DA">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br/>
      </w:r>
      <w:r w:rsidRPr="00A377C1">
        <w:rPr>
          <w:sz w:val="28"/>
          <w:szCs w:val="28"/>
        </w:rPr>
        <w:t xml:space="preserve">и действия (бездействие) которого обжалуются, возложена функция </w:t>
      </w:r>
      <w:r>
        <w:rPr>
          <w:sz w:val="28"/>
          <w:szCs w:val="28"/>
        </w:rPr>
        <w:br/>
      </w:r>
      <w:r w:rsidRPr="00A377C1">
        <w:rPr>
          <w:sz w:val="28"/>
          <w:szCs w:val="28"/>
        </w:rPr>
        <w:t xml:space="preserve">по предоставлению соответствующих муниципальных услуг в полном объеме </w:t>
      </w:r>
      <w:r>
        <w:rPr>
          <w:sz w:val="28"/>
          <w:szCs w:val="28"/>
        </w:rPr>
        <w:br/>
      </w:r>
      <w:r w:rsidRPr="00A377C1">
        <w:rPr>
          <w:sz w:val="28"/>
          <w:szCs w:val="28"/>
        </w:rPr>
        <w:t>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231DA" w:rsidRPr="00A377C1" w:rsidRDefault="000231DA" w:rsidP="000231DA">
      <w:pPr>
        <w:widowControl w:val="0"/>
        <w:autoSpaceDN w:val="0"/>
        <w:ind w:firstLine="539"/>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E54A64" w:rsidRDefault="000231DA" w:rsidP="000231DA">
      <w:pPr>
        <w:widowControl w:val="0"/>
        <w:autoSpaceDN w:val="0"/>
        <w:ind w:firstLine="539"/>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r>
      <w:r w:rsidRPr="00A377C1">
        <w:rPr>
          <w:sz w:val="28"/>
          <w:szCs w:val="28"/>
        </w:rP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p>
    <w:p w:rsidR="00E54A64" w:rsidRDefault="00E54A64" w:rsidP="000231DA">
      <w:pPr>
        <w:widowControl w:val="0"/>
        <w:autoSpaceDN w:val="0"/>
        <w:ind w:firstLine="539"/>
        <w:jc w:val="both"/>
        <w:rPr>
          <w:sz w:val="28"/>
          <w:szCs w:val="28"/>
        </w:rPr>
      </w:pPr>
    </w:p>
    <w:p w:rsidR="00E54A64" w:rsidRDefault="00E54A64" w:rsidP="000231DA">
      <w:pPr>
        <w:widowControl w:val="0"/>
        <w:autoSpaceDN w:val="0"/>
        <w:ind w:firstLine="539"/>
        <w:jc w:val="both"/>
        <w:rPr>
          <w:sz w:val="28"/>
          <w:szCs w:val="28"/>
        </w:rPr>
      </w:pPr>
    </w:p>
    <w:p w:rsidR="000231DA" w:rsidRPr="00A377C1" w:rsidRDefault="000231DA" w:rsidP="000231DA">
      <w:pPr>
        <w:widowControl w:val="0"/>
        <w:autoSpaceDN w:val="0"/>
        <w:ind w:firstLine="539"/>
        <w:jc w:val="both"/>
        <w:rPr>
          <w:sz w:val="28"/>
          <w:szCs w:val="28"/>
        </w:rPr>
      </w:pPr>
      <w:r w:rsidRPr="00A377C1">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231DA" w:rsidRPr="00A377C1" w:rsidRDefault="000231DA" w:rsidP="000231DA">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0231DA" w:rsidRPr="00A377C1" w:rsidRDefault="000231DA" w:rsidP="000231DA">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4A64" w:rsidRDefault="000231DA" w:rsidP="000231DA">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r>
      <w:r w:rsidRPr="00A377C1">
        <w:rPr>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p>
    <w:p w:rsidR="00E54A64" w:rsidRDefault="00E54A64" w:rsidP="000231DA">
      <w:pPr>
        <w:autoSpaceDN w:val="0"/>
        <w:ind w:firstLine="540"/>
        <w:jc w:val="both"/>
        <w:rPr>
          <w:sz w:val="28"/>
          <w:szCs w:val="28"/>
        </w:rPr>
      </w:pPr>
    </w:p>
    <w:p w:rsidR="00E54A64" w:rsidRDefault="00E54A64" w:rsidP="000231DA">
      <w:pPr>
        <w:autoSpaceDN w:val="0"/>
        <w:ind w:firstLine="540"/>
        <w:jc w:val="both"/>
        <w:rPr>
          <w:sz w:val="28"/>
          <w:szCs w:val="28"/>
        </w:rPr>
      </w:pPr>
    </w:p>
    <w:p w:rsidR="00E54A64" w:rsidRDefault="00E54A64" w:rsidP="000231DA">
      <w:pPr>
        <w:autoSpaceDN w:val="0"/>
        <w:ind w:firstLine="540"/>
        <w:jc w:val="both"/>
        <w:rPr>
          <w:sz w:val="28"/>
          <w:szCs w:val="28"/>
        </w:rPr>
      </w:pPr>
    </w:p>
    <w:p w:rsidR="000231DA" w:rsidRPr="00A377C1" w:rsidRDefault="000231DA" w:rsidP="000231DA">
      <w:pPr>
        <w:autoSpaceDN w:val="0"/>
        <w:ind w:firstLine="540"/>
        <w:jc w:val="both"/>
        <w:rPr>
          <w:sz w:val="28"/>
          <w:szCs w:val="28"/>
        </w:rPr>
      </w:pPr>
      <w:r w:rsidRPr="00A377C1">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 xml:space="preserve">5.3. Жалоба </w:t>
      </w:r>
      <w:r>
        <w:rPr>
          <w:sz w:val="28"/>
          <w:szCs w:val="28"/>
        </w:rPr>
        <w:t xml:space="preserve">согласно Приложению № 3 </w:t>
      </w:r>
      <w:r w:rsidRPr="00A377C1">
        <w:rPr>
          <w:sz w:val="28"/>
          <w:szCs w:val="28"/>
        </w:rPr>
        <w:t xml:space="preserve">подается в письменной форме </w:t>
      </w:r>
      <w:r>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231DA" w:rsidRPr="00A377C1" w:rsidRDefault="000231DA" w:rsidP="000231DA">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231DA" w:rsidRPr="00A377C1" w:rsidRDefault="000231DA" w:rsidP="000231DA">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A377C1">
          <w:rPr>
            <w:sz w:val="28"/>
            <w:szCs w:val="28"/>
          </w:rPr>
          <w:t>части 5 статьи 11.2</w:t>
        </w:r>
      </w:hyperlink>
      <w:r w:rsidRPr="00A377C1">
        <w:rPr>
          <w:sz w:val="28"/>
          <w:szCs w:val="28"/>
        </w:rPr>
        <w:t xml:space="preserve"> Федерального закона № 210-ФЗ.</w:t>
      </w:r>
    </w:p>
    <w:p w:rsidR="000231DA" w:rsidRPr="00A377C1" w:rsidRDefault="000231DA" w:rsidP="000231DA">
      <w:pPr>
        <w:autoSpaceDN w:val="0"/>
        <w:ind w:firstLine="540"/>
        <w:jc w:val="both"/>
        <w:rPr>
          <w:sz w:val="28"/>
          <w:szCs w:val="28"/>
        </w:rPr>
      </w:pPr>
      <w:r w:rsidRPr="00A377C1">
        <w:rPr>
          <w:sz w:val="28"/>
          <w:szCs w:val="28"/>
        </w:rPr>
        <w:t>В письменной жалобе в обязательном порядке указываются:</w:t>
      </w:r>
    </w:p>
    <w:p w:rsidR="000231DA" w:rsidRPr="00A377C1" w:rsidRDefault="000231DA" w:rsidP="000231DA">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231DA" w:rsidRPr="00A377C1" w:rsidRDefault="000231DA" w:rsidP="000231DA">
      <w:pPr>
        <w:autoSpaceDN w:val="0"/>
        <w:ind w:firstLine="540"/>
        <w:jc w:val="both"/>
        <w:rPr>
          <w:sz w:val="28"/>
          <w:szCs w:val="28"/>
        </w:rPr>
      </w:pPr>
      <w:r w:rsidRPr="00A377C1">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w:t>
      </w:r>
      <w:r w:rsidR="00E4325E">
        <w:rPr>
          <w:sz w:val="28"/>
          <w:szCs w:val="28"/>
        </w:rPr>
        <w:t xml:space="preserve"> </w:t>
      </w:r>
      <w:r w:rsidRPr="00A377C1">
        <w:rPr>
          <w:sz w:val="28"/>
          <w:szCs w:val="28"/>
        </w:rPr>
        <w:t xml:space="preserve">адрес, </w:t>
      </w:r>
      <w:r>
        <w:rPr>
          <w:sz w:val="28"/>
          <w:szCs w:val="28"/>
        </w:rPr>
        <w:br/>
      </w:r>
      <w:r w:rsidRPr="00A377C1">
        <w:rPr>
          <w:sz w:val="28"/>
          <w:szCs w:val="28"/>
        </w:rPr>
        <w:t>по которым должен быть направлен ответ заявителю;</w:t>
      </w:r>
    </w:p>
    <w:p w:rsidR="000231DA" w:rsidRPr="00A377C1" w:rsidRDefault="000231DA" w:rsidP="000231DA">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E54A64" w:rsidRDefault="00E54A64" w:rsidP="000231DA">
      <w:pPr>
        <w:autoSpaceDN w:val="0"/>
        <w:ind w:firstLine="540"/>
        <w:jc w:val="both"/>
        <w:rPr>
          <w:sz w:val="28"/>
          <w:szCs w:val="28"/>
        </w:rPr>
      </w:pPr>
    </w:p>
    <w:p w:rsidR="000231DA" w:rsidRPr="00A377C1" w:rsidRDefault="000231DA" w:rsidP="000231DA">
      <w:pPr>
        <w:autoSpaceDN w:val="0"/>
        <w:ind w:firstLine="540"/>
        <w:jc w:val="both"/>
        <w:rPr>
          <w:sz w:val="28"/>
          <w:szCs w:val="28"/>
        </w:rPr>
      </w:pPr>
      <w:r w:rsidRPr="00A377C1">
        <w:rPr>
          <w:sz w:val="28"/>
          <w:szCs w:val="28"/>
        </w:rPr>
        <w:lastRenderedPageBreak/>
        <w:t xml:space="preserve">- доводы, на основании которых заявитель не согласен с решением </w:t>
      </w:r>
      <w:r>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szCs w:val="28"/>
        </w:rPr>
        <w:br/>
      </w:r>
      <w:r w:rsidRPr="00A377C1">
        <w:rPr>
          <w:sz w:val="28"/>
          <w:szCs w:val="28"/>
        </w:rPr>
        <w:t>(при наличии), подтверждающие доводы заявителя, либо их копии.</w:t>
      </w:r>
    </w:p>
    <w:p w:rsidR="000231DA" w:rsidRPr="00A377C1" w:rsidRDefault="000231DA" w:rsidP="000231DA">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szCs w:val="28"/>
        </w:rPr>
        <w:br/>
      </w:r>
      <w:r w:rsidRPr="00A377C1">
        <w:rPr>
          <w:sz w:val="28"/>
          <w:szCs w:val="28"/>
        </w:rPr>
        <w:t>и документы не содержат сведений, составляющих государственную или иную охраняемую тайну.</w:t>
      </w:r>
    </w:p>
    <w:p w:rsidR="000231DA" w:rsidRPr="00A377C1" w:rsidRDefault="000231DA" w:rsidP="000231DA">
      <w:pPr>
        <w:autoSpaceDN w:val="0"/>
        <w:ind w:firstLine="540"/>
        <w:jc w:val="both"/>
        <w:rPr>
          <w:sz w:val="28"/>
          <w:szCs w:val="28"/>
        </w:rPr>
      </w:pPr>
      <w:r w:rsidRPr="00A377C1">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0231DA" w:rsidRPr="00A377C1" w:rsidRDefault="000231DA" w:rsidP="000231DA">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rsidR="000231DA" w:rsidRPr="00A377C1" w:rsidRDefault="000231DA" w:rsidP="000231DA">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31DA" w:rsidRPr="00A377C1" w:rsidRDefault="000231DA" w:rsidP="000231DA">
      <w:pPr>
        <w:tabs>
          <w:tab w:val="left" w:pos="6358"/>
        </w:tabs>
        <w:autoSpaceDN w:val="0"/>
        <w:ind w:firstLine="540"/>
        <w:jc w:val="both"/>
        <w:rPr>
          <w:sz w:val="28"/>
          <w:szCs w:val="28"/>
        </w:rPr>
      </w:pPr>
      <w:r w:rsidRPr="00A377C1">
        <w:rPr>
          <w:sz w:val="28"/>
          <w:szCs w:val="28"/>
        </w:rPr>
        <w:t>2) в удовлетворении жалобы отказывается.</w:t>
      </w:r>
    </w:p>
    <w:p w:rsidR="000231DA" w:rsidRPr="00A377C1" w:rsidRDefault="000231DA" w:rsidP="000231DA">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0231DA" w:rsidRPr="00A377C1" w:rsidRDefault="000231DA" w:rsidP="000231DA">
      <w:pPr>
        <w:numPr>
          <w:ilvl w:val="0"/>
          <w:numId w:val="25"/>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31DA" w:rsidRPr="00A377C1" w:rsidRDefault="000231DA" w:rsidP="000231DA">
      <w:pPr>
        <w:pStyle w:val="af5"/>
        <w:widowControl w:val="0"/>
        <w:numPr>
          <w:ilvl w:val="0"/>
          <w:numId w:val="26"/>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097F" w:rsidRPr="00E038FA" w:rsidRDefault="000231DA" w:rsidP="000231DA">
      <w:pPr>
        <w:widowControl w:val="0"/>
        <w:autoSpaceDE w:val="0"/>
        <w:autoSpaceDN w:val="0"/>
        <w:jc w:val="both"/>
        <w:outlineLvl w:val="1"/>
        <w:rPr>
          <w:color w:val="C0504D" w:themeColor="accent2"/>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3D15" w:rsidRDefault="00943D15" w:rsidP="00943D15">
      <w:pPr>
        <w:widowControl w:val="0"/>
        <w:ind w:firstLine="709"/>
        <w:jc w:val="center"/>
        <w:rPr>
          <w:b/>
          <w:sz w:val="28"/>
          <w:szCs w:val="28"/>
        </w:rPr>
      </w:pPr>
    </w:p>
    <w:p w:rsidR="00E54A64" w:rsidRDefault="00E54A64" w:rsidP="00943D15">
      <w:pPr>
        <w:widowControl w:val="0"/>
        <w:ind w:firstLine="709"/>
        <w:jc w:val="center"/>
        <w:rPr>
          <w:b/>
          <w:sz w:val="28"/>
          <w:szCs w:val="28"/>
        </w:rPr>
      </w:pPr>
    </w:p>
    <w:p w:rsidR="00943D15" w:rsidRDefault="00943D15" w:rsidP="00943D15">
      <w:pPr>
        <w:widowControl w:val="0"/>
        <w:ind w:firstLine="709"/>
        <w:jc w:val="center"/>
        <w:rPr>
          <w:b/>
          <w:sz w:val="28"/>
          <w:szCs w:val="28"/>
        </w:rPr>
      </w:pPr>
      <w:r w:rsidRPr="002E5528">
        <w:rPr>
          <w:b/>
          <w:sz w:val="28"/>
          <w:szCs w:val="28"/>
        </w:rPr>
        <w:lastRenderedPageBreak/>
        <w:t xml:space="preserve">6. Особенности выполнения административных процедур </w:t>
      </w:r>
      <w:r w:rsidRPr="002E5528">
        <w:rPr>
          <w:b/>
          <w:sz w:val="28"/>
          <w:szCs w:val="28"/>
        </w:rPr>
        <w:br/>
      </w:r>
      <w:r>
        <w:rPr>
          <w:b/>
          <w:sz w:val="28"/>
          <w:szCs w:val="28"/>
        </w:rPr>
        <w:t>в многофункциональных центрах</w:t>
      </w:r>
    </w:p>
    <w:p w:rsidR="00943D15" w:rsidRDefault="00943D15" w:rsidP="00943D15">
      <w:pPr>
        <w:autoSpaceDE w:val="0"/>
        <w:autoSpaceDN w:val="0"/>
        <w:adjustRightInd w:val="0"/>
        <w:ind w:firstLine="540"/>
        <w:jc w:val="both"/>
        <w:rPr>
          <w:rFonts w:eastAsiaTheme="minorHAnsi"/>
          <w:bCs/>
          <w:sz w:val="28"/>
          <w:szCs w:val="28"/>
          <w:lang w:eastAsia="en-US"/>
        </w:rPr>
      </w:pPr>
    </w:p>
    <w:p w:rsidR="00943D15" w:rsidRPr="002E5528" w:rsidRDefault="00943D15" w:rsidP="00943D15">
      <w:pPr>
        <w:autoSpaceDE w:val="0"/>
        <w:autoSpaceDN w:val="0"/>
        <w:adjustRightInd w:val="0"/>
        <w:ind w:firstLine="709"/>
        <w:jc w:val="both"/>
        <w:rPr>
          <w:b/>
          <w:sz w:val="28"/>
          <w:szCs w:val="28"/>
        </w:rPr>
      </w:pPr>
      <w:r w:rsidRPr="002E5528">
        <w:rPr>
          <w:rFonts w:eastAsiaTheme="minorHAnsi"/>
          <w:bCs/>
          <w:sz w:val="28"/>
          <w:szCs w:val="28"/>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Pr>
          <w:rFonts w:eastAsiaTheme="minorHAnsi"/>
          <w:bCs/>
          <w:sz w:val="28"/>
          <w:szCs w:val="28"/>
          <w:lang w:eastAsia="en-US"/>
        </w:rPr>
        <w:t>администрацией</w:t>
      </w:r>
      <w:r w:rsidRPr="002E5528">
        <w:rPr>
          <w:rFonts w:eastAsiaTheme="minorHAnsi"/>
          <w:bCs/>
          <w:sz w:val="28"/>
          <w:szCs w:val="28"/>
          <w:lang w:eastAsia="en-US"/>
        </w:rPr>
        <w:t xml:space="preserve">. </w:t>
      </w:r>
    </w:p>
    <w:p w:rsidR="00943D15" w:rsidRPr="00B94925" w:rsidRDefault="00943D15" w:rsidP="00943D15">
      <w:pPr>
        <w:widowControl w:val="0"/>
        <w:ind w:firstLine="709"/>
        <w:jc w:val="both"/>
        <w:rPr>
          <w:sz w:val="28"/>
          <w:szCs w:val="28"/>
        </w:rPr>
      </w:pPr>
      <w:r w:rsidRPr="00B94925">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б) определяет предмет обращения;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в) проводит проверку правильности заполнения обращения;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г) проводит проверку укомплектованности пакета документов;</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е) заверяет каждый документ дела своей электронной подписью;</w:t>
      </w:r>
    </w:p>
    <w:p w:rsidR="00943D15" w:rsidRPr="00B94925" w:rsidRDefault="00943D15" w:rsidP="00943D15">
      <w:pPr>
        <w:widowControl w:val="0"/>
        <w:ind w:firstLine="709"/>
        <w:jc w:val="both"/>
        <w:rPr>
          <w:rFonts w:eastAsiaTheme="minorHAnsi"/>
          <w:sz w:val="28"/>
          <w:szCs w:val="28"/>
          <w:lang w:eastAsia="en-US"/>
        </w:rPr>
      </w:pPr>
      <w:r w:rsidRPr="00B94925">
        <w:rPr>
          <w:rFonts w:eastAsiaTheme="minorHAnsi"/>
          <w:sz w:val="28"/>
          <w:szCs w:val="28"/>
          <w:lang w:eastAsia="en-US"/>
        </w:rPr>
        <w:t>ж) направляет копии документов и реестр документов в администрацию:</w:t>
      </w:r>
    </w:p>
    <w:p w:rsidR="00943D15" w:rsidRPr="00B94925" w:rsidRDefault="00943D15" w:rsidP="00943D15">
      <w:pPr>
        <w:widowControl w:val="0"/>
        <w:ind w:firstLine="709"/>
        <w:jc w:val="both"/>
        <w:rPr>
          <w:rFonts w:eastAsiaTheme="minorHAnsi"/>
          <w:sz w:val="28"/>
          <w:szCs w:val="28"/>
          <w:lang w:eastAsia="en-US"/>
        </w:rPr>
      </w:pPr>
      <w:r w:rsidRPr="00B94925">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B94925">
        <w:rPr>
          <w:sz w:val="28"/>
          <w:szCs w:val="28"/>
        </w:rPr>
        <w:t>ГБУ ЛО «МФЦ»</w:t>
      </w:r>
      <w:r w:rsidRPr="00B94925">
        <w:rPr>
          <w:rFonts w:eastAsiaTheme="minorHAnsi"/>
          <w:sz w:val="28"/>
          <w:szCs w:val="28"/>
          <w:lang w:eastAsia="en-US"/>
        </w:rPr>
        <w:t>;</w:t>
      </w:r>
    </w:p>
    <w:p w:rsidR="00943D15" w:rsidRPr="00B94925" w:rsidRDefault="00943D15" w:rsidP="00943D15">
      <w:pPr>
        <w:widowControl w:val="0"/>
        <w:ind w:firstLine="709"/>
        <w:jc w:val="both"/>
        <w:rPr>
          <w:sz w:val="28"/>
          <w:szCs w:val="28"/>
        </w:rPr>
      </w:pPr>
      <w:r w:rsidRPr="00B94925">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94925">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943D15" w:rsidRPr="00B94925" w:rsidRDefault="00943D15" w:rsidP="00943D15">
      <w:pPr>
        <w:widowControl w:val="0"/>
        <w:ind w:firstLine="709"/>
        <w:jc w:val="both"/>
        <w:rPr>
          <w:sz w:val="28"/>
          <w:szCs w:val="28"/>
        </w:rPr>
      </w:pPr>
      <w:r w:rsidRPr="00B94925">
        <w:rPr>
          <w:sz w:val="28"/>
          <w:szCs w:val="28"/>
        </w:rPr>
        <w:t>По окончании приема документов работник ГБУ ЛО «МФЦ» выдает заявителю расписку в приеме документов.</w:t>
      </w:r>
    </w:p>
    <w:p w:rsidR="00943D15" w:rsidRPr="00B94925" w:rsidRDefault="00943D15" w:rsidP="00943D15">
      <w:pPr>
        <w:widowControl w:val="0"/>
        <w:ind w:firstLine="709"/>
        <w:jc w:val="both"/>
        <w:rPr>
          <w:sz w:val="28"/>
          <w:szCs w:val="28"/>
        </w:rPr>
      </w:pPr>
      <w:r w:rsidRPr="00B94925">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943D15" w:rsidRPr="00B94925" w:rsidRDefault="00943D15" w:rsidP="00943D15">
      <w:pPr>
        <w:widowControl w:val="0"/>
        <w:ind w:firstLine="709"/>
        <w:jc w:val="both"/>
        <w:rPr>
          <w:sz w:val="28"/>
          <w:szCs w:val="28"/>
        </w:rPr>
      </w:pPr>
      <w:r w:rsidRPr="00B94925">
        <w:rPr>
          <w:sz w:val="28"/>
          <w:szCs w:val="28"/>
        </w:rPr>
        <w:t xml:space="preserve">- в электронной форме в течение 1 рабочего дня со дня принятия решения </w:t>
      </w:r>
      <w:r w:rsidRPr="00B94925">
        <w:rPr>
          <w:sz w:val="28"/>
          <w:szCs w:val="28"/>
        </w:rPr>
        <w:br/>
        <w:t>о предоставлении (отказе в предоставлении) муниципальной услуги заявителю;</w:t>
      </w:r>
    </w:p>
    <w:p w:rsidR="00E54A64" w:rsidRDefault="00943D15" w:rsidP="00943D15">
      <w:pPr>
        <w:widowControl w:val="0"/>
        <w:ind w:firstLine="709"/>
        <w:jc w:val="both"/>
        <w:rPr>
          <w:sz w:val="28"/>
          <w:szCs w:val="28"/>
        </w:rPr>
      </w:pPr>
      <w:r w:rsidRPr="00B94925">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w:t>
      </w:r>
    </w:p>
    <w:p w:rsidR="00E54A64" w:rsidRDefault="00E54A64" w:rsidP="00943D15">
      <w:pPr>
        <w:widowControl w:val="0"/>
        <w:ind w:firstLine="709"/>
        <w:jc w:val="both"/>
        <w:rPr>
          <w:sz w:val="28"/>
          <w:szCs w:val="28"/>
        </w:rPr>
      </w:pPr>
    </w:p>
    <w:p w:rsidR="00E54A64" w:rsidRDefault="00E54A64" w:rsidP="00943D15">
      <w:pPr>
        <w:widowControl w:val="0"/>
        <w:ind w:firstLine="709"/>
        <w:jc w:val="both"/>
        <w:rPr>
          <w:sz w:val="28"/>
          <w:szCs w:val="28"/>
        </w:rPr>
      </w:pPr>
    </w:p>
    <w:p w:rsidR="00943D15" w:rsidRPr="00B94925" w:rsidRDefault="00943D15" w:rsidP="00943D15">
      <w:pPr>
        <w:widowControl w:val="0"/>
        <w:ind w:firstLine="709"/>
        <w:jc w:val="both"/>
        <w:rPr>
          <w:sz w:val="28"/>
          <w:szCs w:val="28"/>
        </w:rPr>
      </w:pPr>
      <w:r w:rsidRPr="00B94925">
        <w:rPr>
          <w:sz w:val="28"/>
          <w:szCs w:val="28"/>
        </w:rPr>
        <w:lastRenderedPageBreak/>
        <w:t xml:space="preserve">заявителю, но не позднее двух рабочих дней до окончания срока предоставления услуги. </w:t>
      </w:r>
    </w:p>
    <w:p w:rsidR="00943D15" w:rsidRPr="00B94925" w:rsidRDefault="00943D15" w:rsidP="00943D15">
      <w:pPr>
        <w:widowControl w:val="0"/>
        <w:ind w:firstLine="709"/>
        <w:jc w:val="both"/>
        <w:rPr>
          <w:sz w:val="28"/>
          <w:szCs w:val="28"/>
        </w:rPr>
      </w:pPr>
      <w:r w:rsidRPr="00B94925">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943D15" w:rsidRPr="00B94925" w:rsidRDefault="00943D15" w:rsidP="00943D15">
      <w:pPr>
        <w:widowControl w:val="0"/>
        <w:ind w:firstLine="709"/>
        <w:jc w:val="both"/>
        <w:rPr>
          <w:sz w:val="28"/>
          <w:szCs w:val="28"/>
        </w:rPr>
      </w:pPr>
      <w:r w:rsidRPr="00B94925">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B94925">
        <w:rPr>
          <w:sz w:val="28"/>
          <w:szCs w:val="28"/>
        </w:rPr>
        <w:br/>
        <w:t xml:space="preserve">от администрации сообщает заявителю о принятом решении по телефону </w:t>
      </w:r>
      <w:r w:rsidRPr="00B94925">
        <w:rPr>
          <w:sz w:val="28"/>
          <w:szCs w:val="28"/>
        </w:rPr>
        <w:br/>
        <w:t xml:space="preserve">(с записью даты и времени телефонного звонка или посредством </w:t>
      </w:r>
      <w:r w:rsidRPr="00B94925">
        <w:rPr>
          <w:sz w:val="28"/>
          <w:szCs w:val="28"/>
        </w:rPr>
        <w:br/>
        <w:t>смс-информирования), а также о возможности получения документов в ГБУ ЛО «МФЦ».</w:t>
      </w:r>
    </w:p>
    <w:p w:rsidR="00D1097F" w:rsidRPr="00B94925" w:rsidRDefault="00D1097F" w:rsidP="00FA525C">
      <w:pPr>
        <w:ind w:firstLine="4820"/>
        <w:jc w:val="right"/>
        <w:rPr>
          <w:sz w:val="28"/>
          <w:szCs w:val="28"/>
        </w:rPr>
      </w:pPr>
    </w:p>
    <w:p w:rsidR="00D1097F" w:rsidRPr="00B94925" w:rsidRDefault="00D1097F" w:rsidP="00FA525C">
      <w:pPr>
        <w:ind w:firstLine="4820"/>
        <w:jc w:val="right"/>
        <w:rPr>
          <w:sz w:val="28"/>
          <w:szCs w:val="28"/>
        </w:rPr>
      </w:pPr>
    </w:p>
    <w:p w:rsidR="002F6AE0" w:rsidRPr="00B94925" w:rsidRDefault="002F6AE0">
      <w:pPr>
        <w:rPr>
          <w:sz w:val="28"/>
          <w:szCs w:val="28"/>
        </w:rPr>
      </w:pPr>
      <w:r w:rsidRPr="00B94925">
        <w:rPr>
          <w:sz w:val="28"/>
          <w:szCs w:val="28"/>
        </w:rPr>
        <w:br w:type="page"/>
      </w:r>
    </w:p>
    <w:p w:rsidR="00D1097F" w:rsidRPr="00E038FA" w:rsidRDefault="00D1097F" w:rsidP="00FA525C">
      <w:pPr>
        <w:ind w:firstLine="4820"/>
        <w:jc w:val="right"/>
        <w:rPr>
          <w:color w:val="C0504D" w:themeColor="accent2"/>
          <w:sz w:val="28"/>
          <w:szCs w:val="28"/>
        </w:rPr>
      </w:pPr>
    </w:p>
    <w:p w:rsidR="006B7110" w:rsidRPr="000231DA" w:rsidRDefault="006B7110" w:rsidP="00FA525C">
      <w:pPr>
        <w:ind w:firstLine="4820"/>
        <w:jc w:val="right"/>
        <w:rPr>
          <w:b/>
          <w:bCs/>
        </w:rPr>
      </w:pPr>
      <w:r w:rsidRPr="000231DA">
        <w:rPr>
          <w:b/>
          <w:bCs/>
        </w:rPr>
        <w:t>Приложение</w:t>
      </w:r>
      <w:r w:rsidR="00BC2042" w:rsidRPr="000231DA">
        <w:rPr>
          <w:b/>
          <w:bCs/>
        </w:rPr>
        <w:t xml:space="preserve"> №</w:t>
      </w:r>
      <w:r w:rsidRPr="000231DA">
        <w:rPr>
          <w:b/>
          <w:bCs/>
        </w:rPr>
        <w:t xml:space="preserve"> 1</w:t>
      </w:r>
    </w:p>
    <w:p w:rsidR="006B7110" w:rsidRPr="000231DA" w:rsidRDefault="006B7110" w:rsidP="006B7110">
      <w:pPr>
        <w:pStyle w:val="a3"/>
        <w:ind w:right="-104" w:firstLine="4820"/>
        <w:jc w:val="left"/>
        <w:rPr>
          <w:b/>
          <w:bCs/>
          <w:sz w:val="24"/>
        </w:rPr>
      </w:pPr>
      <w:r w:rsidRPr="000231DA">
        <w:rPr>
          <w:b/>
          <w:bCs/>
          <w:sz w:val="24"/>
        </w:rPr>
        <w:t xml:space="preserve">к Административному регламенту </w:t>
      </w:r>
    </w:p>
    <w:p w:rsidR="006B7110" w:rsidRPr="000231DA" w:rsidRDefault="006B7110" w:rsidP="006B7110">
      <w:pPr>
        <w:pStyle w:val="a3"/>
        <w:ind w:right="-104" w:firstLine="4820"/>
        <w:jc w:val="left"/>
        <w:rPr>
          <w:b/>
          <w:bCs/>
          <w:sz w:val="24"/>
        </w:rPr>
      </w:pPr>
      <w:r w:rsidRPr="000231DA">
        <w:rPr>
          <w:b/>
          <w:bCs/>
          <w:sz w:val="24"/>
        </w:rPr>
        <w:t xml:space="preserve">предоставления администрацией </w:t>
      </w:r>
    </w:p>
    <w:p w:rsidR="00885A89" w:rsidRDefault="00885A89" w:rsidP="006B7110">
      <w:pPr>
        <w:pStyle w:val="a3"/>
        <w:ind w:right="-104" w:firstLine="4820"/>
        <w:jc w:val="left"/>
        <w:rPr>
          <w:b/>
          <w:sz w:val="24"/>
        </w:rPr>
      </w:pPr>
      <w:r>
        <w:rPr>
          <w:b/>
          <w:sz w:val="24"/>
        </w:rPr>
        <w:t xml:space="preserve">МО Иссадское сельское поселение         </w:t>
      </w:r>
    </w:p>
    <w:p w:rsidR="006B7110" w:rsidRPr="000231DA" w:rsidRDefault="006B7110" w:rsidP="006B7110">
      <w:pPr>
        <w:pStyle w:val="a3"/>
        <w:ind w:right="-104" w:firstLine="4820"/>
        <w:jc w:val="left"/>
        <w:rPr>
          <w:b/>
          <w:sz w:val="24"/>
        </w:rPr>
      </w:pPr>
      <w:r w:rsidRPr="000231DA">
        <w:rPr>
          <w:b/>
          <w:sz w:val="24"/>
        </w:rPr>
        <w:t>муниципальной</w:t>
      </w:r>
      <w:r w:rsidR="00885A89" w:rsidRPr="00885A89">
        <w:rPr>
          <w:b/>
          <w:sz w:val="24"/>
        </w:rPr>
        <w:t xml:space="preserve"> </w:t>
      </w:r>
      <w:r w:rsidR="00885A89" w:rsidRPr="000231DA">
        <w:rPr>
          <w:b/>
          <w:sz w:val="24"/>
        </w:rPr>
        <w:t>услуги по приемке</w:t>
      </w:r>
    </w:p>
    <w:p w:rsidR="006B7110" w:rsidRPr="000231DA" w:rsidRDefault="006B7110" w:rsidP="006B7110">
      <w:pPr>
        <w:pStyle w:val="a3"/>
        <w:ind w:right="-104" w:firstLine="4820"/>
        <w:jc w:val="left"/>
        <w:rPr>
          <w:b/>
          <w:sz w:val="24"/>
        </w:rPr>
      </w:pPr>
      <w:r w:rsidRPr="000231DA">
        <w:rPr>
          <w:b/>
          <w:sz w:val="24"/>
        </w:rPr>
        <w:t>в эксплуатацию после</w:t>
      </w:r>
      <w:r w:rsidR="00885A89" w:rsidRPr="00885A89">
        <w:rPr>
          <w:b/>
          <w:sz w:val="24"/>
        </w:rPr>
        <w:t xml:space="preserve"> </w:t>
      </w:r>
      <w:r w:rsidR="00885A89" w:rsidRPr="000231DA">
        <w:rPr>
          <w:b/>
          <w:sz w:val="24"/>
        </w:rPr>
        <w:t>переустройства</w:t>
      </w:r>
      <w:r w:rsidR="00885A89">
        <w:rPr>
          <w:b/>
          <w:sz w:val="24"/>
        </w:rPr>
        <w:t>,</w:t>
      </w:r>
    </w:p>
    <w:p w:rsidR="006B7110" w:rsidRPr="000231DA" w:rsidRDefault="006B7110" w:rsidP="006B7110">
      <w:pPr>
        <w:pStyle w:val="a3"/>
        <w:ind w:right="-104" w:firstLine="4820"/>
        <w:jc w:val="left"/>
        <w:rPr>
          <w:b/>
          <w:sz w:val="24"/>
        </w:rPr>
      </w:pPr>
      <w:r w:rsidRPr="000231DA">
        <w:rPr>
          <w:b/>
          <w:sz w:val="24"/>
        </w:rPr>
        <w:t xml:space="preserve"> и (или) перепланировки, </w:t>
      </w:r>
      <w:r w:rsidR="00885A89" w:rsidRPr="000231DA">
        <w:rPr>
          <w:b/>
          <w:sz w:val="24"/>
        </w:rPr>
        <w:t>и (или) иных</w:t>
      </w:r>
    </w:p>
    <w:p w:rsidR="006B7110" w:rsidRPr="000231DA" w:rsidRDefault="006B7110" w:rsidP="006B7110">
      <w:pPr>
        <w:pStyle w:val="a3"/>
        <w:ind w:right="-104" w:firstLine="4820"/>
        <w:jc w:val="left"/>
        <w:rPr>
          <w:b/>
          <w:bCs/>
          <w:sz w:val="24"/>
        </w:rPr>
      </w:pPr>
      <w:r w:rsidRPr="000231DA">
        <w:rPr>
          <w:b/>
          <w:sz w:val="24"/>
        </w:rPr>
        <w:t xml:space="preserve">работ при переводе </w:t>
      </w:r>
      <w:r w:rsidRPr="000231DA">
        <w:rPr>
          <w:b/>
          <w:bCs/>
          <w:sz w:val="24"/>
        </w:rPr>
        <w:t xml:space="preserve">жилого </w:t>
      </w:r>
      <w:r w:rsidR="00885A89" w:rsidRPr="000231DA">
        <w:rPr>
          <w:b/>
          <w:bCs/>
          <w:sz w:val="24"/>
        </w:rPr>
        <w:t>помещения</w:t>
      </w:r>
    </w:p>
    <w:p w:rsidR="006B7110" w:rsidRPr="000231DA" w:rsidRDefault="006B7110" w:rsidP="006B7110">
      <w:pPr>
        <w:pStyle w:val="a3"/>
        <w:ind w:right="-104" w:firstLine="4820"/>
        <w:jc w:val="left"/>
        <w:rPr>
          <w:b/>
          <w:bCs/>
          <w:sz w:val="24"/>
        </w:rPr>
      </w:pPr>
      <w:r w:rsidRPr="000231DA">
        <w:rPr>
          <w:b/>
          <w:bCs/>
          <w:sz w:val="24"/>
        </w:rPr>
        <w:t xml:space="preserve">в нежилое помещение или </w:t>
      </w:r>
      <w:r w:rsidR="00885A89" w:rsidRPr="000231DA">
        <w:rPr>
          <w:b/>
          <w:bCs/>
          <w:sz w:val="24"/>
        </w:rPr>
        <w:t>нежилого</w:t>
      </w:r>
    </w:p>
    <w:p w:rsidR="006B7110" w:rsidRPr="000231DA" w:rsidRDefault="006B7110" w:rsidP="006B7110">
      <w:pPr>
        <w:pStyle w:val="a3"/>
        <w:ind w:right="-104" w:firstLine="4820"/>
        <w:jc w:val="left"/>
        <w:rPr>
          <w:b/>
          <w:bCs/>
          <w:sz w:val="24"/>
        </w:rPr>
      </w:pPr>
      <w:r w:rsidRPr="000231DA">
        <w:rPr>
          <w:b/>
          <w:bCs/>
          <w:sz w:val="24"/>
        </w:rPr>
        <w:t>помещения в жилое помещение</w:t>
      </w:r>
    </w:p>
    <w:p w:rsidR="006B7110" w:rsidRPr="000231DA" w:rsidRDefault="006B7110" w:rsidP="006B7110">
      <w:pPr>
        <w:jc w:val="center"/>
        <w:rPr>
          <w:b/>
        </w:rPr>
      </w:pPr>
    </w:p>
    <w:p w:rsidR="006B7110" w:rsidRPr="000231DA" w:rsidRDefault="006B7110" w:rsidP="006B7110">
      <w:pPr>
        <w:jc w:val="center"/>
      </w:pPr>
      <w:r w:rsidRPr="000231DA">
        <w:t xml:space="preserve">Акт </w:t>
      </w:r>
    </w:p>
    <w:p w:rsidR="00195FFE" w:rsidRPr="000231DA" w:rsidRDefault="00036A3D" w:rsidP="00195FFE">
      <w:pPr>
        <w:ind w:right="-185" w:hanging="180"/>
        <w:jc w:val="center"/>
        <w:rPr>
          <w:b/>
          <w:bCs/>
        </w:rPr>
      </w:pPr>
      <w:r w:rsidRPr="000231DA">
        <w:rPr>
          <w:b/>
        </w:rPr>
        <w:t xml:space="preserve">приемочной комиссии о завершении переустройства и (или) перепланировки, и (или) иных работ при переводе </w:t>
      </w:r>
      <w:r w:rsidRPr="000231DA">
        <w:rPr>
          <w:b/>
          <w:bCs/>
        </w:rPr>
        <w:t>жилого помещения в нежилое помещение или нежилого помещения в жилое помещение</w:t>
      </w:r>
    </w:p>
    <w:p w:rsidR="006B7110" w:rsidRPr="000231DA" w:rsidRDefault="00036A3D" w:rsidP="006B7110">
      <w:pPr>
        <w:jc w:val="center"/>
        <w:rPr>
          <w:sz w:val="20"/>
          <w:szCs w:val="20"/>
        </w:rPr>
      </w:pPr>
      <w:r w:rsidRPr="000231DA">
        <w:rPr>
          <w:sz w:val="20"/>
          <w:szCs w:val="20"/>
        </w:rPr>
        <w:t xml:space="preserve"> </w:t>
      </w:r>
      <w:r w:rsidR="006B7110" w:rsidRPr="000231DA">
        <w:rPr>
          <w:sz w:val="20"/>
          <w:szCs w:val="20"/>
        </w:rPr>
        <w:t>(ненужное зачеркнуть)</w:t>
      </w:r>
    </w:p>
    <w:p w:rsidR="006B7110" w:rsidRPr="000231DA" w:rsidRDefault="006B7110" w:rsidP="006B7110">
      <w:pPr>
        <w:ind w:right="-185" w:hanging="180"/>
        <w:jc w:val="both"/>
      </w:pPr>
      <w:r w:rsidRPr="000231DA">
        <w:t>«__» ___________ 20__ г.                                                                                         ______________</w:t>
      </w:r>
    </w:p>
    <w:p w:rsidR="006B7110" w:rsidRPr="000231DA" w:rsidRDefault="006B7110" w:rsidP="006B7110">
      <w:r w:rsidRPr="000231DA">
        <w:t> </w:t>
      </w:r>
    </w:p>
    <w:p w:rsidR="006B7110" w:rsidRPr="000231DA" w:rsidRDefault="006B7110" w:rsidP="006B7110">
      <w:pPr>
        <w:pStyle w:val="ConsPlusNonformat"/>
        <w:widowControl/>
        <w:ind w:firstLine="540"/>
        <w:jc w:val="both"/>
        <w:rPr>
          <w:rFonts w:ascii="Times New Roman" w:hAnsi="Times New Roman" w:cs="Times New Roman"/>
          <w:sz w:val="24"/>
          <w:szCs w:val="24"/>
        </w:rPr>
      </w:pPr>
      <w:r w:rsidRPr="000231DA">
        <w:rPr>
          <w:rFonts w:ascii="Times New Roman" w:hAnsi="Times New Roman" w:cs="Times New Roman"/>
          <w:sz w:val="24"/>
          <w:szCs w:val="24"/>
        </w:rPr>
        <w:t xml:space="preserve">Приемочная комиссия в составе: </w:t>
      </w:r>
      <w:r w:rsidRPr="000231DA">
        <w:rPr>
          <w:rFonts w:ascii="Times New Roman" w:hAnsi="Times New Roman" w:cs="Times New Roman"/>
          <w:sz w:val="24"/>
          <w:szCs w:val="24"/>
        </w:rPr>
        <w:tab/>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ab/>
      </w:r>
      <w:r w:rsidRPr="000231DA">
        <w:rPr>
          <w:rFonts w:ascii="Times New Roman" w:hAnsi="Times New Roman" w:cs="Times New Roman"/>
          <w:sz w:val="24"/>
          <w:szCs w:val="24"/>
        </w:rPr>
        <w:tab/>
      </w:r>
      <w:r w:rsidRPr="000231DA">
        <w:rPr>
          <w:rFonts w:ascii="Times New Roman" w:hAnsi="Times New Roman" w:cs="Times New Roman"/>
          <w:sz w:val="24"/>
          <w:szCs w:val="24"/>
        </w:rPr>
        <w:tab/>
      </w:r>
      <w:r w:rsidRPr="000231DA">
        <w:rPr>
          <w:rFonts w:ascii="Times New Roman" w:hAnsi="Times New Roman" w:cs="Times New Roman"/>
          <w:sz w:val="24"/>
          <w:szCs w:val="24"/>
        </w:rPr>
        <w:tab/>
      </w:r>
    </w:p>
    <w:tbl>
      <w:tblPr>
        <w:tblW w:w="0" w:type="auto"/>
        <w:tblInd w:w="648" w:type="dxa"/>
        <w:tblLook w:val="01E0"/>
      </w:tblPr>
      <w:tblGrid>
        <w:gridCol w:w="3780"/>
        <w:gridCol w:w="5143"/>
      </w:tblGrid>
      <w:tr w:rsidR="00E038FA" w:rsidRPr="000231DA" w:rsidTr="00AB274D">
        <w:tc>
          <w:tcPr>
            <w:tcW w:w="8923" w:type="dxa"/>
            <w:gridSpan w:val="2"/>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председателя:</w:t>
            </w: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8923" w:type="dxa"/>
            <w:gridSpan w:val="2"/>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членов комиссии:</w:t>
            </w: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bl>
    <w:p w:rsidR="006B7110" w:rsidRPr="000231DA" w:rsidRDefault="006B7110" w:rsidP="006B7110">
      <w:pPr>
        <w:jc w:val="both"/>
      </w:pPr>
      <w:r w:rsidRPr="000231DA">
        <w:t>произвела осмотр помещения после проведения работ по его переустройству  и   (или)  перепланировке и (или) иных работ (нужное указать) и установила:</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rPr>
          <w:rFonts w:ascii="Times New Roman" w:hAnsi="Times New Roman" w:cs="Times New Roman"/>
          <w:sz w:val="24"/>
          <w:szCs w:val="24"/>
        </w:rPr>
      </w:pPr>
      <w:r w:rsidRPr="000231DA">
        <w:rPr>
          <w:rFonts w:ascii="Times New Roman" w:hAnsi="Times New Roman" w:cs="Times New Roman"/>
          <w:sz w:val="24"/>
          <w:szCs w:val="24"/>
        </w:rPr>
        <w:t>1. Помещение расположено по адресу: ______________________________________________________________.</w:t>
      </w:r>
    </w:p>
    <w:p w:rsidR="006B7110" w:rsidRPr="000231DA" w:rsidRDefault="006B7110" w:rsidP="006B7110">
      <w:pPr>
        <w:pStyle w:val="ConsPlusNonformat"/>
        <w:widowControl/>
        <w:ind w:firstLine="720"/>
        <w:jc w:val="both"/>
      </w:pPr>
      <w:r w:rsidRPr="000231DA">
        <w:rPr>
          <w:rFonts w:ascii="Times New Roman" w:hAnsi="Times New Roman" w:cs="Times New Roman"/>
          <w:sz w:val="24"/>
          <w:szCs w:val="24"/>
        </w:rPr>
        <w:t>2. Работы</w:t>
      </w:r>
      <w:r w:rsidRPr="000231DA">
        <w:rPr>
          <w:rFonts w:ascii="Times New Roman" w:hAnsi="Times New Roman" w:cs="Times New Roman"/>
        </w:rPr>
        <w:t xml:space="preserve"> </w:t>
      </w:r>
      <w:r w:rsidRPr="000231DA">
        <w:t>_______________________________________________________________</w:t>
      </w:r>
    </w:p>
    <w:p w:rsidR="006B7110" w:rsidRPr="000231DA" w:rsidRDefault="006B7110" w:rsidP="006B7110">
      <w:pPr>
        <w:jc w:val="center"/>
        <w:rPr>
          <w:sz w:val="20"/>
          <w:szCs w:val="20"/>
        </w:rPr>
      </w:pPr>
      <w:r w:rsidRPr="000231DA">
        <w:rPr>
          <w:sz w:val="20"/>
          <w:szCs w:val="20"/>
        </w:rPr>
        <w:t>(перечень произведенных работ по переустройству (перепланировке) помещения</w:t>
      </w:r>
    </w:p>
    <w:p w:rsidR="006B7110" w:rsidRPr="000231DA" w:rsidRDefault="006B7110" w:rsidP="006B7110">
      <w:pPr>
        <w:jc w:val="center"/>
      </w:pPr>
      <w:r w:rsidRPr="000231DA">
        <w:t>_____________________________________________________________________________</w:t>
      </w:r>
    </w:p>
    <w:p w:rsidR="006B7110" w:rsidRPr="000231DA" w:rsidRDefault="006B7110" w:rsidP="006B7110">
      <w:pPr>
        <w:jc w:val="center"/>
        <w:rPr>
          <w:sz w:val="20"/>
          <w:szCs w:val="20"/>
        </w:rPr>
      </w:pPr>
      <w:r w:rsidRPr="000231DA">
        <w:rPr>
          <w:sz w:val="20"/>
          <w:szCs w:val="20"/>
        </w:rPr>
        <w:t>или иных необходимых работ по ремонту, реконструкции, реставрации помещения)</w:t>
      </w:r>
    </w:p>
    <w:p w:rsidR="006B7110" w:rsidRPr="000231DA" w:rsidRDefault="006B7110" w:rsidP="006B7110">
      <w:pPr>
        <w:jc w:val="both"/>
      </w:pPr>
      <w:r w:rsidRPr="000231DA">
        <w:t>произведены на основании уведомления о переводе (отказе в переводе) жилого (нежилого)  помещения  в  нежилое  (жилое) помещение от  «___» _________ 20___ года № ____.</w:t>
      </w:r>
    </w:p>
    <w:p w:rsidR="006B7110" w:rsidRPr="000231DA" w:rsidRDefault="006B7110" w:rsidP="006B7110">
      <w:pPr>
        <w:ind w:firstLine="720"/>
        <w:jc w:val="both"/>
      </w:pPr>
      <w:r w:rsidRPr="000231DA">
        <w:t>3. Представленная проектная документация разработана ______________________</w:t>
      </w:r>
    </w:p>
    <w:p w:rsidR="006B7110" w:rsidRPr="000231DA" w:rsidRDefault="006B7110" w:rsidP="006B7110">
      <w:pPr>
        <w:jc w:val="both"/>
      </w:pPr>
      <w:r w:rsidRPr="000231DA">
        <w:t xml:space="preserve">_____________________________________________________________________________ </w:t>
      </w:r>
    </w:p>
    <w:p w:rsidR="006B7110" w:rsidRPr="000231DA" w:rsidRDefault="006B7110" w:rsidP="006B7110">
      <w:pPr>
        <w:jc w:val="center"/>
        <w:rPr>
          <w:sz w:val="20"/>
          <w:szCs w:val="20"/>
        </w:rPr>
      </w:pPr>
      <w:r w:rsidRPr="000231DA">
        <w:rPr>
          <w:sz w:val="20"/>
          <w:szCs w:val="20"/>
        </w:rPr>
        <w:t>(указывается наименование проектной организации)</w:t>
      </w:r>
    </w:p>
    <w:p w:rsidR="006B7110" w:rsidRPr="000231DA" w:rsidRDefault="006B7110" w:rsidP="006B7110">
      <w:pPr>
        <w:jc w:val="both"/>
      </w:pPr>
      <w:r w:rsidRPr="000231DA">
        <w:t>и согласована в установленном порядке.</w:t>
      </w: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4. Предъявленное  к приемке в эксплуатацию помещение имеет следующие показатели: ___________________________________________________________________</w:t>
      </w:r>
    </w:p>
    <w:p w:rsidR="006B7110" w:rsidRPr="000231DA" w:rsidRDefault="006B7110" w:rsidP="006B7110">
      <w:pPr>
        <w:pStyle w:val="ConsPlusNonformat"/>
        <w:widowControl/>
        <w:ind w:firstLine="720"/>
        <w:jc w:val="center"/>
        <w:rPr>
          <w:rFonts w:ascii="Times New Roman" w:hAnsi="Times New Roman" w:cs="Times New Roman"/>
        </w:rPr>
      </w:pPr>
      <w:r w:rsidRPr="000231DA">
        <w:rPr>
          <w:rFonts w:ascii="Times New Roman" w:hAnsi="Times New Roman" w:cs="Times New Roman"/>
        </w:rPr>
        <w:t>(указываются характеристики помещения)</w:t>
      </w:r>
    </w:p>
    <w:p w:rsidR="006B7110" w:rsidRPr="000231DA" w:rsidRDefault="006B7110" w:rsidP="006B7110">
      <w:pPr>
        <w:pStyle w:val="ConsPlusNonformat"/>
        <w:widowControl/>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5. Предъявленное к приемке в эксплуатацию помещение ______________________</w:t>
      </w:r>
    </w:p>
    <w:p w:rsidR="006B7110" w:rsidRPr="000231DA" w:rsidRDefault="006B7110" w:rsidP="006B7110">
      <w:pPr>
        <w:pStyle w:val="ConsPlusNonformat"/>
        <w:widowControl/>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jc w:val="center"/>
        <w:rPr>
          <w:rFonts w:ascii="Times New Roman" w:hAnsi="Times New Roman" w:cs="Times New Roman"/>
        </w:rPr>
      </w:pPr>
      <w:r w:rsidRPr="000231DA">
        <w:rPr>
          <w:rFonts w:ascii="Times New Roman" w:hAnsi="Times New Roman" w:cs="Times New Roman"/>
        </w:rPr>
        <w:lastRenderedPageBreak/>
        <w:t xml:space="preserve">(указывается соответствие (несоответствие) выполненных работ представленному проекту (проектной </w:t>
      </w:r>
    </w:p>
    <w:p w:rsidR="006B7110" w:rsidRPr="000231DA" w:rsidRDefault="006B7110" w:rsidP="006B7110">
      <w:pPr>
        <w:pStyle w:val="ConsPlusNonformat"/>
        <w:widowControl/>
        <w:jc w:val="center"/>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jc w:val="center"/>
        <w:rPr>
          <w:rFonts w:ascii="Times New Roman" w:hAnsi="Times New Roman" w:cs="Times New Roman"/>
        </w:rPr>
      </w:pPr>
      <w:r w:rsidRPr="000231DA">
        <w:rPr>
          <w:rFonts w:ascii="Times New Roman" w:hAnsi="Times New Roman" w:cs="Times New Roman"/>
        </w:rPr>
        <w:t>документации), соответствие установленным строительным нормам и правилам)</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Решение приемочной комиссии:</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w:t>
      </w:r>
    </w:p>
    <w:p w:rsidR="006B7110" w:rsidRPr="000231DA" w:rsidRDefault="006B7110" w:rsidP="006B7110">
      <w:pPr>
        <w:pStyle w:val="ConsPlusNonformat"/>
        <w:widowControl/>
        <w:ind w:firstLine="720"/>
        <w:jc w:val="center"/>
        <w:rPr>
          <w:rFonts w:ascii="Times New Roman" w:hAnsi="Times New Roman" w:cs="Times New Roman"/>
        </w:rPr>
      </w:pPr>
      <w:r w:rsidRPr="000231DA">
        <w:rPr>
          <w:rFonts w:ascii="Times New Roman" w:hAnsi="Times New Roman" w:cs="Times New Roman"/>
        </w:rPr>
        <w:t xml:space="preserve">(указывается возможность или невозможность осуществления приемки в эксплуатацию </w:t>
      </w:r>
    </w:p>
    <w:p w:rsidR="006B7110" w:rsidRPr="000231DA" w:rsidRDefault="006B7110" w:rsidP="006B7110">
      <w:pPr>
        <w:pStyle w:val="ConsPlusNonformat"/>
        <w:widowControl/>
        <w:jc w:val="center"/>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r w:rsidRPr="000231DA">
        <w:rPr>
          <w:rFonts w:ascii="Times New Roman" w:hAnsi="Times New Roman" w:cs="Times New Roman"/>
        </w:rPr>
        <w:t xml:space="preserve"> помещения после проведения работ по переустройству и (или) перепланировке и (или) иных работ)</w:t>
      </w:r>
    </w:p>
    <w:p w:rsidR="006B7110" w:rsidRPr="000231DA" w:rsidRDefault="006B7110" w:rsidP="006B7110">
      <w:pPr>
        <w:pStyle w:val="ConsPlusNonformat"/>
        <w:widowControl/>
        <w:rPr>
          <w:rFonts w:ascii="Times New Roman" w:hAnsi="Times New Roman" w:cs="Times New Roman"/>
          <w:sz w:val="24"/>
          <w:szCs w:val="24"/>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w:t>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Председатель комиссии: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w:t>
      </w:r>
    </w:p>
    <w:p w:rsidR="006B7110" w:rsidRPr="000231DA" w:rsidRDefault="006B7110" w:rsidP="006B7110">
      <w:pPr>
        <w:pStyle w:val="ConsPlusNonformat"/>
        <w:widowControl/>
        <w:rPr>
          <w:rFonts w:ascii="Times New Roman" w:hAnsi="Times New Roman" w:cs="Times New Roman"/>
          <w:sz w:val="24"/>
          <w:szCs w:val="24"/>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Члены комиссии: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E038FA" w:rsidRDefault="006B7110" w:rsidP="006B7110">
      <w:pPr>
        <w:pStyle w:val="ConsPlusNonformat"/>
        <w:widowControl/>
        <w:rPr>
          <w:rFonts w:ascii="Times New Roman" w:hAnsi="Times New Roman" w:cs="Times New Roman"/>
          <w:color w:val="C0504D" w:themeColor="accent2"/>
        </w:rPr>
      </w:pPr>
    </w:p>
    <w:p w:rsidR="006B7110" w:rsidRPr="00E038FA" w:rsidRDefault="006B7110" w:rsidP="006B7110">
      <w:pPr>
        <w:pStyle w:val="ConsPlusNonformat"/>
        <w:widowControl/>
        <w:rPr>
          <w:rFonts w:ascii="Times New Roman" w:hAnsi="Times New Roman" w:cs="Times New Roman"/>
          <w:color w:val="C0504D" w:themeColor="accent2"/>
          <w:sz w:val="24"/>
          <w:szCs w:val="24"/>
        </w:rPr>
      </w:pPr>
    </w:p>
    <w:p w:rsidR="006B7110" w:rsidRPr="00E038FA" w:rsidRDefault="006B7110" w:rsidP="006B7110">
      <w:pPr>
        <w:pStyle w:val="ConsPlusNonformat"/>
        <w:widowControl/>
        <w:rPr>
          <w:rFonts w:ascii="Times New Roman" w:hAnsi="Times New Roman" w:cs="Times New Roman"/>
          <w:color w:val="C0504D" w:themeColor="accent2"/>
          <w:sz w:val="24"/>
          <w:szCs w:val="24"/>
        </w:rPr>
      </w:pPr>
    </w:p>
    <w:p w:rsidR="000231DA" w:rsidRDefault="000231DA">
      <w:pPr>
        <w:rPr>
          <w:b/>
          <w:bCs/>
          <w:color w:val="C0504D" w:themeColor="accent2"/>
        </w:rPr>
      </w:pPr>
      <w:r>
        <w:rPr>
          <w:b/>
          <w:bCs/>
          <w:color w:val="C0504D" w:themeColor="accent2"/>
        </w:rPr>
        <w:br w:type="page"/>
      </w:r>
    </w:p>
    <w:p w:rsidR="006B7110" w:rsidRPr="000231DA" w:rsidRDefault="006B7110" w:rsidP="006B7110">
      <w:pPr>
        <w:ind w:firstLine="4820"/>
        <w:rPr>
          <w:b/>
          <w:bCs/>
        </w:rPr>
      </w:pPr>
      <w:r w:rsidRPr="000231DA">
        <w:rPr>
          <w:b/>
          <w:bCs/>
        </w:rPr>
        <w:lastRenderedPageBreak/>
        <w:t>Приложение</w:t>
      </w:r>
      <w:r w:rsidR="00BC2042" w:rsidRPr="000231DA">
        <w:rPr>
          <w:b/>
          <w:bCs/>
        </w:rPr>
        <w:t xml:space="preserve"> №</w:t>
      </w:r>
      <w:r w:rsidRPr="000231DA">
        <w:rPr>
          <w:b/>
          <w:bCs/>
        </w:rPr>
        <w:t xml:space="preserve"> 2</w:t>
      </w:r>
    </w:p>
    <w:p w:rsidR="006B7110" w:rsidRPr="000231DA" w:rsidRDefault="006B7110" w:rsidP="006B7110">
      <w:pPr>
        <w:pStyle w:val="a3"/>
        <w:ind w:right="-104" w:firstLine="4820"/>
        <w:jc w:val="left"/>
        <w:rPr>
          <w:b/>
          <w:bCs/>
          <w:sz w:val="24"/>
        </w:rPr>
      </w:pPr>
      <w:r w:rsidRPr="000231DA">
        <w:rPr>
          <w:b/>
          <w:bCs/>
          <w:sz w:val="24"/>
        </w:rPr>
        <w:t xml:space="preserve">к Административному регламенту </w:t>
      </w:r>
    </w:p>
    <w:p w:rsidR="006B7110" w:rsidRPr="000231DA" w:rsidRDefault="006B7110" w:rsidP="006B7110">
      <w:pPr>
        <w:pStyle w:val="a3"/>
        <w:ind w:right="-104" w:firstLine="4820"/>
        <w:jc w:val="left"/>
        <w:rPr>
          <w:b/>
          <w:bCs/>
          <w:sz w:val="24"/>
        </w:rPr>
      </w:pPr>
      <w:r w:rsidRPr="000231DA">
        <w:rPr>
          <w:b/>
          <w:bCs/>
          <w:sz w:val="24"/>
        </w:rPr>
        <w:t>предоставления администрацией</w:t>
      </w:r>
    </w:p>
    <w:p w:rsidR="006B7110" w:rsidRPr="000231DA" w:rsidRDefault="00885A89" w:rsidP="006B7110">
      <w:pPr>
        <w:pStyle w:val="a3"/>
        <w:ind w:right="-104" w:firstLine="4820"/>
        <w:jc w:val="left"/>
        <w:rPr>
          <w:b/>
          <w:bCs/>
          <w:sz w:val="24"/>
        </w:rPr>
      </w:pPr>
      <w:r>
        <w:rPr>
          <w:b/>
          <w:bCs/>
          <w:sz w:val="24"/>
        </w:rPr>
        <w:t>МО Иссадское сельское поселение</w:t>
      </w:r>
    </w:p>
    <w:p w:rsidR="006B7110" w:rsidRPr="000231DA" w:rsidRDefault="006B7110" w:rsidP="006B7110">
      <w:pPr>
        <w:pStyle w:val="a3"/>
        <w:ind w:right="-104" w:firstLine="4820"/>
        <w:jc w:val="left"/>
        <w:rPr>
          <w:b/>
          <w:sz w:val="24"/>
        </w:rPr>
      </w:pPr>
      <w:r w:rsidRPr="000231DA">
        <w:rPr>
          <w:b/>
          <w:sz w:val="24"/>
        </w:rPr>
        <w:t>муниципальной</w:t>
      </w:r>
      <w:r w:rsidR="00885A89" w:rsidRPr="00885A89">
        <w:rPr>
          <w:b/>
          <w:sz w:val="24"/>
        </w:rPr>
        <w:t xml:space="preserve"> </w:t>
      </w:r>
      <w:r w:rsidR="00885A89" w:rsidRPr="000231DA">
        <w:rPr>
          <w:b/>
          <w:sz w:val="24"/>
        </w:rPr>
        <w:t>услуги</w:t>
      </w:r>
    </w:p>
    <w:p w:rsidR="006B7110" w:rsidRPr="000231DA" w:rsidRDefault="006B7110" w:rsidP="007122CA">
      <w:pPr>
        <w:pStyle w:val="a3"/>
        <w:ind w:right="-104" w:firstLine="4820"/>
        <w:jc w:val="left"/>
        <w:rPr>
          <w:b/>
          <w:bCs/>
          <w:sz w:val="24"/>
        </w:rPr>
      </w:pPr>
    </w:p>
    <w:p w:rsidR="006B7110" w:rsidRPr="000231DA" w:rsidRDefault="006B7110" w:rsidP="006B7110">
      <w:pPr>
        <w:ind w:firstLine="4820"/>
        <w:jc w:val="right"/>
        <w:rPr>
          <w:b/>
          <w:bCs/>
        </w:rPr>
      </w:pPr>
      <w:r w:rsidRPr="000231DA">
        <w:t xml:space="preserve">                                                                                            </w:t>
      </w:r>
      <w:r w:rsidRPr="000231DA">
        <w:rPr>
          <w:b/>
          <w:bCs/>
        </w:rPr>
        <w:t xml:space="preserve">   </w:t>
      </w:r>
    </w:p>
    <w:p w:rsidR="00DB5B53" w:rsidRPr="000231DA" w:rsidRDefault="00DB5B53" w:rsidP="00863877">
      <w:pPr>
        <w:tabs>
          <w:tab w:val="left" w:pos="142"/>
          <w:tab w:val="left" w:pos="284"/>
        </w:tabs>
        <w:ind w:left="4820"/>
        <w:rPr>
          <w:b/>
          <w:bCs/>
        </w:rPr>
      </w:pPr>
      <w:r w:rsidRPr="000231DA">
        <w:rPr>
          <w:b/>
          <w:bCs/>
        </w:rPr>
        <w:t>В  администрацию муниципального образования</w:t>
      </w:r>
    </w:p>
    <w:p w:rsidR="006B7110" w:rsidRPr="000231DA" w:rsidRDefault="006B7110" w:rsidP="00863877">
      <w:pPr>
        <w:ind w:left="-180"/>
        <w:rPr>
          <w:b/>
          <w:bCs/>
        </w:rPr>
      </w:pPr>
    </w:p>
    <w:p w:rsidR="006B7110" w:rsidRPr="000231DA" w:rsidRDefault="006B7110" w:rsidP="006B7110">
      <w:pPr>
        <w:ind w:left="-180"/>
        <w:jc w:val="center"/>
        <w:rPr>
          <w:b/>
        </w:rPr>
      </w:pPr>
      <w:r w:rsidRPr="000231DA">
        <w:rPr>
          <w:b/>
          <w:bCs/>
        </w:rPr>
        <w:t>Заявление</w:t>
      </w:r>
      <w:r w:rsidRPr="000231DA">
        <w:rPr>
          <w:b/>
          <w:bCs/>
        </w:rPr>
        <w:br/>
        <w:t xml:space="preserve">о </w:t>
      </w:r>
      <w:r w:rsidR="00036A3D" w:rsidRPr="000231DA">
        <w:rPr>
          <w:b/>
          <w:bCs/>
        </w:rPr>
        <w:t>прием</w:t>
      </w:r>
      <w:r w:rsidRPr="000231DA">
        <w:rPr>
          <w:b/>
          <w:bCs/>
        </w:rPr>
        <w:t xml:space="preserve">е в эксплуатацию после </w:t>
      </w:r>
      <w:r w:rsidRPr="000231DA">
        <w:rPr>
          <w:b/>
        </w:rPr>
        <w:t xml:space="preserve">завершения переустройства, и (или) перепланировки, и (или) иных работ при переводе </w:t>
      </w:r>
      <w:r w:rsidRPr="000231DA">
        <w:rPr>
          <w:b/>
          <w:bCs/>
        </w:rPr>
        <w:t>жилого помещения в нежилое помещение или нежилого помещения в жилое помещение</w:t>
      </w:r>
    </w:p>
    <w:p w:rsidR="006B7110" w:rsidRPr="000231DA" w:rsidRDefault="006B7110" w:rsidP="006B7110">
      <w:pPr>
        <w:jc w:val="center"/>
        <w:rPr>
          <w:bCs/>
          <w:sz w:val="20"/>
          <w:szCs w:val="20"/>
        </w:rPr>
      </w:pPr>
      <w:r w:rsidRPr="000231DA">
        <w:rPr>
          <w:sz w:val="20"/>
          <w:szCs w:val="20"/>
        </w:rPr>
        <w:t>(ненужное зачеркнуть)</w:t>
      </w:r>
    </w:p>
    <w:p w:rsidR="006B7110" w:rsidRPr="000231DA" w:rsidRDefault="006B7110" w:rsidP="006B7110">
      <w:pPr>
        <w:jc w:val="center"/>
        <w:rPr>
          <w:b/>
          <w:bCs/>
        </w:rPr>
      </w:pPr>
    </w:p>
    <w:p w:rsidR="006B7110" w:rsidRPr="000231DA" w:rsidRDefault="006B7110" w:rsidP="006B7110">
      <w:pPr>
        <w:rPr>
          <w:sz w:val="20"/>
          <w:szCs w:val="20"/>
        </w:rPr>
      </w:pPr>
      <w:r w:rsidRPr="000231DA">
        <w:t xml:space="preserve">от  </w:t>
      </w:r>
      <w:r w:rsidRPr="000231DA">
        <w:rPr>
          <w:sz w:val="20"/>
          <w:szCs w:val="20"/>
        </w:rPr>
        <w:t>_____________________________________________________________________________</w:t>
      </w:r>
    </w:p>
    <w:p w:rsidR="006B7110" w:rsidRPr="000231DA" w:rsidRDefault="006B7110" w:rsidP="006B7110">
      <w:pPr>
        <w:rPr>
          <w:sz w:val="20"/>
          <w:szCs w:val="20"/>
        </w:rPr>
      </w:pPr>
      <w:r w:rsidRPr="000231DA">
        <w:rPr>
          <w:sz w:val="20"/>
          <w:szCs w:val="20"/>
        </w:rPr>
        <w:t>________________________________________________________________________________</w:t>
      </w:r>
    </w:p>
    <w:p w:rsidR="006B7110" w:rsidRPr="000231DA" w:rsidRDefault="006B7110" w:rsidP="006B7110">
      <w:pPr>
        <w:jc w:val="center"/>
        <w:rPr>
          <w:sz w:val="20"/>
          <w:szCs w:val="20"/>
        </w:rPr>
      </w:pPr>
      <w:r w:rsidRPr="000231DA">
        <w:rPr>
          <w:sz w:val="20"/>
          <w:szCs w:val="20"/>
        </w:rPr>
        <w:t xml:space="preserve">(указывается собственник </w:t>
      </w:r>
      <w:r w:rsidR="00C6680E" w:rsidRPr="000231DA">
        <w:rPr>
          <w:sz w:val="20"/>
          <w:szCs w:val="20"/>
        </w:rPr>
        <w:t>помещения, либо</w:t>
      </w:r>
      <w:r w:rsidRPr="000231DA">
        <w:rPr>
          <w:sz w:val="20"/>
          <w:szCs w:val="20"/>
        </w:rPr>
        <w:t xml:space="preserve"> уполномоченное им лицо)</w:t>
      </w:r>
      <w:r w:rsidRPr="000231DA">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9pt" o:ole="">
            <v:imagedata r:id="rId20" o:title=""/>
          </v:shape>
          <o:OLEObject Type="Embed" ProgID="Equation.3" ShapeID="_x0000_i1025" DrawAspect="Content" ObjectID="_1719396125" r:id="rId21"/>
        </w:object>
      </w:r>
    </w:p>
    <w:p w:rsidR="006B7110" w:rsidRPr="000231DA" w:rsidRDefault="006B7110" w:rsidP="006B7110">
      <w:pPr>
        <w:pStyle w:val="ConsPlusNonformat"/>
      </w:pPr>
      <w:r w:rsidRPr="000231DA">
        <w:t xml:space="preserve">                                 </w:t>
      </w:r>
    </w:p>
    <w:p w:rsidR="006B7110" w:rsidRPr="000231DA" w:rsidRDefault="006B7110" w:rsidP="006B7110">
      <w:pPr>
        <w:ind w:firstLine="540"/>
        <w:jc w:val="both"/>
        <w:rPr>
          <w:sz w:val="20"/>
          <w:szCs w:val="20"/>
        </w:rPr>
      </w:pPr>
      <w:r w:rsidRPr="000231DA">
        <w:t xml:space="preserve">    Прошу принять в эксплуатацию после </w:t>
      </w:r>
      <w:r w:rsidRPr="000231DA">
        <w:rPr>
          <w:sz w:val="20"/>
          <w:szCs w:val="20"/>
        </w:rPr>
        <w:t>________________________________________</w:t>
      </w:r>
    </w:p>
    <w:p w:rsidR="006B7110" w:rsidRPr="000231DA" w:rsidRDefault="006B7110" w:rsidP="006B7110">
      <w:pPr>
        <w:ind w:firstLine="4860"/>
        <w:jc w:val="both"/>
        <w:rPr>
          <w:sz w:val="20"/>
          <w:szCs w:val="20"/>
        </w:rPr>
      </w:pPr>
      <w:r w:rsidRPr="000231DA">
        <w:rPr>
          <w:sz w:val="20"/>
          <w:szCs w:val="20"/>
        </w:rPr>
        <w:t xml:space="preserve">            (указывается вид производимых работ </w:t>
      </w:r>
    </w:p>
    <w:p w:rsidR="006B7110" w:rsidRPr="000231DA" w:rsidRDefault="006B7110" w:rsidP="006B7110">
      <w:pPr>
        <w:jc w:val="both"/>
        <w:rPr>
          <w:sz w:val="20"/>
          <w:szCs w:val="20"/>
        </w:rPr>
      </w:pPr>
      <w:r w:rsidRPr="000231DA">
        <w:rPr>
          <w:sz w:val="20"/>
          <w:szCs w:val="20"/>
        </w:rPr>
        <w:t>_______________________________________________________________________________</w:t>
      </w:r>
    </w:p>
    <w:p w:rsidR="006B7110" w:rsidRPr="000231DA" w:rsidRDefault="006B7110" w:rsidP="006B7110">
      <w:pPr>
        <w:jc w:val="center"/>
        <w:rPr>
          <w:sz w:val="20"/>
          <w:szCs w:val="20"/>
        </w:rPr>
      </w:pPr>
      <w:r w:rsidRPr="000231DA">
        <w:rPr>
          <w:sz w:val="20"/>
          <w:szCs w:val="20"/>
        </w:rPr>
        <w:t>в соответствии с уведомлением о переводе помещения)</w:t>
      </w:r>
    </w:p>
    <w:p w:rsidR="006B7110" w:rsidRPr="000231DA" w:rsidRDefault="006B7110" w:rsidP="006B7110">
      <w:pPr>
        <w:ind w:right="-284"/>
        <w:jc w:val="both"/>
      </w:pPr>
      <w:r w:rsidRPr="000231DA">
        <w:t xml:space="preserve">жилое (нежилое) помещение, расположенное по адресу: </w:t>
      </w:r>
    </w:p>
    <w:p w:rsidR="006B7110" w:rsidRPr="000231DA" w:rsidRDefault="006B7110" w:rsidP="006B7110">
      <w:pPr>
        <w:jc w:val="both"/>
        <w:rPr>
          <w:sz w:val="20"/>
          <w:szCs w:val="20"/>
        </w:rPr>
      </w:pPr>
      <w:r w:rsidRPr="000231DA">
        <w:rPr>
          <w:sz w:val="20"/>
          <w:szCs w:val="20"/>
        </w:rPr>
        <w:t>(ненужное зачеркнуть)</w:t>
      </w:r>
    </w:p>
    <w:p w:rsidR="006B7110" w:rsidRPr="000231DA" w:rsidRDefault="006B7110" w:rsidP="006B7110">
      <w:pPr>
        <w:jc w:val="both"/>
        <w:rPr>
          <w:sz w:val="20"/>
          <w:szCs w:val="20"/>
        </w:rPr>
      </w:pPr>
      <w:r w:rsidRPr="000231DA">
        <w:rPr>
          <w:sz w:val="20"/>
          <w:szCs w:val="20"/>
        </w:rPr>
        <w:t>_________________________________________________________,</w:t>
      </w:r>
    </w:p>
    <w:p w:rsidR="006B7110" w:rsidRPr="000231DA" w:rsidRDefault="006B7110" w:rsidP="006B7110">
      <w:pPr>
        <w:jc w:val="both"/>
        <w:rPr>
          <w:sz w:val="20"/>
          <w:szCs w:val="20"/>
        </w:rPr>
      </w:pPr>
      <w:r w:rsidRPr="000231DA">
        <w:t xml:space="preserve">принадлежащее на праве собственности, в  целях  использования  помещения  в качестве </w:t>
      </w:r>
      <w:r w:rsidRPr="000231DA">
        <w:rPr>
          <w:sz w:val="20"/>
          <w:szCs w:val="20"/>
        </w:rPr>
        <w:t>________________________________________________________________________________</w:t>
      </w:r>
    </w:p>
    <w:p w:rsidR="006B7110" w:rsidRPr="000231DA" w:rsidRDefault="006B7110" w:rsidP="006B7110"/>
    <w:p w:rsidR="006B7110" w:rsidRPr="000231DA" w:rsidRDefault="006B7110" w:rsidP="006B7110">
      <w:r w:rsidRPr="000231DA">
        <w:t>К заявлению прилагаю:</w:t>
      </w:r>
    </w:p>
    <w:p w:rsidR="006B7110" w:rsidRPr="000231DA" w:rsidRDefault="006B7110" w:rsidP="006B7110"/>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020"/>
        <w:gridCol w:w="1980"/>
      </w:tblGrid>
      <w:tr w:rsidR="00E038FA" w:rsidRPr="000231DA" w:rsidTr="00AB274D">
        <w:trPr>
          <w:cantSplit/>
          <w:trHeight w:val="240"/>
        </w:trPr>
        <w:tc>
          <w:tcPr>
            <w:tcW w:w="720" w:type="dxa"/>
          </w:tcPr>
          <w:p w:rsidR="006B7110" w:rsidRPr="000231DA" w:rsidRDefault="006B7110" w:rsidP="00AB274D">
            <w:pPr>
              <w:jc w:val="center"/>
              <w:rPr>
                <w:b/>
              </w:rPr>
            </w:pPr>
            <w:r w:rsidRPr="000231DA">
              <w:rPr>
                <w:b/>
              </w:rPr>
              <w:t>№ п/п</w:t>
            </w:r>
          </w:p>
        </w:tc>
        <w:tc>
          <w:tcPr>
            <w:tcW w:w="7020" w:type="dxa"/>
          </w:tcPr>
          <w:p w:rsidR="006B7110" w:rsidRPr="000231DA" w:rsidRDefault="006B7110" w:rsidP="00AB274D">
            <w:pPr>
              <w:jc w:val="center"/>
              <w:rPr>
                <w:b/>
              </w:rPr>
            </w:pPr>
            <w:r w:rsidRPr="000231DA">
              <w:rPr>
                <w:b/>
              </w:rPr>
              <w:t>Наименование документа</w:t>
            </w:r>
          </w:p>
          <w:p w:rsidR="006B7110" w:rsidRPr="000231DA" w:rsidRDefault="006B7110" w:rsidP="00AB274D">
            <w:pPr>
              <w:jc w:val="center"/>
              <w:rPr>
                <w:b/>
              </w:rPr>
            </w:pPr>
          </w:p>
        </w:tc>
        <w:tc>
          <w:tcPr>
            <w:tcW w:w="1980" w:type="dxa"/>
          </w:tcPr>
          <w:p w:rsidR="006B7110" w:rsidRPr="000231DA" w:rsidRDefault="00BC637B" w:rsidP="007C7366">
            <w:pPr>
              <w:jc w:val="center"/>
              <w:rPr>
                <w:b/>
              </w:rPr>
            </w:pPr>
            <w:r w:rsidRPr="000231DA">
              <w:rPr>
                <w:b/>
              </w:rPr>
              <w:t>*</w:t>
            </w:r>
            <w:r w:rsidR="006B7110" w:rsidRPr="000231DA">
              <w:rPr>
                <w:b/>
              </w:rPr>
              <w:t>Кол-во листо</w:t>
            </w:r>
            <w:r w:rsidR="007C7366" w:rsidRPr="000231DA">
              <w:t>в</w:t>
            </w:r>
          </w:p>
        </w:tc>
      </w:tr>
      <w:tr w:rsidR="00E038FA" w:rsidRPr="000231DA" w:rsidTr="00AB274D">
        <w:trPr>
          <w:cantSplit/>
          <w:trHeight w:val="240"/>
        </w:trPr>
        <w:tc>
          <w:tcPr>
            <w:tcW w:w="720" w:type="dxa"/>
          </w:tcPr>
          <w:p w:rsidR="006B7110" w:rsidRPr="000231DA" w:rsidRDefault="006B7110" w:rsidP="00AB274D">
            <w:pPr>
              <w:jc w:val="center"/>
              <w:rPr>
                <w:b/>
                <w:sz w:val="22"/>
                <w:szCs w:val="22"/>
              </w:rPr>
            </w:pPr>
            <w:r w:rsidRPr="000231DA">
              <w:rPr>
                <w:b/>
                <w:sz w:val="22"/>
                <w:szCs w:val="22"/>
              </w:rPr>
              <w:t>1.</w:t>
            </w:r>
          </w:p>
        </w:tc>
        <w:tc>
          <w:tcPr>
            <w:tcW w:w="7020" w:type="dxa"/>
          </w:tcPr>
          <w:p w:rsidR="006B7110" w:rsidRPr="000231DA" w:rsidRDefault="006B7110" w:rsidP="00AB274D">
            <w:pPr>
              <w:jc w:val="both"/>
              <w:rPr>
                <w:strike/>
                <w:sz w:val="22"/>
                <w:szCs w:val="22"/>
              </w:rPr>
            </w:pPr>
          </w:p>
        </w:tc>
        <w:tc>
          <w:tcPr>
            <w:tcW w:w="1980" w:type="dxa"/>
          </w:tcPr>
          <w:p w:rsidR="006B7110" w:rsidRPr="000231DA" w:rsidRDefault="006B7110" w:rsidP="00AB274D"/>
        </w:tc>
      </w:tr>
      <w:tr w:rsidR="00E038FA" w:rsidRPr="000231DA" w:rsidTr="00AB274D">
        <w:trPr>
          <w:cantSplit/>
          <w:trHeight w:val="240"/>
        </w:trPr>
        <w:tc>
          <w:tcPr>
            <w:tcW w:w="720" w:type="dxa"/>
          </w:tcPr>
          <w:p w:rsidR="006B7110" w:rsidRPr="000231DA" w:rsidRDefault="006B7110" w:rsidP="00D46145">
            <w:pPr>
              <w:rPr>
                <w:b/>
                <w:strike/>
                <w:sz w:val="22"/>
                <w:szCs w:val="22"/>
                <w:highlight w:val="yellow"/>
              </w:rPr>
            </w:pPr>
          </w:p>
        </w:tc>
        <w:tc>
          <w:tcPr>
            <w:tcW w:w="7020" w:type="dxa"/>
          </w:tcPr>
          <w:p w:rsidR="006B7110" w:rsidRPr="000231DA" w:rsidRDefault="006B7110" w:rsidP="003655EE">
            <w:pPr>
              <w:jc w:val="both"/>
              <w:rPr>
                <w:strike/>
                <w:sz w:val="22"/>
                <w:szCs w:val="22"/>
              </w:rPr>
            </w:pPr>
          </w:p>
        </w:tc>
        <w:tc>
          <w:tcPr>
            <w:tcW w:w="1980" w:type="dxa"/>
          </w:tcPr>
          <w:p w:rsidR="006B7110" w:rsidRPr="000231DA" w:rsidRDefault="006B7110" w:rsidP="00AB274D">
            <w:pPr>
              <w:rPr>
                <w:strike/>
              </w:rPr>
            </w:pPr>
          </w:p>
        </w:tc>
      </w:tr>
    </w:tbl>
    <w:p w:rsidR="006B7110" w:rsidRPr="000231DA" w:rsidRDefault="006B7110" w:rsidP="006B7110">
      <w:r w:rsidRPr="000231DA">
        <w:t>«__» ________________ 20__ г.          __________________                 ____________________</w:t>
      </w:r>
    </w:p>
    <w:p w:rsidR="006B7110" w:rsidRPr="000231DA" w:rsidRDefault="006B7110" w:rsidP="006B7110">
      <w:pPr>
        <w:rPr>
          <w:sz w:val="20"/>
          <w:szCs w:val="20"/>
        </w:rPr>
      </w:pPr>
      <w:r w:rsidRPr="000231DA">
        <w:rPr>
          <w:sz w:val="20"/>
          <w:szCs w:val="20"/>
        </w:rPr>
        <w:t xml:space="preserve">                 (дата)                                                          (подпись заявителя)                                  (Ф.И.О. заявителя)</w:t>
      </w:r>
    </w:p>
    <w:p w:rsidR="006B7110" w:rsidRPr="000231DA" w:rsidRDefault="006B7110" w:rsidP="006B7110">
      <w:pPr>
        <w:jc w:val="both"/>
        <w:rPr>
          <w:sz w:val="20"/>
          <w:szCs w:val="20"/>
        </w:rPr>
      </w:pPr>
      <w:r w:rsidRPr="000231DA">
        <w:rPr>
          <w:position w:val="-4"/>
          <w:sz w:val="20"/>
          <w:szCs w:val="20"/>
        </w:rPr>
        <w:object w:dxaOrig="120" w:dyaOrig="300">
          <v:shape id="_x0000_i1026" type="#_x0000_t75" style="width:5.75pt;height:14.9pt" o:ole="">
            <v:imagedata r:id="rId22" o:title=""/>
          </v:shape>
          <o:OLEObject Type="Embed" ProgID="Equation.3" ShapeID="_x0000_i1026" DrawAspect="Content" ObjectID="_1719396126" r:id="rId23"/>
        </w:object>
      </w:r>
      <w:r w:rsidRPr="000231DA">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B7110" w:rsidRPr="000231DA" w:rsidRDefault="006B7110" w:rsidP="006B7110">
      <w:pPr>
        <w:jc w:val="both"/>
      </w:pPr>
      <w:r w:rsidRPr="000231DA">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3D1F" w:rsidRPr="000231DA" w:rsidRDefault="009C3D1F" w:rsidP="009C3D1F">
      <w:pPr>
        <w:pStyle w:val="a3"/>
        <w:tabs>
          <w:tab w:val="left" w:pos="142"/>
          <w:tab w:val="left" w:pos="284"/>
          <w:tab w:val="num" w:pos="1080"/>
        </w:tabs>
        <w:ind w:left="-567" w:firstLine="340"/>
        <w:jc w:val="both"/>
        <w:rPr>
          <w:sz w:val="24"/>
        </w:rPr>
      </w:pP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Результат рассмотрения заявления прошу:</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 xml:space="preserve">Выдать на руки в </w:t>
      </w:r>
      <w:r w:rsidR="00CA18E5" w:rsidRPr="000231DA">
        <w:rPr>
          <w:sz w:val="24"/>
        </w:rPr>
        <w:t>Администрации</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Выдать на руки в МФЦ</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Направить по почте</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Направить в электронной форме в личный кабинет на ПГУ</w:t>
      </w:r>
      <w:ins w:id="9" w:author="Александр Владимирович Савельев" w:date="2019-01-28T12:02:00Z">
        <w:r w:rsidR="00712CA6" w:rsidRPr="000231DA">
          <w:rPr>
            <w:sz w:val="24"/>
          </w:rPr>
          <w:t xml:space="preserve"> </w:t>
        </w:r>
      </w:ins>
      <w:r w:rsidR="00712CA6" w:rsidRPr="000231DA">
        <w:rPr>
          <w:sz w:val="24"/>
        </w:rPr>
        <w:t>ЛО/ЕПГУ</w:t>
      </w:r>
    </w:p>
    <w:p w:rsidR="009C3D1F" w:rsidRPr="000231DA" w:rsidRDefault="009C3D1F" w:rsidP="009C3D1F">
      <w:pPr>
        <w:pStyle w:val="a3"/>
        <w:tabs>
          <w:tab w:val="left" w:pos="142"/>
          <w:tab w:val="left" w:pos="284"/>
          <w:tab w:val="num" w:pos="1080"/>
        </w:tabs>
        <w:ind w:left="-567" w:firstLine="340"/>
        <w:jc w:val="both"/>
        <w:rPr>
          <w:sz w:val="24"/>
        </w:rPr>
      </w:pP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___________________                                                                                __________________</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(дата)                                                                                                              (подпись)</w:t>
      </w:r>
    </w:p>
    <w:p w:rsidR="009C3D1F" w:rsidRPr="00E038FA" w:rsidRDefault="009C3D1F" w:rsidP="009C3D1F">
      <w:pPr>
        <w:pStyle w:val="a3"/>
        <w:tabs>
          <w:tab w:val="left" w:pos="142"/>
          <w:tab w:val="left" w:pos="284"/>
          <w:tab w:val="num" w:pos="1080"/>
        </w:tabs>
        <w:ind w:left="-567" w:firstLine="340"/>
        <w:jc w:val="both"/>
        <w:rPr>
          <w:color w:val="C0504D" w:themeColor="accent2"/>
          <w:szCs w:val="28"/>
        </w:rPr>
      </w:pPr>
    </w:p>
    <w:p w:rsidR="009C3D1F" w:rsidRPr="00E038FA" w:rsidRDefault="009C3D1F" w:rsidP="009C3D1F">
      <w:pPr>
        <w:pStyle w:val="a3"/>
        <w:tabs>
          <w:tab w:val="left" w:pos="142"/>
          <w:tab w:val="left" w:pos="284"/>
          <w:tab w:val="num" w:pos="1080"/>
        </w:tabs>
        <w:ind w:left="-567" w:firstLine="340"/>
        <w:jc w:val="both"/>
        <w:rPr>
          <w:color w:val="C0504D" w:themeColor="accent2"/>
          <w:szCs w:val="28"/>
        </w:rPr>
      </w:pPr>
    </w:p>
    <w:p w:rsidR="00CA21FB" w:rsidRPr="00E038FA" w:rsidRDefault="00CA21FB" w:rsidP="009C3D1F">
      <w:pPr>
        <w:pStyle w:val="a3"/>
        <w:tabs>
          <w:tab w:val="left" w:pos="142"/>
          <w:tab w:val="left" w:pos="284"/>
          <w:tab w:val="num" w:pos="1080"/>
        </w:tabs>
        <w:ind w:left="-567" w:firstLine="340"/>
        <w:jc w:val="both"/>
        <w:rPr>
          <w:color w:val="C0504D" w:themeColor="accent2"/>
          <w:szCs w:val="28"/>
        </w:rPr>
      </w:pPr>
    </w:p>
    <w:p w:rsidR="002F6AE0" w:rsidRPr="00E038FA" w:rsidRDefault="002F6AE0">
      <w:pPr>
        <w:rPr>
          <w:b/>
          <w:bCs/>
          <w:color w:val="C0504D" w:themeColor="accent2"/>
        </w:rPr>
      </w:pPr>
      <w:r w:rsidRPr="00E038FA">
        <w:rPr>
          <w:b/>
          <w:bCs/>
          <w:color w:val="C0504D" w:themeColor="accent2"/>
        </w:rPr>
        <w:br w:type="page"/>
      </w:r>
    </w:p>
    <w:p w:rsidR="008F0DD5" w:rsidRPr="000231DA" w:rsidRDefault="008F0DD5" w:rsidP="00C6680E">
      <w:pPr>
        <w:widowControl w:val="0"/>
        <w:tabs>
          <w:tab w:val="left" w:pos="142"/>
          <w:tab w:val="left" w:pos="284"/>
        </w:tabs>
        <w:autoSpaceDE w:val="0"/>
        <w:autoSpaceDN w:val="0"/>
        <w:adjustRightInd w:val="0"/>
        <w:jc w:val="right"/>
      </w:pPr>
      <w:r w:rsidRPr="000231DA">
        <w:rPr>
          <w:b/>
          <w:bCs/>
        </w:rPr>
        <w:lastRenderedPageBreak/>
        <w:t>Приложение</w:t>
      </w:r>
      <w:r w:rsidR="00BC2042" w:rsidRPr="000231DA">
        <w:rPr>
          <w:b/>
          <w:bCs/>
        </w:rPr>
        <w:t xml:space="preserve"> №</w:t>
      </w:r>
      <w:r w:rsidRPr="000231DA">
        <w:rPr>
          <w:b/>
          <w:bCs/>
        </w:rPr>
        <w:t xml:space="preserve"> </w:t>
      </w:r>
      <w:r w:rsidR="003655EE" w:rsidRPr="000231DA">
        <w:rPr>
          <w:b/>
          <w:bCs/>
        </w:rPr>
        <w:t>3</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 xml:space="preserve">к </w:t>
      </w:r>
      <w:hyperlink w:anchor="sub_1000" w:history="1">
        <w:r w:rsidRPr="000231DA">
          <w:rPr>
            <w:b/>
            <w:bCs/>
          </w:rPr>
          <w:t>Административному регламенту</w:t>
        </w:r>
      </w:hyperlink>
    </w:p>
    <w:p w:rsidR="008F0DD5" w:rsidRPr="000231DA" w:rsidRDefault="008F0DD5" w:rsidP="003655EE">
      <w:pPr>
        <w:widowControl w:val="0"/>
        <w:tabs>
          <w:tab w:val="left" w:pos="142"/>
          <w:tab w:val="left" w:pos="284"/>
        </w:tabs>
        <w:autoSpaceDE w:val="0"/>
        <w:autoSpaceDN w:val="0"/>
        <w:adjustRightInd w:val="0"/>
        <w:ind w:left="4253"/>
        <w:rPr>
          <w:b/>
          <w:bCs/>
        </w:rPr>
      </w:pPr>
      <w:r w:rsidRPr="000231DA">
        <w:rPr>
          <w:b/>
          <w:bCs/>
        </w:rPr>
        <w:t>предоставления администрацией</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муниципального образования ____</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муниципальной услуги</w:t>
      </w:r>
    </w:p>
    <w:p w:rsidR="008F0DD5" w:rsidRPr="000231DA" w:rsidRDefault="008F0DD5" w:rsidP="008F0DD5">
      <w:pPr>
        <w:widowControl w:val="0"/>
        <w:autoSpaceDE w:val="0"/>
        <w:autoSpaceDN w:val="0"/>
        <w:adjustRightInd w:val="0"/>
        <w:ind w:firstLine="720"/>
        <w:jc w:val="both"/>
        <w:rPr>
          <w:sz w:val="28"/>
          <w:szCs w:val="28"/>
        </w:rPr>
      </w:pPr>
    </w:p>
    <w:p w:rsidR="0052602B" w:rsidRPr="000231DA" w:rsidRDefault="0052602B" w:rsidP="0052602B">
      <w:pPr>
        <w:autoSpaceDE w:val="0"/>
        <w:autoSpaceDN w:val="0"/>
        <w:adjustRightInd w:val="0"/>
        <w:ind w:firstLine="709"/>
        <w:jc w:val="right"/>
        <w:outlineLvl w:val="1"/>
      </w:pPr>
    </w:p>
    <w:p w:rsidR="0041516E" w:rsidRPr="000231DA" w:rsidRDefault="0041516E" w:rsidP="0041516E">
      <w:pPr>
        <w:pStyle w:val="a3"/>
        <w:widowControl w:val="0"/>
        <w:tabs>
          <w:tab w:val="left" w:pos="142"/>
          <w:tab w:val="left" w:pos="284"/>
        </w:tabs>
        <w:ind w:left="-567" w:firstLine="340"/>
        <w:rPr>
          <w:bCs/>
          <w:szCs w:val="28"/>
        </w:rPr>
      </w:pPr>
      <w:r w:rsidRPr="000231DA">
        <w:rPr>
          <w:szCs w:val="28"/>
        </w:rPr>
        <w:t xml:space="preserve">Типовая форма жалобы на </w:t>
      </w:r>
      <w:r w:rsidRPr="000231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pStyle w:val="HTML"/>
        <w:widowControl w:val="0"/>
        <w:rPr>
          <w:rFonts w:ascii="Times New Roman" w:hAnsi="Times New Roman" w:cs="Times New Roman"/>
          <w:sz w:val="28"/>
          <w:szCs w:val="28"/>
        </w:rPr>
      </w:pPr>
      <w:r w:rsidRPr="000231DA">
        <w:rPr>
          <w:rFonts w:ascii="Times New Roman" w:hAnsi="Times New Roman" w:cs="Times New Roman"/>
          <w:sz w:val="28"/>
          <w:szCs w:val="28"/>
        </w:rPr>
        <w:t>ИСХ. ОТ _____ № _____</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widowControl w:val="0"/>
        <w:tabs>
          <w:tab w:val="left" w:pos="142"/>
          <w:tab w:val="left" w:pos="284"/>
        </w:tabs>
        <w:autoSpaceDE w:val="0"/>
        <w:autoSpaceDN w:val="0"/>
        <w:adjustRightInd w:val="0"/>
        <w:ind w:firstLine="5245"/>
        <w:rPr>
          <w:bCs/>
        </w:rPr>
      </w:pPr>
      <w:r w:rsidRPr="000231DA">
        <w:rPr>
          <w:sz w:val="28"/>
          <w:szCs w:val="28"/>
        </w:rPr>
        <w:t>В</w:t>
      </w:r>
      <w:r w:rsidRPr="000231DA">
        <w:rPr>
          <w:bCs/>
        </w:rPr>
        <w:t xml:space="preserve"> администрацию</w:t>
      </w:r>
    </w:p>
    <w:p w:rsidR="0041516E" w:rsidRPr="000231DA" w:rsidRDefault="0041516E" w:rsidP="0041516E">
      <w:pPr>
        <w:widowControl w:val="0"/>
        <w:tabs>
          <w:tab w:val="left" w:pos="142"/>
          <w:tab w:val="left" w:pos="284"/>
        </w:tabs>
        <w:autoSpaceDE w:val="0"/>
        <w:autoSpaceDN w:val="0"/>
        <w:adjustRightInd w:val="0"/>
        <w:ind w:firstLine="5245"/>
        <w:rPr>
          <w:sz w:val="28"/>
          <w:szCs w:val="28"/>
        </w:rPr>
      </w:pPr>
      <w:r w:rsidRPr="000231DA">
        <w:rPr>
          <w:bCs/>
        </w:rPr>
        <w:t>муниципального образования</w:t>
      </w:r>
    </w:p>
    <w:p w:rsidR="0041516E" w:rsidRPr="000231DA" w:rsidRDefault="0041516E" w:rsidP="0041516E">
      <w:pPr>
        <w:widowControl w:val="0"/>
        <w:tabs>
          <w:tab w:val="left" w:pos="142"/>
          <w:tab w:val="left" w:pos="284"/>
        </w:tabs>
        <w:autoSpaceDE w:val="0"/>
        <w:autoSpaceDN w:val="0"/>
        <w:adjustRightInd w:val="0"/>
        <w:ind w:firstLine="5245"/>
        <w:rPr>
          <w:b/>
          <w:bCs/>
        </w:rPr>
      </w:pPr>
      <w:r w:rsidRPr="000231DA">
        <w:rPr>
          <w:sz w:val="28"/>
          <w:szCs w:val="28"/>
        </w:rPr>
        <w:t>_____________________</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pStyle w:val="HTML"/>
        <w:widowControl w:val="0"/>
        <w:jc w:val="center"/>
        <w:rPr>
          <w:rFonts w:ascii="Times New Roman" w:hAnsi="Times New Roman" w:cs="Times New Roman"/>
          <w:sz w:val="28"/>
          <w:szCs w:val="28"/>
        </w:rPr>
      </w:pPr>
    </w:p>
    <w:p w:rsidR="0041516E" w:rsidRPr="000231DA" w:rsidRDefault="0041516E" w:rsidP="0041516E">
      <w:pPr>
        <w:pStyle w:val="HTML"/>
        <w:widowControl w:val="0"/>
        <w:jc w:val="center"/>
        <w:rPr>
          <w:rFonts w:ascii="Times New Roman" w:hAnsi="Times New Roman" w:cs="Times New Roman"/>
          <w:sz w:val="24"/>
          <w:szCs w:val="24"/>
        </w:rPr>
      </w:pPr>
      <w:r w:rsidRPr="000231DA">
        <w:rPr>
          <w:rFonts w:ascii="Times New Roman" w:hAnsi="Times New Roman" w:cs="Times New Roman"/>
          <w:sz w:val="24"/>
          <w:szCs w:val="24"/>
        </w:rPr>
        <w:t>ЖАЛОБА</w:t>
      </w:r>
    </w:p>
    <w:p w:rsidR="0041516E" w:rsidRPr="000231DA" w:rsidRDefault="0041516E" w:rsidP="0041516E">
      <w:pPr>
        <w:pStyle w:val="HTML"/>
        <w:widowControl w:val="0"/>
        <w:jc w:val="center"/>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Полное   наименование   юридического   лица,   Ф.И.О.   индивидуального</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предпринимателя, Ф.И.О. гражданина:</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(местонахождение юридического лица, индивидуального предпринимателя,</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гражданина (фактический адрес)</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Телефон, адрес электронной почты, ИНН, КПП </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Ф.И.О. руководителя юридического лица 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на действия (бездействие), решение: 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Наименование органа или должность, Ф.И.О. должностного лица органа,</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решение, действие (бездействие) которого обжалуется:</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Существо жалобы: 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Краткое изложение обжалуемых решений, действий (бездействия), указать</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основания, по которым лицо, подающее жалобу, не согласно с вынесенным</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решением, действием (бездействием), со ссылками на пункты административного</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регламента, нормы законы</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Перечень прилагаемых документов:</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М.П. 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8F0DD5" w:rsidRPr="000231DA" w:rsidRDefault="008F0DD5" w:rsidP="00601724">
      <w:pPr>
        <w:widowControl w:val="0"/>
        <w:tabs>
          <w:tab w:val="left" w:pos="142"/>
          <w:tab w:val="left" w:pos="284"/>
        </w:tabs>
        <w:autoSpaceDE w:val="0"/>
        <w:autoSpaceDN w:val="0"/>
        <w:adjustRightInd w:val="0"/>
        <w:jc w:val="both"/>
      </w:pPr>
    </w:p>
    <w:sectPr w:rsidR="008F0DD5" w:rsidRPr="000231DA" w:rsidSect="000231DA">
      <w:headerReference w:type="even" r:id="rId24"/>
      <w:headerReference w:type="default" r:id="rId25"/>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355" w:rsidRDefault="00AB3355">
      <w:r>
        <w:separator/>
      </w:r>
    </w:p>
  </w:endnote>
  <w:endnote w:type="continuationSeparator" w:id="1">
    <w:p w:rsidR="00AB3355" w:rsidRDefault="00AB33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355" w:rsidRDefault="00AB3355">
      <w:r>
        <w:separator/>
      </w:r>
    </w:p>
  </w:footnote>
  <w:footnote w:type="continuationSeparator" w:id="1">
    <w:p w:rsidR="00AB3355" w:rsidRDefault="00AB3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24" w:rsidRDefault="00703C26" w:rsidP="00C2732D">
    <w:pPr>
      <w:pStyle w:val="a6"/>
      <w:framePr w:wrap="around" w:vAnchor="text" w:hAnchor="margin" w:xAlign="right" w:y="1"/>
      <w:rPr>
        <w:rStyle w:val="a9"/>
      </w:rPr>
    </w:pPr>
    <w:r>
      <w:rPr>
        <w:rStyle w:val="a9"/>
      </w:rPr>
      <w:fldChar w:fldCharType="begin"/>
    </w:r>
    <w:r w:rsidR="007E1824">
      <w:rPr>
        <w:rStyle w:val="a9"/>
      </w:rPr>
      <w:instrText xml:space="preserve">PAGE  </w:instrText>
    </w:r>
    <w:r>
      <w:rPr>
        <w:rStyle w:val="a9"/>
      </w:rPr>
      <w:fldChar w:fldCharType="end"/>
    </w:r>
  </w:p>
  <w:p w:rsidR="007E1824" w:rsidRDefault="007E1824"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24" w:rsidRDefault="00703C26" w:rsidP="00C2732D">
    <w:pPr>
      <w:pStyle w:val="a6"/>
      <w:framePr w:wrap="around" w:vAnchor="text" w:hAnchor="margin" w:xAlign="right" w:y="1"/>
      <w:rPr>
        <w:rStyle w:val="a9"/>
      </w:rPr>
    </w:pPr>
    <w:r>
      <w:rPr>
        <w:rStyle w:val="a9"/>
      </w:rPr>
      <w:fldChar w:fldCharType="begin"/>
    </w:r>
    <w:r w:rsidR="007E1824">
      <w:rPr>
        <w:rStyle w:val="a9"/>
      </w:rPr>
      <w:instrText xml:space="preserve">PAGE  </w:instrText>
    </w:r>
    <w:r>
      <w:rPr>
        <w:rStyle w:val="a9"/>
      </w:rPr>
      <w:fldChar w:fldCharType="separate"/>
    </w:r>
    <w:r w:rsidR="00E54A64">
      <w:rPr>
        <w:rStyle w:val="a9"/>
        <w:noProof/>
      </w:rPr>
      <w:t>27</w:t>
    </w:r>
    <w:r>
      <w:rPr>
        <w:rStyle w:val="a9"/>
      </w:rPr>
      <w:fldChar w:fldCharType="end"/>
    </w:r>
  </w:p>
  <w:p w:rsidR="007E1824" w:rsidRDefault="007E1824"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138E"/>
    <w:rsid w:val="000422AB"/>
    <w:rsid w:val="000460E7"/>
    <w:rsid w:val="000506FE"/>
    <w:rsid w:val="000539C1"/>
    <w:rsid w:val="00055291"/>
    <w:rsid w:val="000603DA"/>
    <w:rsid w:val="0006590D"/>
    <w:rsid w:val="000660CE"/>
    <w:rsid w:val="00066E75"/>
    <w:rsid w:val="0007380C"/>
    <w:rsid w:val="0007420A"/>
    <w:rsid w:val="00077FDA"/>
    <w:rsid w:val="00081FCC"/>
    <w:rsid w:val="0008312D"/>
    <w:rsid w:val="000837D3"/>
    <w:rsid w:val="0009038D"/>
    <w:rsid w:val="00091260"/>
    <w:rsid w:val="00094487"/>
    <w:rsid w:val="0009738D"/>
    <w:rsid w:val="000A3166"/>
    <w:rsid w:val="000A39A4"/>
    <w:rsid w:val="000B183E"/>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A9C"/>
    <w:rsid w:val="001C0CE2"/>
    <w:rsid w:val="001C0FF7"/>
    <w:rsid w:val="001C5D0F"/>
    <w:rsid w:val="001C62CB"/>
    <w:rsid w:val="001C79FD"/>
    <w:rsid w:val="001D00F8"/>
    <w:rsid w:val="001D5AC0"/>
    <w:rsid w:val="001E3807"/>
    <w:rsid w:val="001E3E71"/>
    <w:rsid w:val="001E7624"/>
    <w:rsid w:val="001E77D6"/>
    <w:rsid w:val="001F188D"/>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3C26"/>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EEA"/>
    <w:rsid w:val="00AA4433"/>
    <w:rsid w:val="00AA485C"/>
    <w:rsid w:val="00AA4FAB"/>
    <w:rsid w:val="00AB04FC"/>
    <w:rsid w:val="00AB274D"/>
    <w:rsid w:val="00AB3355"/>
    <w:rsid w:val="00AB4F6E"/>
    <w:rsid w:val="00AC194C"/>
    <w:rsid w:val="00AC3B3F"/>
    <w:rsid w:val="00AD3F89"/>
    <w:rsid w:val="00AD538F"/>
    <w:rsid w:val="00AD785F"/>
    <w:rsid w:val="00AE615B"/>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1F70"/>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4A64"/>
    <w:rsid w:val="00E55773"/>
    <w:rsid w:val="00E55E25"/>
    <w:rsid w:val="00E67444"/>
    <w:rsid w:val="00E678EA"/>
    <w:rsid w:val="00E67F6E"/>
    <w:rsid w:val="00E779E9"/>
    <w:rsid w:val="00E8662F"/>
    <w:rsid w:val="00E9306F"/>
    <w:rsid w:val="00E94E1C"/>
    <w:rsid w:val="00E96415"/>
    <w:rsid w:val="00EB2323"/>
    <w:rsid w:val="00EB39E1"/>
    <w:rsid w:val="00EB5C1F"/>
    <w:rsid w:val="00EC1A64"/>
    <w:rsid w:val="00EC1ABC"/>
    <w:rsid w:val="00EC6C37"/>
    <w:rsid w:val="00EC7AFB"/>
    <w:rsid w:val="00ED06E2"/>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rsid w:val="0050241E"/>
    <w:pPr>
      <w:tabs>
        <w:tab w:val="center" w:pos="4677"/>
        <w:tab w:val="right" w:pos="9355"/>
      </w:tabs>
    </w:pPr>
  </w:style>
  <w:style w:type="paragraph" w:styleId="a7">
    <w:name w:val="footer"/>
    <w:basedOn w:val="a"/>
    <w:rsid w:val="0050241E"/>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qFormat/>
    <w:rsid w:val="00E432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07/relationships/stylesWithEffects" Target="stylesWithEffects.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8B50-EA70-4E32-A368-7411E0D8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10291</Words>
  <Characters>58659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68813</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2022-07-15T10:14:00Z</cp:lastPrinted>
  <dcterms:created xsi:type="dcterms:W3CDTF">2022-07-15T10:16:00Z</dcterms:created>
  <dcterms:modified xsi:type="dcterms:W3CDTF">2022-07-15T10:16:00Z</dcterms:modified>
</cp:coreProperties>
</file>