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8D" w:rsidRPr="00E038FA" w:rsidRDefault="00350E4F" w:rsidP="00350E4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  <w:outlineLvl w:val="0"/>
        <w:rPr>
          <w:b/>
          <w:bCs/>
          <w:color w:val="C0504D" w:themeColor="accent2"/>
          <w:sz w:val="28"/>
          <w:szCs w:val="28"/>
        </w:rPr>
      </w:pPr>
      <w:bookmarkStart w:id="0" w:name="_GoBack"/>
      <w:bookmarkEnd w:id="0"/>
      <w:r>
        <w:rPr>
          <w:b/>
          <w:bCs/>
          <w:color w:val="C0504D" w:themeColor="accent2"/>
          <w:sz w:val="28"/>
          <w:szCs w:val="28"/>
        </w:rPr>
        <w:t>ПРОЕКТ НПА от  20.07.2022</w:t>
      </w: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  <w:r w:rsidRPr="00E4325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  <w:r w:rsidRPr="00E4325E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  <w:r w:rsidRPr="00E4325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E4325E" w:rsidRPr="00E4325E" w:rsidRDefault="00E4325E" w:rsidP="00E4325E">
      <w:pPr>
        <w:jc w:val="center"/>
        <w:rPr>
          <w:b/>
          <w:bCs/>
        </w:rPr>
      </w:pPr>
      <w:r w:rsidRPr="00E4325E">
        <w:rPr>
          <w:b/>
          <w:bCs/>
        </w:rPr>
        <w:t>ИССАДСКОЕ СЕЛЬСКОЕ ПОСЕЛЕНИЕ</w:t>
      </w:r>
    </w:p>
    <w:p w:rsidR="00E4325E" w:rsidRPr="00E4325E" w:rsidRDefault="00E4325E" w:rsidP="00E4325E">
      <w:pPr>
        <w:jc w:val="center"/>
        <w:rPr>
          <w:b/>
          <w:bCs/>
        </w:rPr>
      </w:pPr>
      <w:r w:rsidRPr="00E4325E">
        <w:rPr>
          <w:b/>
          <w:bCs/>
        </w:rPr>
        <w:t>ВОЛХОВСКОГО МУНИЦИПАЛЬНОГО РАЙОНА</w:t>
      </w:r>
    </w:p>
    <w:p w:rsidR="00E4325E" w:rsidRPr="00E4325E" w:rsidRDefault="00E4325E" w:rsidP="00E4325E">
      <w:pPr>
        <w:pStyle w:val="1"/>
        <w:rPr>
          <w:rFonts w:ascii="Times New Roman" w:hAnsi="Times New Roman"/>
          <w:sz w:val="24"/>
          <w:szCs w:val="24"/>
        </w:rPr>
      </w:pPr>
      <w:r w:rsidRPr="00E4325E">
        <w:rPr>
          <w:rFonts w:ascii="Times New Roman" w:hAnsi="Times New Roman"/>
          <w:sz w:val="24"/>
          <w:szCs w:val="24"/>
        </w:rPr>
        <w:t>ЛЕНИНГРАДСКОЙ ОБЛАСТИ</w:t>
      </w:r>
    </w:p>
    <w:p w:rsidR="00E4325E" w:rsidRPr="00E4325E" w:rsidRDefault="00E4325E" w:rsidP="00E4325E">
      <w:pPr>
        <w:pStyle w:val="3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E4325E">
        <w:rPr>
          <w:rFonts w:ascii="Times New Roman" w:hAnsi="Times New Roman" w:cs="Times New Roman"/>
          <w:b w:val="0"/>
          <w:color w:val="auto"/>
        </w:rPr>
        <w:t>проект ПОСТАНОВЛЕНИЕ</w:t>
      </w:r>
    </w:p>
    <w:p w:rsidR="00E4325E" w:rsidRPr="00E4325E" w:rsidRDefault="00E4325E" w:rsidP="00E4325E">
      <w:r w:rsidRPr="00E4325E">
        <w:t xml:space="preserve">от                2022 года                                                                                      № </w:t>
      </w:r>
    </w:p>
    <w:p w:rsidR="00E4325E" w:rsidRPr="00E4325E" w:rsidRDefault="00E4325E" w:rsidP="00E4325E">
      <w:pPr>
        <w:jc w:val="center"/>
        <w:rPr>
          <w:bCs/>
        </w:rPr>
      </w:pPr>
      <w:r w:rsidRPr="00E4325E">
        <w:rPr>
          <w:bCs/>
        </w:rPr>
        <w:t>Иссад</w:t>
      </w:r>
    </w:p>
    <w:p w:rsidR="00E4325E" w:rsidRDefault="00E4325E" w:rsidP="00E4325E">
      <w:pPr>
        <w:pStyle w:val="1"/>
        <w:rPr>
          <w:rStyle w:val="msonormal0"/>
          <w:rFonts w:ascii="Times New Roman" w:hAnsi="Times New Roman"/>
          <w:sz w:val="24"/>
          <w:szCs w:val="24"/>
        </w:rPr>
      </w:pPr>
    </w:p>
    <w:p w:rsidR="001B645C" w:rsidRPr="001B645C" w:rsidRDefault="001B645C" w:rsidP="001B645C"/>
    <w:p w:rsidR="00E4325E" w:rsidRDefault="00E4325E" w:rsidP="00911303">
      <w:pPr>
        <w:jc w:val="both"/>
        <w:rPr>
          <w:rStyle w:val="af9"/>
          <w:b/>
          <w:i w:val="0"/>
          <w:sz w:val="28"/>
          <w:szCs w:val="28"/>
        </w:rPr>
      </w:pPr>
      <w:r w:rsidRPr="00E4325E">
        <w:rPr>
          <w:rStyle w:val="af9"/>
          <w:b/>
          <w:i w:val="0"/>
          <w:sz w:val="28"/>
          <w:szCs w:val="28"/>
        </w:rPr>
        <w:t xml:space="preserve">Об утверждении </w:t>
      </w:r>
      <w:r w:rsidR="00FF115E">
        <w:rPr>
          <w:rStyle w:val="af9"/>
          <w:b/>
          <w:i w:val="0"/>
          <w:sz w:val="28"/>
          <w:szCs w:val="28"/>
        </w:rPr>
        <w:t>а</w:t>
      </w:r>
      <w:r w:rsidR="00FF115E" w:rsidRPr="00FF115E">
        <w:rPr>
          <w:rStyle w:val="af9"/>
          <w:b/>
          <w:i w:val="0"/>
          <w:sz w:val="28"/>
          <w:szCs w:val="28"/>
        </w:rPr>
        <w:t>дминистративн</w:t>
      </w:r>
      <w:r w:rsidR="00FF115E">
        <w:rPr>
          <w:rStyle w:val="af9"/>
          <w:b/>
          <w:i w:val="0"/>
          <w:sz w:val="28"/>
          <w:szCs w:val="28"/>
        </w:rPr>
        <w:t>ого</w:t>
      </w:r>
      <w:r w:rsidR="00FF115E" w:rsidRPr="00FF115E">
        <w:rPr>
          <w:rStyle w:val="af9"/>
          <w:b/>
          <w:i w:val="0"/>
          <w:sz w:val="28"/>
          <w:szCs w:val="28"/>
        </w:rPr>
        <w:t xml:space="preserve"> регламент</w:t>
      </w:r>
      <w:r w:rsidR="00FF115E">
        <w:rPr>
          <w:rStyle w:val="af9"/>
          <w:b/>
          <w:i w:val="0"/>
          <w:sz w:val="28"/>
          <w:szCs w:val="28"/>
        </w:rPr>
        <w:t>а</w:t>
      </w:r>
      <w:r w:rsidR="00FF115E" w:rsidRPr="00FF115E">
        <w:rPr>
          <w:rStyle w:val="af9"/>
          <w:b/>
          <w:i w:val="0"/>
          <w:sz w:val="28"/>
          <w:szCs w:val="28"/>
        </w:rPr>
        <w:t xml:space="preserve"> по предоставлению муниципальной услуги «</w:t>
      </w:r>
      <w:r w:rsidR="00653A91" w:rsidRPr="00653A91">
        <w:rPr>
          <w:rStyle w:val="af9"/>
          <w:b/>
          <w:i w:val="0"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115E" w:rsidRPr="00FF115E">
        <w:rPr>
          <w:rStyle w:val="af9"/>
          <w:b/>
          <w:i w:val="0"/>
          <w:sz w:val="28"/>
          <w:szCs w:val="28"/>
        </w:rPr>
        <w:t>»</w:t>
      </w:r>
    </w:p>
    <w:p w:rsidR="00FF115E" w:rsidRDefault="00FF115E" w:rsidP="00FF115E">
      <w:pPr>
        <w:jc w:val="center"/>
        <w:rPr>
          <w:rStyle w:val="af9"/>
          <w:i w:val="0"/>
          <w:sz w:val="28"/>
          <w:szCs w:val="28"/>
        </w:rPr>
      </w:pPr>
    </w:p>
    <w:p w:rsidR="001B645C" w:rsidRPr="00E4325E" w:rsidRDefault="001B645C" w:rsidP="00FF115E">
      <w:pPr>
        <w:jc w:val="center"/>
        <w:rPr>
          <w:rStyle w:val="af9"/>
          <w:i w:val="0"/>
          <w:sz w:val="28"/>
          <w:szCs w:val="28"/>
        </w:rPr>
      </w:pPr>
    </w:p>
    <w:p w:rsidR="00E4325E" w:rsidRPr="00E4325E" w:rsidRDefault="009E2CB0" w:rsidP="00AF21DB">
      <w:pPr>
        <w:ind w:firstLine="540"/>
        <w:jc w:val="both"/>
        <w:rPr>
          <w:rStyle w:val="msobodytextindent0"/>
          <w:bCs/>
          <w:sz w:val="28"/>
          <w:szCs w:val="28"/>
        </w:rPr>
      </w:pPr>
      <w:r>
        <w:rPr>
          <w:sz w:val="27"/>
          <w:szCs w:val="27"/>
        </w:rPr>
        <w:t xml:space="preserve"> </w:t>
      </w:r>
      <w:r w:rsidRPr="009E2CB0">
        <w:rPr>
          <w:sz w:val="28"/>
          <w:szCs w:val="28"/>
        </w:rPr>
        <w:t>В соответствии с Федеральн</w:t>
      </w:r>
      <w:r w:rsidR="007E1824">
        <w:rPr>
          <w:sz w:val="28"/>
          <w:szCs w:val="28"/>
        </w:rPr>
        <w:t>ым</w:t>
      </w:r>
      <w:r w:rsidRPr="009E2CB0">
        <w:rPr>
          <w:sz w:val="28"/>
          <w:szCs w:val="28"/>
        </w:rPr>
        <w:t xml:space="preserve"> закон</w:t>
      </w:r>
      <w:r w:rsidR="007E1824">
        <w:rPr>
          <w:sz w:val="28"/>
          <w:szCs w:val="28"/>
        </w:rPr>
        <w:t>ом</w:t>
      </w:r>
      <w:r w:rsidRPr="009E2CB0">
        <w:rPr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</w:t>
      </w:r>
      <w:r>
        <w:rPr>
          <w:sz w:val="28"/>
          <w:szCs w:val="28"/>
        </w:rPr>
        <w:t>оссийской Федерации</w:t>
      </w:r>
      <w:r w:rsidRPr="009E2CB0">
        <w:rPr>
          <w:sz w:val="28"/>
          <w:szCs w:val="28"/>
        </w:rPr>
        <w:t xml:space="preserve">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sz w:val="27"/>
          <w:szCs w:val="27"/>
        </w:rPr>
        <w:t xml:space="preserve">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r w:rsidR="00E4325E" w:rsidRPr="00E4325E">
        <w:rPr>
          <w:sz w:val="28"/>
          <w:szCs w:val="28"/>
        </w:rPr>
        <w:t>п о с т а н о в л я ю:</w:t>
      </w:r>
    </w:p>
    <w:p w:rsidR="001B645C" w:rsidRDefault="00885A89" w:rsidP="001B645C">
      <w:pPr>
        <w:jc w:val="both"/>
        <w:rPr>
          <w:rStyle w:val="msobodytextindent0"/>
          <w:bCs/>
          <w:sz w:val="28"/>
          <w:szCs w:val="28"/>
        </w:rPr>
      </w:pPr>
      <w:r w:rsidRPr="00885A89">
        <w:rPr>
          <w:rStyle w:val="msobodytextindent0"/>
          <w:bCs/>
          <w:sz w:val="28"/>
          <w:szCs w:val="28"/>
        </w:rPr>
        <w:t xml:space="preserve">    </w:t>
      </w:r>
    </w:p>
    <w:p w:rsidR="001B645C" w:rsidRDefault="001B645C" w:rsidP="001B645C">
      <w:pPr>
        <w:jc w:val="both"/>
        <w:rPr>
          <w:bCs/>
          <w:sz w:val="28"/>
          <w:szCs w:val="28"/>
        </w:rPr>
      </w:pPr>
      <w:r>
        <w:rPr>
          <w:rStyle w:val="msobodytextindent0"/>
          <w:bCs/>
          <w:sz w:val="28"/>
          <w:szCs w:val="28"/>
        </w:rPr>
        <w:t xml:space="preserve">    </w:t>
      </w:r>
      <w:r w:rsidR="00885A89" w:rsidRPr="00885A89">
        <w:rPr>
          <w:rStyle w:val="msobodytextindent0"/>
          <w:bCs/>
          <w:sz w:val="28"/>
          <w:szCs w:val="28"/>
        </w:rPr>
        <w:t xml:space="preserve"> </w:t>
      </w:r>
      <w:r w:rsidR="00E4325E" w:rsidRPr="00E4325E">
        <w:rPr>
          <w:rStyle w:val="msobodytextindent0"/>
          <w:bCs/>
          <w:sz w:val="28"/>
          <w:szCs w:val="28"/>
        </w:rPr>
        <w:t>1.</w:t>
      </w:r>
      <w:r w:rsidR="00E4325E" w:rsidRPr="00E4325E">
        <w:rPr>
          <w:rStyle w:val="msonormal0"/>
          <w:sz w:val="28"/>
          <w:szCs w:val="28"/>
        </w:rPr>
        <w:t xml:space="preserve"> Утвердить прилагаемый Административный регламент предоставления муниципальной услуги </w:t>
      </w:r>
      <w:r w:rsidR="00E4325E" w:rsidRPr="00E4325E">
        <w:rPr>
          <w:rStyle w:val="af9"/>
          <w:b/>
          <w:i w:val="0"/>
          <w:sz w:val="28"/>
          <w:szCs w:val="28"/>
        </w:rPr>
        <w:t>«</w:t>
      </w:r>
      <w:r w:rsidR="00AA7A9B">
        <w:rPr>
          <w:b/>
          <w:sz w:val="28"/>
          <w:szCs w:val="28"/>
        </w:rPr>
        <w:t>«</w:t>
      </w:r>
      <w:r w:rsidR="00AA7A9B" w:rsidRPr="001C0249">
        <w:rPr>
          <w:b/>
          <w:sz w:val="28"/>
          <w:szCs w:val="28"/>
        </w:rPr>
        <w:t xml:space="preserve">Организация предоставления во владение и (или) в пользование объектов имущества, включенных в перечень муниципального </w:t>
      </w:r>
      <w:r w:rsidR="00AA7A9B" w:rsidRPr="001C0249">
        <w:rPr>
          <w:b/>
          <w:sz w:val="28"/>
          <w:szCs w:val="28"/>
        </w:rPr>
        <w:lastRenderedPageBreak/>
        <w:t>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4325E" w:rsidRPr="00E4325E">
        <w:rPr>
          <w:rStyle w:val="af9"/>
          <w:b/>
          <w:i w:val="0"/>
          <w:sz w:val="28"/>
          <w:szCs w:val="28"/>
        </w:rPr>
        <w:t xml:space="preserve">» </w:t>
      </w:r>
      <w:r w:rsidR="00E4325E" w:rsidRPr="00E4325E">
        <w:rPr>
          <w:bCs/>
          <w:sz w:val="28"/>
          <w:szCs w:val="28"/>
        </w:rPr>
        <w:t xml:space="preserve"> (Приложение № 1).</w:t>
      </w:r>
    </w:p>
    <w:p w:rsidR="00794A20" w:rsidRDefault="00794A20" w:rsidP="001B64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Pr="00E4325E">
        <w:rPr>
          <w:bCs/>
          <w:sz w:val="28"/>
          <w:szCs w:val="28"/>
        </w:rPr>
        <w:t xml:space="preserve">Считать утратившим силу административный регламент по предоставлению муниципальной услуги </w:t>
      </w:r>
      <w:r w:rsidRPr="00794A20">
        <w:rPr>
          <w:b/>
          <w:bCs/>
          <w:color w:val="1D1B11"/>
          <w:sz w:val="28"/>
          <w:szCs w:val="28"/>
        </w:rPr>
        <w:t>«</w:t>
      </w:r>
      <w:r w:rsidR="00E9185A" w:rsidRPr="00E9185A">
        <w:rPr>
          <w:rStyle w:val="af9"/>
          <w:i w:val="0"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164DB">
        <w:rPr>
          <w:b/>
          <w:color w:val="1D1B11"/>
          <w:sz w:val="28"/>
          <w:szCs w:val="28"/>
        </w:rPr>
        <w:t>»</w:t>
      </w:r>
      <w:r w:rsidRPr="00E4325E">
        <w:rPr>
          <w:bCs/>
          <w:sz w:val="28"/>
          <w:szCs w:val="28"/>
        </w:rPr>
        <w:t xml:space="preserve">, утвержденный постановлением администрации МО Иссадское сельское поселение Волховского муниципального района Ленинградской области от </w:t>
      </w:r>
      <w:r w:rsidR="00E9185A" w:rsidRPr="00E9185A">
        <w:rPr>
          <w:bCs/>
          <w:sz w:val="28"/>
          <w:szCs w:val="28"/>
        </w:rPr>
        <w:t xml:space="preserve"> 08 июня 2017 года  № 166</w:t>
      </w:r>
    </w:p>
    <w:p w:rsidR="00E4325E" w:rsidRPr="00E4325E" w:rsidRDefault="001B645C" w:rsidP="001B645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2</w:t>
      </w:r>
      <w:r w:rsidR="00E4325E" w:rsidRPr="00E4325E">
        <w:rPr>
          <w:bCs/>
          <w:sz w:val="28"/>
          <w:szCs w:val="28"/>
        </w:rPr>
        <w:t xml:space="preserve">. </w:t>
      </w:r>
      <w:r w:rsidR="00E4325E" w:rsidRPr="00E4325E">
        <w:rPr>
          <w:sz w:val="28"/>
          <w:szCs w:val="28"/>
        </w:rPr>
        <w:t xml:space="preserve">Опубликовать настоящее постановление </w:t>
      </w:r>
      <w:r w:rsidR="00E4325E" w:rsidRPr="00E4325E">
        <w:rPr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E4325E" w:rsidRPr="00E4325E" w:rsidRDefault="001B645C" w:rsidP="001B64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3</w:t>
      </w:r>
      <w:r w:rsidR="00E4325E" w:rsidRPr="00E4325E">
        <w:rPr>
          <w:bCs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E4325E" w:rsidRPr="00E4325E" w:rsidRDefault="001B645C" w:rsidP="001B645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4</w:t>
      </w:r>
      <w:r w:rsidR="00E4325E" w:rsidRPr="00E4325E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E4325E" w:rsidRPr="00E4325E" w:rsidRDefault="00E4325E" w:rsidP="00E4325E">
      <w:pPr>
        <w:rPr>
          <w:sz w:val="28"/>
          <w:szCs w:val="28"/>
        </w:rPr>
      </w:pPr>
    </w:p>
    <w:p w:rsidR="00885A89" w:rsidRDefault="00885A89" w:rsidP="00E4325E">
      <w:pPr>
        <w:rPr>
          <w:sz w:val="28"/>
          <w:szCs w:val="28"/>
        </w:rPr>
      </w:pPr>
    </w:p>
    <w:p w:rsidR="00E4325E" w:rsidRPr="00E4325E" w:rsidRDefault="00E4325E" w:rsidP="00E4325E">
      <w:pPr>
        <w:rPr>
          <w:sz w:val="28"/>
          <w:szCs w:val="28"/>
        </w:rPr>
      </w:pPr>
      <w:r w:rsidRPr="00E4325E">
        <w:rPr>
          <w:sz w:val="28"/>
          <w:szCs w:val="28"/>
        </w:rPr>
        <w:t>Глава администрации                                                                Н.Б.Васильева</w:t>
      </w:r>
    </w:p>
    <w:p w:rsidR="00E4325E" w:rsidRDefault="00E4325E" w:rsidP="00E4325E">
      <w:pPr>
        <w:rPr>
          <w:sz w:val="28"/>
          <w:szCs w:val="28"/>
        </w:rPr>
      </w:pPr>
    </w:p>
    <w:p w:rsidR="00885A89" w:rsidRDefault="00E4325E" w:rsidP="00E432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885A89" w:rsidRDefault="00885A89" w:rsidP="00E4325E"/>
    <w:p w:rsidR="00FF115E" w:rsidRDefault="00885A89" w:rsidP="00E4325E">
      <w:r>
        <w:t xml:space="preserve">                                                                                                                        </w:t>
      </w:r>
    </w:p>
    <w:p w:rsidR="00FF115E" w:rsidRDefault="00FF115E" w:rsidP="00E4325E"/>
    <w:p w:rsidR="00FF115E" w:rsidRDefault="00FF115E" w:rsidP="00E4325E"/>
    <w:p w:rsidR="00FF115E" w:rsidRDefault="00FF115E" w:rsidP="00E4325E"/>
    <w:p w:rsidR="00FF115E" w:rsidRDefault="00FF115E" w:rsidP="00E4325E"/>
    <w:p w:rsidR="00911303" w:rsidRDefault="00911303" w:rsidP="00E4325E"/>
    <w:p w:rsidR="00E4325E" w:rsidRDefault="00885A89" w:rsidP="00E4325E">
      <w:r>
        <w:lastRenderedPageBreak/>
        <w:t xml:space="preserve">  </w:t>
      </w:r>
      <w:r w:rsidR="00044225">
        <w:t xml:space="preserve">                                                                                                                                   </w:t>
      </w:r>
      <w:r w:rsidR="00E4325E">
        <w:t xml:space="preserve">Приложение № 1         </w:t>
      </w:r>
    </w:p>
    <w:p w:rsidR="00E4325E" w:rsidRDefault="00E4325E" w:rsidP="00E4325E">
      <w:r>
        <w:t xml:space="preserve">                                                                                              </w:t>
      </w:r>
      <w:r w:rsidR="00044225">
        <w:t xml:space="preserve">         </w:t>
      </w:r>
      <w:r>
        <w:t xml:space="preserve"> к постановлению администрации </w:t>
      </w:r>
    </w:p>
    <w:p w:rsidR="00E4325E" w:rsidRDefault="00E4325E" w:rsidP="00E4325E">
      <w:r>
        <w:t xml:space="preserve">                                                            </w:t>
      </w:r>
      <w:r w:rsidR="00044225">
        <w:t xml:space="preserve">        </w:t>
      </w:r>
      <w:r>
        <w:t xml:space="preserve"> МО Иссадское сельское поселение  от ________№ ___</w:t>
      </w:r>
    </w:p>
    <w:p w:rsidR="00E4325E" w:rsidRDefault="00E4325E" w:rsidP="00E4325E">
      <w:pPr>
        <w:rPr>
          <w:rFonts w:ascii="Times New Roman CYR" w:hAnsi="Times New Roman CYR" w:cs="Times New Roman CYR"/>
        </w:rPr>
      </w:pPr>
    </w:p>
    <w:p w:rsidR="00040F0F" w:rsidRDefault="00E4325E" w:rsidP="00911303">
      <w:pPr>
        <w:jc w:val="both"/>
        <w:rPr>
          <w:rStyle w:val="af9"/>
          <w:b/>
          <w:i w:val="0"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455613" w:rsidRPr="00E038FA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 xml:space="preserve">ый </w:t>
      </w:r>
      <w:r w:rsidR="00455613" w:rsidRPr="00E038FA">
        <w:rPr>
          <w:b/>
          <w:bCs/>
          <w:sz w:val="28"/>
          <w:szCs w:val="28"/>
        </w:rPr>
        <w:t xml:space="preserve"> регламент по предоставлению муниципальной услуги </w:t>
      </w:r>
      <w:r w:rsidR="00911303">
        <w:rPr>
          <w:b/>
          <w:bCs/>
          <w:sz w:val="28"/>
          <w:szCs w:val="28"/>
        </w:rPr>
        <w:t>«</w:t>
      </w:r>
      <w:r w:rsidR="00911303" w:rsidRPr="00653A91">
        <w:rPr>
          <w:rStyle w:val="af9"/>
          <w:b/>
          <w:i w:val="0"/>
          <w:sz w:val="28"/>
          <w:szCs w:val="28"/>
        </w:rPr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11303">
        <w:rPr>
          <w:rStyle w:val="af9"/>
          <w:b/>
          <w:i w:val="0"/>
          <w:sz w:val="28"/>
          <w:szCs w:val="28"/>
        </w:rPr>
        <w:t>»</w:t>
      </w:r>
    </w:p>
    <w:p w:rsidR="002916E0" w:rsidRPr="00E038FA" w:rsidRDefault="002916E0" w:rsidP="002916E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sz w:val="28"/>
          <w:szCs w:val="28"/>
        </w:rPr>
      </w:pPr>
      <w:bookmarkStart w:id="1" w:name="sub_1001"/>
    </w:p>
    <w:p w:rsidR="002916E0" w:rsidRPr="00E038FA" w:rsidRDefault="002916E0" w:rsidP="002916E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sz w:val="28"/>
          <w:szCs w:val="28"/>
        </w:rPr>
      </w:pPr>
    </w:p>
    <w:p w:rsidR="00C01222" w:rsidRPr="00E038FA" w:rsidRDefault="00C01222" w:rsidP="002916E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center"/>
        <w:outlineLvl w:val="0"/>
        <w:rPr>
          <w:b/>
          <w:bCs/>
          <w:sz w:val="28"/>
          <w:szCs w:val="28"/>
        </w:rPr>
      </w:pPr>
      <w:r w:rsidRPr="00E038FA">
        <w:rPr>
          <w:b/>
          <w:bCs/>
          <w:sz w:val="28"/>
          <w:szCs w:val="28"/>
        </w:rPr>
        <w:t>1. Общие положения</w:t>
      </w:r>
      <w:r w:rsidR="00671B0E" w:rsidRPr="00E038FA">
        <w:rPr>
          <w:b/>
          <w:bCs/>
          <w:sz w:val="28"/>
          <w:szCs w:val="28"/>
        </w:rPr>
        <w:t xml:space="preserve">  </w:t>
      </w:r>
    </w:p>
    <w:bookmarkEnd w:id="1"/>
    <w:p w:rsidR="00C01222" w:rsidRPr="00E038FA" w:rsidRDefault="00C01222" w:rsidP="000B4A7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425"/>
        <w:jc w:val="both"/>
        <w:rPr>
          <w:b/>
          <w:sz w:val="28"/>
          <w:szCs w:val="28"/>
        </w:rPr>
      </w:pPr>
    </w:p>
    <w:p w:rsidR="00911303" w:rsidRPr="00A53241" w:rsidRDefault="00704C00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911303">
        <w:rPr>
          <w:rFonts w:ascii="Times New Roman" w:hAnsi="Times New Roman" w:cs="Times New Roman"/>
          <w:sz w:val="28"/>
          <w:szCs w:val="28"/>
        </w:rPr>
        <w:t>1.1.</w:t>
      </w:r>
      <w:r w:rsidRPr="00B832BD">
        <w:rPr>
          <w:sz w:val="28"/>
          <w:szCs w:val="28"/>
        </w:rPr>
        <w:t xml:space="preserve"> </w:t>
      </w:r>
      <w:bookmarkStart w:id="3" w:name="P54"/>
      <w:bookmarkEnd w:id="3"/>
      <w:r w:rsidR="00911303" w:rsidRPr="00A53241">
        <w:rPr>
          <w:rFonts w:ascii="Times New Roman" w:hAnsi="Times New Roman" w:cs="Times New Roman"/>
          <w:sz w:val="28"/>
          <w:szCs w:val="28"/>
        </w:rPr>
        <w:t>Регламент устанавливает порядок и стан</w:t>
      </w:r>
      <w:r w:rsidR="00911303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="00911303"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911303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2"/>
      <w:bookmarkEnd w:id="4"/>
      <w:r w:rsidRPr="00A53241">
        <w:rPr>
          <w:rFonts w:ascii="Times New Roman" w:hAnsi="Times New Roman" w:cs="Times New Roman"/>
          <w:sz w:val="28"/>
          <w:szCs w:val="28"/>
        </w:rPr>
        <w:t>1.2. Заявителями, имеющими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</w:t>
      </w:r>
      <w:r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911303" w:rsidRPr="00D834F5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303">
        <w:rPr>
          <w:rFonts w:ascii="Times New Roman" w:hAnsi="Times New Roman" w:cs="Times New Roman"/>
          <w:sz w:val="28"/>
          <w:szCs w:val="28"/>
          <w:highlight w:val="cyan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физические лица, применяющие специальный налоговый режим);</w:t>
      </w:r>
    </w:p>
    <w:p w:rsidR="00911303" w:rsidRPr="008C379A" w:rsidRDefault="00911303" w:rsidP="00911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376">
        <w:rPr>
          <w:rFonts w:ascii="Times New Roman" w:hAnsi="Times New Roman" w:cs="Times New Roman"/>
          <w:sz w:val="28"/>
          <w:szCs w:val="28"/>
        </w:rPr>
        <w:t>- юридические лица, являющиеся субъектами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76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</w:t>
      </w:r>
      <w:r w:rsidRPr="008C37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C379A">
        <w:rPr>
          <w:rFonts w:ascii="Times New Roman" w:hAnsi="Times New Roman" w:cs="Times New Roman"/>
          <w:bCs/>
          <w:sz w:val="28"/>
          <w:szCs w:val="28"/>
        </w:rPr>
        <w:t>организации, образующие инфраструктуру поддержки субъектов малого и среднего предпринимательства;</w:t>
      </w:r>
    </w:p>
    <w:p w:rsidR="00911303" w:rsidRPr="008C1376" w:rsidRDefault="00911303" w:rsidP="0091130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C1376">
        <w:rPr>
          <w:rFonts w:ascii="Times New Roman" w:hAnsi="Times New Roman" w:cs="Times New Roman"/>
          <w:sz w:val="28"/>
          <w:szCs w:val="28"/>
        </w:rPr>
        <w:t>- индивидуальные предприниматели, являющиеся субъектами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76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8C1376">
        <w:rPr>
          <w:rFonts w:ascii="Times New Roman" w:hAnsi="Times New Roman" w:cs="Times New Roman"/>
          <w:sz w:val="28"/>
          <w:szCs w:val="28"/>
        </w:rPr>
        <w:t>.</w:t>
      </w:r>
    </w:p>
    <w:p w:rsidR="00911303" w:rsidRPr="00F1567C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911303" w:rsidRPr="00911303" w:rsidRDefault="00911303" w:rsidP="00911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03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911303" w:rsidRPr="006B0833" w:rsidRDefault="00911303" w:rsidP="00911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303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договоре;</w:t>
      </w:r>
    </w:p>
    <w:p w:rsidR="00911303" w:rsidRPr="00A53241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911303" w:rsidRPr="005A7D7A" w:rsidRDefault="00911303" w:rsidP="009113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911303" w:rsidRPr="00043B77" w:rsidRDefault="00911303" w:rsidP="009113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Pr="00043B77">
        <w:rPr>
          <w:rFonts w:ascii="Times New Roman" w:hAnsi="Times New Roman" w:cs="Times New Roman"/>
          <w:sz w:val="28"/>
          <w:szCs w:val="28"/>
        </w:rPr>
        <w:t>;</w:t>
      </w:r>
    </w:p>
    <w:p w:rsidR="00911303" w:rsidRPr="00043B77" w:rsidRDefault="00911303" w:rsidP="009113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911303" w:rsidRPr="005A7D7A" w:rsidRDefault="00911303" w:rsidP="009113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794A20" w:rsidRPr="007E01E7" w:rsidRDefault="0007420A" w:rsidP="00911303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94A20" w:rsidRPr="007E01E7">
        <w:rPr>
          <w:sz w:val="28"/>
          <w:szCs w:val="28"/>
        </w:rPr>
        <w:t>Информация о месте нахождения, администрации муниципального образования</w:t>
      </w:r>
      <w:r w:rsidR="00794A20">
        <w:rPr>
          <w:sz w:val="28"/>
          <w:szCs w:val="28"/>
        </w:rPr>
        <w:t xml:space="preserve"> Иссадское сельское поселение Волховского муниципального района Ленинградской области </w:t>
      </w:r>
      <w:r w:rsidR="00794A20" w:rsidRPr="007E01E7">
        <w:rPr>
          <w:rFonts w:eastAsia="Calibri"/>
          <w:sz w:val="28"/>
          <w:szCs w:val="28"/>
        </w:rPr>
        <w:t xml:space="preserve">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="00794A20" w:rsidRPr="007E01E7">
        <w:rPr>
          <w:sz w:val="28"/>
          <w:szCs w:val="28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:rsidR="0007420A" w:rsidRPr="007E01E7" w:rsidRDefault="0007420A" w:rsidP="00794A20">
      <w:pPr>
        <w:ind w:firstLine="709"/>
        <w:jc w:val="both"/>
        <w:rPr>
          <w:sz w:val="28"/>
          <w:szCs w:val="28"/>
        </w:rPr>
      </w:pPr>
      <w:r w:rsidRPr="007E01E7">
        <w:rPr>
          <w:sz w:val="28"/>
          <w:szCs w:val="28"/>
        </w:rPr>
        <w:lastRenderedPageBreak/>
        <w:t xml:space="preserve">на информационных стендах в местах предоставления муниципальной  услуги (в доступном для заявителей месте), на официальном Интернет-сайте администрации; </w:t>
      </w:r>
    </w:p>
    <w:p w:rsidR="0007420A" w:rsidRPr="007E01E7" w:rsidRDefault="0007420A" w:rsidP="0007420A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1E7">
        <w:rPr>
          <w:rFonts w:ascii="Times New Roman" w:hAnsi="Times New Roman"/>
          <w:sz w:val="28"/>
          <w:szCs w:val="28"/>
        </w:rPr>
        <w:t>- на сайте администрации</w:t>
      </w:r>
      <w:r w:rsidR="00B94925">
        <w:rPr>
          <w:rFonts w:ascii="Times New Roman" w:hAnsi="Times New Roman"/>
          <w:sz w:val="28"/>
          <w:szCs w:val="28"/>
        </w:rPr>
        <w:t xml:space="preserve">:  </w:t>
      </w:r>
      <w:r w:rsidR="00B94925">
        <w:rPr>
          <w:rFonts w:ascii="Times New Roman" w:hAnsi="Times New Roman"/>
          <w:sz w:val="28"/>
          <w:szCs w:val="28"/>
          <w:lang w:val="en-US"/>
        </w:rPr>
        <w:t>https</w:t>
      </w:r>
      <w:r w:rsidR="00B94925">
        <w:rPr>
          <w:rFonts w:ascii="Times New Roman" w:hAnsi="Times New Roman"/>
          <w:sz w:val="28"/>
          <w:szCs w:val="28"/>
        </w:rPr>
        <w:t>://иссад.рф</w:t>
      </w:r>
      <w:r w:rsidRPr="007E01E7">
        <w:rPr>
          <w:rFonts w:ascii="Times New Roman" w:hAnsi="Times New Roman"/>
          <w:sz w:val="28"/>
          <w:szCs w:val="28"/>
        </w:rPr>
        <w:t>;</w:t>
      </w:r>
    </w:p>
    <w:p w:rsidR="0007420A" w:rsidRPr="007E01E7" w:rsidRDefault="0007420A" w:rsidP="0007420A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1E7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7E01E7">
        <w:rPr>
          <w:rFonts w:ascii="Times New Roman" w:hAnsi="Times New Roman"/>
          <w:sz w:val="28"/>
          <w:szCs w:val="28"/>
        </w:rPr>
        <w:t xml:space="preserve">и муниципальных услуг» (далее - ГБУ ЛО «МФЦ»): </w:t>
      </w:r>
      <w:r w:rsidRPr="007E01E7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07420A" w:rsidRPr="0007420A" w:rsidRDefault="0007420A" w:rsidP="0007420A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01E7">
        <w:rPr>
          <w:rFonts w:ascii="Times New Roman" w:hAnsi="Times New Roman"/>
          <w:sz w:val="28"/>
          <w:szCs w:val="28"/>
        </w:rPr>
        <w:t xml:space="preserve">- на Портале </w:t>
      </w:r>
      <w:r w:rsidRPr="0007420A">
        <w:rPr>
          <w:rFonts w:ascii="Times New Roman" w:hAnsi="Times New Roman"/>
          <w:sz w:val="28"/>
          <w:szCs w:val="28"/>
        </w:rPr>
        <w:t xml:space="preserve">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9" w:history="1">
        <w:r w:rsidRPr="0007420A">
          <w:rPr>
            <w:rStyle w:val="af5"/>
            <w:rFonts w:ascii="Times New Roman" w:hAnsi="Times New Roman"/>
            <w:sz w:val="28"/>
            <w:szCs w:val="28"/>
          </w:rPr>
          <w:t>www.gosuslugi.ru</w:t>
        </w:r>
      </w:hyperlink>
      <w:r w:rsidRPr="0007420A">
        <w:rPr>
          <w:rFonts w:ascii="Times New Roman" w:hAnsi="Times New Roman"/>
          <w:sz w:val="28"/>
          <w:szCs w:val="28"/>
        </w:rPr>
        <w:t>.</w:t>
      </w:r>
    </w:p>
    <w:p w:rsidR="00841520" w:rsidRPr="00B94925" w:rsidRDefault="0007420A" w:rsidP="0007420A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4925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B94925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DC4E59" w:rsidRDefault="00DC4E59" w:rsidP="00331A0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 С</w:t>
      </w:r>
      <w:r w:rsidRPr="00E67E83">
        <w:rPr>
          <w:b/>
          <w:sz w:val="28"/>
          <w:szCs w:val="28"/>
        </w:rPr>
        <w:t>тандарт предоставления муниципальной услуги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6D8F" w:rsidRDefault="00FB12DB" w:rsidP="005C6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2.1.</w:t>
      </w:r>
      <w:r w:rsidR="005C6D8F" w:rsidRPr="00465E6E">
        <w:rPr>
          <w:sz w:val="28"/>
          <w:szCs w:val="28"/>
        </w:rPr>
        <w:t xml:space="preserve"> Полное наименование </w:t>
      </w:r>
      <w:r w:rsidR="005C6D8F">
        <w:rPr>
          <w:sz w:val="28"/>
          <w:szCs w:val="28"/>
        </w:rPr>
        <w:t xml:space="preserve">муниципальной </w:t>
      </w:r>
      <w:r w:rsidR="005C6D8F" w:rsidRPr="00465E6E">
        <w:rPr>
          <w:sz w:val="28"/>
          <w:szCs w:val="28"/>
        </w:rPr>
        <w:t>услуги:</w:t>
      </w:r>
      <w:r w:rsidR="005C6D8F">
        <w:rPr>
          <w:sz w:val="28"/>
          <w:szCs w:val="28"/>
        </w:rPr>
        <w:t xml:space="preserve"> </w:t>
      </w:r>
    </w:p>
    <w:p w:rsidR="005C6D8F" w:rsidRPr="001C2720" w:rsidRDefault="005C6D8F" w:rsidP="005C6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5E6E">
        <w:rPr>
          <w:sz w:val="28"/>
          <w:szCs w:val="28"/>
        </w:rPr>
        <w:t xml:space="preserve"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1C2720">
        <w:rPr>
          <w:sz w:val="28"/>
          <w:szCs w:val="28"/>
        </w:rPr>
        <w:t>предпринимательства.</w:t>
      </w:r>
    </w:p>
    <w:p w:rsidR="005C6D8F" w:rsidRDefault="005C6D8F" w:rsidP="005C6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5E6E">
        <w:rPr>
          <w:sz w:val="28"/>
          <w:szCs w:val="28"/>
        </w:rPr>
        <w:t xml:space="preserve">Сокращенное наименование </w:t>
      </w:r>
      <w:r>
        <w:rPr>
          <w:sz w:val="28"/>
          <w:szCs w:val="28"/>
        </w:rPr>
        <w:t xml:space="preserve">муниципальной </w:t>
      </w:r>
      <w:r w:rsidRPr="00465E6E">
        <w:rPr>
          <w:sz w:val="28"/>
          <w:szCs w:val="28"/>
        </w:rPr>
        <w:t>услуги:</w:t>
      </w:r>
      <w:r>
        <w:rPr>
          <w:sz w:val="28"/>
          <w:szCs w:val="28"/>
        </w:rPr>
        <w:t xml:space="preserve"> </w:t>
      </w:r>
    </w:p>
    <w:p w:rsidR="005C6D8F" w:rsidRPr="00465E6E" w:rsidRDefault="005C6D8F" w:rsidP="005C6D8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65E6E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муниципального </w:t>
      </w:r>
      <w:r w:rsidRPr="00465E6E">
        <w:rPr>
          <w:sz w:val="28"/>
          <w:szCs w:val="28"/>
        </w:rPr>
        <w:t xml:space="preserve">имущества </w:t>
      </w:r>
      <w:r>
        <w:rPr>
          <w:sz w:val="28"/>
          <w:szCs w:val="28"/>
        </w:rPr>
        <w:t>с</w:t>
      </w:r>
      <w:r w:rsidRPr="00465E6E">
        <w:rPr>
          <w:sz w:val="28"/>
          <w:szCs w:val="28"/>
        </w:rPr>
        <w:t>убъектам малого и среднего предпринимательства.</w:t>
      </w:r>
    </w:p>
    <w:p w:rsidR="00FB12DB" w:rsidRPr="00FB12DB" w:rsidRDefault="00040F0F" w:rsidP="005C6D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40F0F">
        <w:rPr>
          <w:sz w:val="28"/>
          <w:szCs w:val="28"/>
        </w:rPr>
        <w:t>Муниципальную услугу предоставляет: администрация муниципального образования Иссадское сельское поселение Волховского муниципального района Ленинградской области.</w:t>
      </w:r>
      <w:r w:rsidR="005C6D8F">
        <w:rPr>
          <w:sz w:val="28"/>
          <w:szCs w:val="28"/>
        </w:rPr>
        <w:t xml:space="preserve"> </w:t>
      </w:r>
      <w:r w:rsidR="00FB12DB" w:rsidRPr="00FB12DB">
        <w:rPr>
          <w:sz w:val="28"/>
          <w:szCs w:val="28"/>
        </w:rPr>
        <w:t xml:space="preserve">В предоставлении муниципальной услуги участвуют: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ГБУ ЛО «МФЦ»;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1) при личной явке: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-в администрацию;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-в филиалах, отделах, удаленных рабочих местах ГБУ ЛО «МФЦ»;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2) без личной явки: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 почтовым отправлением в администрацию;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 в электронной форме через сайт администрации (при технической реализации).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Заявитель может записаться на прием для подачи заявления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о предоставлении муниципальной услуги следующими способами: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1) посредством ПГУ ЛО/ЕПГУ – в администрацию, в ГБУ ЛО «МФЦ»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(при технической реализации);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2) по телефону – администрации, ГБУ ЛО «МФЦ»;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3) посредством сайта администрации.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lastRenderedPageBreak/>
        <w:t>в пределах установленного в администрации или ГБУ ЛО «МФЦ» графика приема заявителей.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ОМСУ, ГБУ ЛО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о физическом лице в указанных информационных системах;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2.3. Результатом предоставления муниципальной услуги является: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1) решение уполномоченного органа о признании садового дома жилым домом или жилого дома садовым домом по форме, утвержденной приложением 2 к административному регламенту;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2) решения об отказе в предоставлении услуги по форме, утвержденной приложением 8 к административному регламент.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Результат предоставления муниципальной услуги предоставляется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(в соответствии со способом, указанным заявителем при подаче заявления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и документов):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1) при личной явке: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администрации;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филиалах, отделах, удаленных рабочих местах ГБУ ЛО «МФЦ»;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2) без личной явки: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почтовым отправлением;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на адрес электронной почты;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электронной форме через личный кабинет заявителя на ПГУ ЛО/ЕПГУ;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электронной форме через сайт администрации (при технической реализации).</w:t>
      </w:r>
    </w:p>
    <w:p w:rsidR="00911303" w:rsidRPr="00A53241" w:rsidRDefault="00FB12DB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CE4">
        <w:rPr>
          <w:rFonts w:ascii="Times New Roman" w:hAnsi="Times New Roman" w:cs="Times New Roman"/>
          <w:sz w:val="28"/>
          <w:szCs w:val="28"/>
        </w:rPr>
        <w:t>2.4</w:t>
      </w:r>
      <w:r w:rsidRPr="00FB12DB">
        <w:rPr>
          <w:sz w:val="28"/>
          <w:szCs w:val="28"/>
        </w:rPr>
        <w:t xml:space="preserve">. </w:t>
      </w:r>
      <w:r w:rsidR="00911303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="00911303" w:rsidRPr="00A53241">
        <w:rPr>
          <w:rFonts w:ascii="Times New Roman" w:hAnsi="Times New Roman" w:cs="Times New Roman"/>
          <w:sz w:val="28"/>
          <w:szCs w:val="28"/>
        </w:rPr>
        <w:t>но</w:t>
      </w:r>
      <w:r w:rsidR="00911303">
        <w:rPr>
          <w:rFonts w:ascii="Times New Roman" w:hAnsi="Times New Roman" w:cs="Times New Roman"/>
          <w:sz w:val="28"/>
          <w:szCs w:val="28"/>
        </w:rPr>
        <w:t>й услуги составляет не более 5</w:t>
      </w:r>
      <w:r w:rsidR="00911303" w:rsidRPr="0051557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911303" w:rsidRPr="00F57FF0">
        <w:rPr>
          <w:rFonts w:ascii="Times New Roman" w:hAnsi="Times New Roman" w:cs="Times New Roman"/>
          <w:sz w:val="28"/>
          <w:szCs w:val="28"/>
        </w:rPr>
        <w:t xml:space="preserve"> </w:t>
      </w:r>
      <w:r w:rsidR="00911303" w:rsidRPr="00A53241">
        <w:rPr>
          <w:rFonts w:ascii="Times New Roman" w:hAnsi="Times New Roman" w:cs="Times New Roman"/>
          <w:sz w:val="28"/>
          <w:szCs w:val="28"/>
        </w:rPr>
        <w:t>с даты поступлени</w:t>
      </w:r>
      <w:r w:rsidR="00911303">
        <w:rPr>
          <w:rFonts w:ascii="Times New Roman" w:hAnsi="Times New Roman" w:cs="Times New Roman"/>
          <w:sz w:val="28"/>
          <w:szCs w:val="28"/>
        </w:rPr>
        <w:t>я (регистрации) заявления в ОМСУ</w:t>
      </w:r>
      <w:r w:rsidR="00911303" w:rsidRPr="00A53241">
        <w:rPr>
          <w:rFonts w:ascii="Times New Roman" w:hAnsi="Times New Roman" w:cs="Times New Roman"/>
          <w:sz w:val="28"/>
          <w:szCs w:val="28"/>
        </w:rPr>
        <w:t>.</w:t>
      </w:r>
      <w:r w:rsidR="00911303">
        <w:rPr>
          <w:rFonts w:ascii="Times New Roman" w:hAnsi="Times New Roman" w:cs="Times New Roman"/>
          <w:sz w:val="28"/>
          <w:szCs w:val="28"/>
        </w:rPr>
        <w:t xml:space="preserve"> </w:t>
      </w:r>
      <w:r w:rsidR="00911303" w:rsidRPr="00A5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303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2.5. Правовые основания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911303" w:rsidRPr="00D055B9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Конституция</w:t>
      </w:r>
      <w:r w:rsidRPr="00D055B9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12 декабря 1993 года</w:t>
      </w:r>
      <w:r w:rsidRPr="00D055B9">
        <w:rPr>
          <w:rFonts w:ascii="Times New Roman" w:hAnsi="Times New Roman" w:cs="Times New Roman"/>
          <w:sz w:val="28"/>
          <w:szCs w:val="28"/>
        </w:rPr>
        <w:t>;</w:t>
      </w:r>
    </w:p>
    <w:p w:rsidR="00911303" w:rsidRPr="008A59BF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A59BF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данных»;</w:t>
      </w:r>
    </w:p>
    <w:p w:rsidR="00911303" w:rsidRPr="00D055B9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Федеральный</w:t>
      </w:r>
      <w:r w:rsidRPr="00D055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6 апреля 2011 года №</w:t>
      </w:r>
      <w:r w:rsidRPr="00D055B9">
        <w:rPr>
          <w:rFonts w:ascii="Times New Roman" w:hAnsi="Times New Roman" w:cs="Times New Roman"/>
          <w:sz w:val="28"/>
          <w:szCs w:val="28"/>
        </w:rPr>
        <w:t xml:space="preserve"> 63-ФЗ «Об электронной подписи»;</w:t>
      </w:r>
    </w:p>
    <w:p w:rsidR="00911303" w:rsidRPr="00D055B9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5B9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Федеральный</w:t>
      </w:r>
      <w:r w:rsidRPr="00D055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2 мая 2006 года №</w:t>
      </w:r>
      <w:r w:rsidRPr="00D055B9">
        <w:rPr>
          <w:rFonts w:ascii="Times New Roman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Федерации»;</w:t>
      </w:r>
    </w:p>
    <w:p w:rsidR="00911303" w:rsidRPr="00D055B9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5B9">
        <w:rPr>
          <w:rFonts w:ascii="Times New Roman" w:hAnsi="Times New Roman" w:cs="Times New Roman"/>
          <w:sz w:val="28"/>
          <w:szCs w:val="28"/>
        </w:rPr>
        <w:t>5)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55B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 от 9 февраля 2009 года №</w:t>
      </w:r>
      <w:r w:rsidRPr="00D055B9">
        <w:rPr>
          <w:rFonts w:ascii="Times New Roman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самоуправления»;</w:t>
      </w:r>
    </w:p>
    <w:p w:rsidR="00911303" w:rsidRPr="00D055B9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5B9">
        <w:rPr>
          <w:rFonts w:ascii="Times New Roman" w:hAnsi="Times New Roman" w:cs="Times New Roman"/>
          <w:sz w:val="28"/>
          <w:szCs w:val="28"/>
        </w:rPr>
        <w:t>6)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55B9">
        <w:rPr>
          <w:rFonts w:ascii="Times New Roman" w:hAnsi="Times New Roman" w:cs="Times New Roman"/>
          <w:sz w:val="28"/>
          <w:szCs w:val="28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911303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5B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24.07.2007 №</w:t>
      </w:r>
      <w:r w:rsidRPr="00D055B9">
        <w:rPr>
          <w:rFonts w:ascii="Times New Roman" w:hAnsi="Times New Roman" w:cs="Times New Roman"/>
          <w:bCs/>
          <w:sz w:val="28"/>
          <w:szCs w:val="28"/>
        </w:rPr>
        <w:t xml:space="preserve"> 209-ФЗ «О развитии малого и среднего предпринимательства в Российской Федерации»;</w:t>
      </w:r>
    </w:p>
    <w:p w:rsidR="00911303" w:rsidRPr="00520608" w:rsidRDefault="00911303" w:rsidP="0091130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5B9">
        <w:rPr>
          <w:rFonts w:ascii="Times New Roman" w:hAnsi="Times New Roman" w:cs="Times New Roman"/>
          <w:sz w:val="28"/>
          <w:szCs w:val="28"/>
        </w:rPr>
        <w:t xml:space="preserve">8) </w:t>
      </w:r>
      <w:r w:rsidRPr="00520608">
        <w:rPr>
          <w:rFonts w:ascii="Times New Roman" w:hAnsi="Times New Roman" w:cs="Times New Roman"/>
          <w:bCs/>
          <w:sz w:val="28"/>
          <w:szCs w:val="28"/>
        </w:rPr>
        <w:t>Федеральный закон от 27 июля 2006 года № 149-ФЗ «Об информации, информационных технологиях и о защите информации»;</w:t>
      </w:r>
    </w:p>
    <w:p w:rsidR="00911303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055B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911303" w:rsidRPr="00D055B9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055B9">
        <w:rPr>
          <w:rFonts w:ascii="Times New Roman" w:hAnsi="Times New Roman" w:cs="Times New Roman"/>
          <w:sz w:val="28"/>
          <w:szCs w:val="28"/>
        </w:rPr>
        <w:t xml:space="preserve">) </w:t>
      </w:r>
      <w:r w:rsidRPr="00D055B9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Pr="00D055B9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22 декабря 2012 года №</w:t>
      </w:r>
      <w:r w:rsidRPr="00D055B9">
        <w:rPr>
          <w:rFonts w:ascii="Times New Roman" w:hAnsi="Times New Roman" w:cs="Times New Roman"/>
          <w:bCs/>
          <w:sz w:val="28"/>
          <w:szCs w:val="28"/>
        </w:rPr>
        <w:t xml:space="preserve">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911303" w:rsidRPr="00D055B9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055B9">
        <w:rPr>
          <w:rFonts w:ascii="Times New Roman" w:hAnsi="Times New Roman" w:cs="Times New Roman"/>
          <w:sz w:val="28"/>
          <w:szCs w:val="28"/>
        </w:rPr>
        <w:t>) Приказ Минэконо</w:t>
      </w:r>
      <w:r>
        <w:rPr>
          <w:rFonts w:ascii="Times New Roman" w:hAnsi="Times New Roman" w:cs="Times New Roman"/>
          <w:sz w:val="28"/>
          <w:szCs w:val="28"/>
        </w:rPr>
        <w:t>мразвития России от 14.03.2019 № 125 «</w:t>
      </w:r>
      <w:r w:rsidRPr="008A59BF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</w:t>
      </w:r>
      <w:r>
        <w:rPr>
          <w:rFonts w:ascii="Times New Roman" w:hAnsi="Times New Roman" w:cs="Times New Roman"/>
          <w:sz w:val="28"/>
          <w:szCs w:val="28"/>
        </w:rPr>
        <w:t>в состав национального проекта «</w:t>
      </w:r>
      <w:r w:rsidRPr="008A59BF">
        <w:rPr>
          <w:rFonts w:ascii="Times New Roman" w:hAnsi="Times New Roman" w:cs="Times New Roman"/>
          <w:sz w:val="28"/>
          <w:szCs w:val="28"/>
        </w:rPr>
        <w:t>Малое и среднее предпринимательство и поддержка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инициативы»</w:t>
      </w:r>
      <w:r w:rsidRPr="008A59BF">
        <w:rPr>
          <w:rFonts w:ascii="Times New Roman" w:hAnsi="Times New Roman" w:cs="Times New Roman"/>
          <w:sz w:val="28"/>
          <w:szCs w:val="28"/>
        </w:rPr>
        <w:t>, и требований к организациям, образующим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Pr="00D055B9">
        <w:rPr>
          <w:rFonts w:ascii="Times New Roman" w:hAnsi="Times New Roman" w:cs="Times New Roman"/>
          <w:sz w:val="28"/>
          <w:szCs w:val="28"/>
        </w:rPr>
        <w:t>;</w:t>
      </w:r>
    </w:p>
    <w:p w:rsidR="00911303" w:rsidRPr="00D055B9" w:rsidRDefault="00911303" w:rsidP="0091130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Pr="00D055B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D055B9">
        <w:rPr>
          <w:rFonts w:ascii="Times New Roman" w:hAnsi="Times New Roman" w:cs="Times New Roman"/>
          <w:sz w:val="28"/>
          <w:szCs w:val="28"/>
        </w:rPr>
        <w:t>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55B9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055B9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055B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5A0CE4" w:rsidRPr="00A53241" w:rsidRDefault="00FB12DB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2DB">
        <w:rPr>
          <w:sz w:val="28"/>
          <w:szCs w:val="28"/>
        </w:rPr>
        <w:t xml:space="preserve">2.6. </w:t>
      </w:r>
      <w:r w:rsidR="00D23235" w:rsidRPr="00EE13D5">
        <w:rPr>
          <w:sz w:val="28"/>
          <w:szCs w:val="28"/>
        </w:rPr>
        <w:t xml:space="preserve">. </w:t>
      </w:r>
      <w:r w:rsidR="005A0CE4" w:rsidRPr="00A53241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5A0CE4">
        <w:rPr>
          <w:rFonts w:ascii="Times New Roman" w:hAnsi="Times New Roman" w:cs="Times New Roman"/>
          <w:sz w:val="28"/>
          <w:szCs w:val="28"/>
        </w:rPr>
        <w:t>муниципаль</w:t>
      </w:r>
      <w:r w:rsidR="005A0CE4"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5A0CE4" w:rsidRPr="00736A6C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>
        <w:rPr>
          <w:rFonts w:ascii="Times New Roman" w:hAnsi="Times New Roman" w:cs="Times New Roman"/>
          <w:sz w:val="28"/>
          <w:szCs w:val="28"/>
        </w:rPr>
        <w:t>и в соответствии с приложением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5A0CE4" w:rsidRPr="00056CA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CA1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5A0CE4" w:rsidRPr="007B66D2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5C70A6">
        <w:rPr>
          <w:rFonts w:ascii="Times New Roman" w:hAnsi="Times New Roman" w:cs="Times New Roman"/>
          <w:sz w:val="28"/>
          <w:szCs w:val="28"/>
        </w:rPr>
        <w:t xml:space="preserve"> </w:t>
      </w:r>
      <w:r w:rsidRPr="007B66D2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8270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270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жительства или</w:t>
      </w:r>
      <w:r w:rsidRPr="007B66D2">
        <w:rPr>
          <w:rFonts w:ascii="Times New Roman" w:hAnsi="Times New Roman" w:cs="Times New Roman"/>
          <w:sz w:val="28"/>
          <w:szCs w:val="28"/>
        </w:rPr>
        <w:t xml:space="preserve"> полное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юридического лица</w:t>
      </w:r>
      <w:r w:rsidRPr="00827005">
        <w:rPr>
          <w:rFonts w:ascii="Times New Roman" w:hAnsi="Times New Roman" w:cs="Times New Roman"/>
          <w:sz w:val="28"/>
          <w:szCs w:val="28"/>
        </w:rPr>
        <w:t xml:space="preserve">, </w:t>
      </w:r>
      <w:r w:rsidRPr="005C70A6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C70A6">
        <w:rPr>
          <w:rFonts w:ascii="Times New Roman" w:hAnsi="Times New Roman" w:cs="Times New Roman"/>
          <w:sz w:val="28"/>
          <w:szCs w:val="28"/>
        </w:rPr>
        <w:t>,</w:t>
      </w:r>
      <w:r w:rsidRPr="00827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270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27005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7B66D2">
        <w:rPr>
          <w:rFonts w:ascii="Times New Roman" w:hAnsi="Times New Roman" w:cs="Times New Roman"/>
          <w:sz w:val="28"/>
          <w:szCs w:val="28"/>
        </w:rPr>
        <w:t>;</w:t>
      </w:r>
    </w:p>
    <w:p w:rsidR="005A0CE4" w:rsidRPr="007B66D2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реквизиты документа, удост</w:t>
      </w:r>
      <w:r>
        <w:rPr>
          <w:rFonts w:ascii="Times New Roman" w:hAnsi="Times New Roman" w:cs="Times New Roman"/>
          <w:sz w:val="28"/>
          <w:szCs w:val="28"/>
        </w:rPr>
        <w:t xml:space="preserve">оверяющего личность заявителя </w:t>
      </w:r>
      <w:r w:rsidRPr="007B66D2">
        <w:rPr>
          <w:rFonts w:ascii="Times New Roman" w:hAnsi="Times New Roman" w:cs="Times New Roman"/>
          <w:sz w:val="28"/>
          <w:szCs w:val="28"/>
        </w:rPr>
        <w:t>или представителя заявителя;</w:t>
      </w:r>
    </w:p>
    <w:p w:rsidR="005A0CE4" w:rsidRPr="007B66D2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реквизиты документа, подтверждающего полномочия представителя заявителя;</w:t>
      </w:r>
    </w:p>
    <w:p w:rsidR="005A0CE4" w:rsidRPr="007B66D2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7B66D2">
        <w:rPr>
          <w:rFonts w:ascii="Times New Roman" w:hAnsi="Times New Roman" w:cs="Times New Roman"/>
          <w:sz w:val="28"/>
          <w:szCs w:val="28"/>
        </w:rPr>
        <w:t xml:space="preserve">адрес,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7B66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номера телефонов (факсов) для обратной связи</w:t>
      </w:r>
      <w:r w:rsidRPr="007B66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CE4" w:rsidRPr="007B66D2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0318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способ получения результатов услу</w:t>
      </w:r>
      <w:r>
        <w:rPr>
          <w:rFonts w:ascii="Times New Roman" w:hAnsi="Times New Roman" w:cs="Times New Roman"/>
          <w:sz w:val="28"/>
          <w:szCs w:val="28"/>
        </w:rPr>
        <w:t>ги</w:t>
      </w:r>
      <w:r w:rsidRPr="007B66D2">
        <w:rPr>
          <w:rFonts w:ascii="Times New Roman" w:hAnsi="Times New Roman" w:cs="Times New Roman"/>
          <w:sz w:val="28"/>
          <w:szCs w:val="28"/>
        </w:rPr>
        <w:t>;</w:t>
      </w:r>
    </w:p>
    <w:p w:rsidR="005A0CE4" w:rsidRPr="007B66D2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подпись заявителя или уполномоченного представителя;</w:t>
      </w:r>
    </w:p>
    <w:p w:rsidR="005A0CE4" w:rsidRPr="007B66D2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A11D7">
        <w:rPr>
          <w:rFonts w:ascii="Times New Roman" w:hAnsi="Times New Roman" w:cs="Times New Roman"/>
          <w:sz w:val="28"/>
          <w:szCs w:val="28"/>
        </w:rPr>
        <w:t>.</w:t>
      </w:r>
      <w:r w:rsidRPr="007B66D2">
        <w:rPr>
          <w:rFonts w:ascii="Times New Roman" w:hAnsi="Times New Roman" w:cs="Times New Roman"/>
          <w:sz w:val="28"/>
          <w:szCs w:val="28"/>
        </w:rPr>
        <w:t xml:space="preserve"> дата составления заявления.</w:t>
      </w:r>
    </w:p>
    <w:p w:rsidR="005A0CE4" w:rsidRPr="00F57FF0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 xml:space="preserve">Заявление заполняется при помощи технических средств или от руки разборчиво (печатными буквами). </w:t>
      </w:r>
      <w:r>
        <w:rPr>
          <w:rFonts w:ascii="Times New Roman" w:hAnsi="Times New Roman" w:cs="Times New Roman"/>
          <w:sz w:val="28"/>
          <w:szCs w:val="28"/>
        </w:rPr>
        <w:t>При обращении в ОМСУ</w:t>
      </w:r>
      <w:r w:rsidRPr="00F57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57FF0">
        <w:rPr>
          <w:rFonts w:ascii="Times New Roman" w:hAnsi="Times New Roman" w:cs="Times New Roman"/>
          <w:sz w:val="28"/>
          <w:szCs w:val="28"/>
        </w:rPr>
        <w:t>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ручно, при обращении в ГБУ ЛО «МФЦ» заявление заполняется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5A0CE4" w:rsidRPr="00F57FF0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5A0CE4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>олучить у должностного лица ОМСУ</w:t>
      </w:r>
      <w:r w:rsidRPr="00F57FF0">
        <w:rPr>
          <w:rFonts w:ascii="Times New Roman" w:hAnsi="Times New Roman" w:cs="Times New Roman"/>
          <w:sz w:val="28"/>
          <w:szCs w:val="28"/>
        </w:rPr>
        <w:t>. 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>ления на официальных сайтах ОМСУ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5A0CE4" w:rsidRPr="000839B7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B7">
        <w:rPr>
          <w:rFonts w:ascii="Times New Roman" w:hAnsi="Times New Roman" w:cs="Times New Roman"/>
          <w:sz w:val="28"/>
          <w:szCs w:val="28"/>
        </w:rPr>
        <w:t xml:space="preserve">при обращении в </w:t>
      </w:r>
      <w:r>
        <w:rPr>
          <w:rFonts w:ascii="Times New Roman" w:hAnsi="Times New Roman" w:cs="Times New Roman"/>
          <w:sz w:val="28"/>
          <w:szCs w:val="28"/>
        </w:rPr>
        <w:t xml:space="preserve">ОМСУ или </w:t>
      </w:r>
      <w:r w:rsidRPr="000839B7">
        <w:rPr>
          <w:rFonts w:ascii="Times New Roman" w:hAnsi="Times New Roman" w:cs="Times New Roman"/>
          <w:sz w:val="28"/>
          <w:szCs w:val="28"/>
        </w:rPr>
        <w:t xml:space="preserve">МФЦ необходимо предъявить документ, удостоверяющий личность: </w:t>
      </w:r>
    </w:p>
    <w:p w:rsidR="005A0CE4" w:rsidRPr="000839B7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B7">
        <w:rPr>
          <w:rFonts w:ascii="Times New Roman" w:hAnsi="Times New Roman" w:cs="Times New Roman"/>
          <w:sz w:val="28"/>
          <w:szCs w:val="28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по форме N 2П, удостоверение личности военнослужащего РФ);</w:t>
      </w:r>
    </w:p>
    <w:p w:rsidR="005A0CE4" w:rsidRPr="000839B7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B7">
        <w:rPr>
          <w:rFonts w:ascii="Times New Roman" w:hAnsi="Times New Roman" w:cs="Times New Roman"/>
          <w:sz w:val="28"/>
          <w:szCs w:val="28"/>
        </w:rPr>
        <w:t>- иностранного гражданина, лица без гражданства, включая вид на жительство и удостоверение беженца;</w:t>
      </w:r>
    </w:p>
    <w:p w:rsidR="005A0CE4" w:rsidRPr="00F57FF0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B7">
        <w:rPr>
          <w:rFonts w:ascii="Times New Roman" w:hAnsi="Times New Roman" w:cs="Times New Roman"/>
          <w:sz w:val="28"/>
          <w:szCs w:val="28"/>
        </w:rPr>
        <w:t>-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личность;</w:t>
      </w:r>
    </w:p>
    <w:p w:rsidR="005A0CE4" w:rsidRPr="00A5324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3241">
        <w:rPr>
          <w:rFonts w:ascii="Times New Roman" w:hAnsi="Times New Roman" w:cs="Times New Roman"/>
          <w:sz w:val="28"/>
          <w:szCs w:val="28"/>
        </w:rPr>
        <w:t>) учредительные документы (при обращении юридического лица);</w:t>
      </w:r>
    </w:p>
    <w:p w:rsidR="005A0CE4" w:rsidRPr="00A53241" w:rsidRDefault="00FB12DB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CE4">
        <w:rPr>
          <w:rFonts w:ascii="Times New Roman" w:hAnsi="Times New Roman" w:cs="Times New Roman"/>
          <w:sz w:val="28"/>
          <w:szCs w:val="28"/>
        </w:rPr>
        <w:t>2.7</w:t>
      </w:r>
      <w:r w:rsidRPr="00FB12DB">
        <w:rPr>
          <w:sz w:val="28"/>
          <w:szCs w:val="28"/>
        </w:rPr>
        <w:t xml:space="preserve">. </w:t>
      </w:r>
      <w:r w:rsidR="005A0CE4" w:rsidRPr="00A53241">
        <w:rPr>
          <w:rFonts w:ascii="Times New Roman" w:hAnsi="Times New Roman" w:cs="Times New Roman"/>
          <w:sz w:val="28"/>
          <w:szCs w:val="28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5A0CE4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="005A0CE4"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5A0CE4"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="005A0CE4"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5A0CE4" w:rsidRPr="00C20323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Pr="00254F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5A0CE4" w:rsidRPr="00AE4CD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</w:t>
      </w:r>
      <w:r w:rsidRPr="00AE4CD1">
        <w:rPr>
          <w:rFonts w:ascii="Times New Roman" w:hAnsi="Times New Roman" w:cs="Times New Roman"/>
          <w:sz w:val="28"/>
          <w:szCs w:val="28"/>
        </w:rPr>
        <w:t>;</w:t>
      </w:r>
    </w:p>
    <w:p w:rsidR="005A0CE4" w:rsidRPr="00F1567C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4CD1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выписку из Единого</w:t>
      </w:r>
      <w:r w:rsidRPr="00AE4CD1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E4CD1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 </w:t>
      </w:r>
      <w:r>
        <w:rPr>
          <w:rFonts w:ascii="Times New Roman" w:hAnsi="Times New Roman" w:cs="Times New Roman"/>
          <w:sz w:val="28"/>
          <w:szCs w:val="28"/>
        </w:rPr>
        <w:t>в целях установления отнесения</w:t>
      </w:r>
      <w:r w:rsidRPr="008F23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неотнесения заявителя к субъектам малого или среднего предпринимательства или к организации, образующей</w:t>
      </w:r>
      <w:r w:rsidRPr="00AE4CD1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662F6E">
        <w:rPr>
          <w:rFonts w:ascii="Times New Roman" w:hAnsi="Times New Roman" w:cs="Times New Roman"/>
          <w:sz w:val="28"/>
          <w:szCs w:val="28"/>
        </w:rPr>
        <w:t>;</w:t>
      </w:r>
    </w:p>
    <w:p w:rsidR="005A0CE4" w:rsidRPr="005A0CE4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5A0CE4">
        <w:rPr>
          <w:rFonts w:ascii="Times New Roman" w:hAnsi="Times New Roman" w:cs="Times New Roman"/>
          <w:sz w:val="28"/>
          <w:szCs w:val="28"/>
        </w:rPr>
        <w:t>4</w:t>
      </w:r>
      <w:r w:rsidRPr="005A0CE4">
        <w:rPr>
          <w:rFonts w:ascii="Times New Roman" w:hAnsi="Times New Roman" w:cs="Times New Roman"/>
          <w:sz w:val="28"/>
          <w:szCs w:val="28"/>
          <w:highlight w:val="cyan"/>
        </w:rPr>
        <w:t>) сведения (выписка) из Единого государственного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</w:t>
      </w:r>
      <w:r w:rsidRPr="005A0CE4">
        <w:rPr>
          <w:rFonts w:ascii="Times New Roman" w:hAnsi="Times New Roman" w:cs="Times New Roman"/>
          <w:sz w:val="28"/>
          <w:szCs w:val="28"/>
        </w:rPr>
        <w:t xml:space="preserve"> </w:t>
      </w:r>
      <w:r w:rsidRPr="005A0CE4">
        <w:rPr>
          <w:rFonts w:ascii="Times New Roman" w:hAnsi="Times New Roman" w:cs="Times New Roman"/>
          <w:sz w:val="28"/>
          <w:szCs w:val="28"/>
          <w:highlight w:val="cyan"/>
        </w:rPr>
        <w:lastRenderedPageBreak/>
        <w:t>субъектов малого и среднего предпринимательства, в соответствии с Федеральным законом № 209-ФЗ);</w:t>
      </w:r>
    </w:p>
    <w:p w:rsidR="005A0CE4" w:rsidRPr="00A5324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CE4">
        <w:rPr>
          <w:rFonts w:ascii="Times New Roman" w:hAnsi="Times New Roman" w:cs="Times New Roman"/>
          <w:sz w:val="28"/>
          <w:szCs w:val="28"/>
          <w:highlight w:val="cyan"/>
        </w:rPr>
        <w:t>5) сведения (выписка) о применении специального налогового режима «Налог на профессиональный доход» (для физических лиц, применяющих специальный налоговый режим).</w:t>
      </w:r>
    </w:p>
    <w:p w:rsidR="005A0CE4" w:rsidRPr="00A5324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5A0CE4" w:rsidRPr="00A5324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5A0CE4" w:rsidRPr="00A5324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5A0CE4" w:rsidRPr="00A5324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государственных органов, иных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>
        <w:rPr>
          <w:rFonts w:ascii="Times New Roman" w:hAnsi="Times New Roman" w:cs="Times New Roman"/>
          <w:sz w:val="28"/>
          <w:szCs w:val="28"/>
        </w:rPr>
        <w:t>уг» (далее - Федеральный закон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5A0CE4" w:rsidRPr="00350318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318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350318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50318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5A0CE4" w:rsidRPr="009F39D8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350318">
          <w:rPr>
            <w:rStyle w:val="af5"/>
            <w:rFonts w:ascii="Times New Roman" w:hAnsi="Times New Roman" w:cs="Times New Roman"/>
            <w:bCs/>
            <w:sz w:val="28"/>
            <w:szCs w:val="28"/>
          </w:rPr>
          <w:t>пунктом 7.2 части 1 статьи 16</w:t>
        </w:r>
      </w:hyperlink>
      <w:r w:rsidRPr="0035031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5A0CE4" w:rsidRPr="00350318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>2.7.3.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:rsidR="005A0CE4" w:rsidRPr="00350318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5A0CE4" w:rsidRPr="00350318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318">
        <w:rPr>
          <w:rFonts w:ascii="Times New Roman" w:hAnsi="Times New Roman" w:cs="Times New Roman"/>
          <w:bCs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</w:t>
      </w:r>
      <w:r w:rsidRPr="00350318">
        <w:rPr>
          <w:rFonts w:ascii="Times New Roman" w:hAnsi="Times New Roman" w:cs="Times New Roman"/>
          <w:bCs/>
          <w:sz w:val="28"/>
          <w:szCs w:val="28"/>
        </w:rPr>
        <w:lastRenderedPageBreak/>
        <w:t>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5A0CE4" w:rsidRPr="00A5324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2DB" w:rsidRPr="005A0CE4">
        <w:rPr>
          <w:rFonts w:ascii="Times New Roman" w:hAnsi="Times New Roman" w:cs="Times New Roman"/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5A0CE4" w:rsidRPr="00110212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5" w:name="P242"/>
      <w:bookmarkEnd w:id="5"/>
    </w:p>
    <w:p w:rsidR="00D23235" w:rsidRPr="002A4AAF" w:rsidRDefault="00FB12DB" w:rsidP="005A0CE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2.9. </w:t>
      </w:r>
      <w:r w:rsidR="00D23235" w:rsidRPr="002A4AAF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D23235">
        <w:rPr>
          <w:sz w:val="28"/>
          <w:szCs w:val="28"/>
        </w:rPr>
        <w:t>муниципаль</w:t>
      </w:r>
      <w:r w:rsidR="00D23235" w:rsidRPr="002A4AAF">
        <w:rPr>
          <w:sz w:val="28"/>
          <w:szCs w:val="28"/>
        </w:rPr>
        <w:t>ной услуги, отсутствуют.</w:t>
      </w:r>
    </w:p>
    <w:p w:rsidR="005A0CE4" w:rsidRDefault="00FB12DB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CE4">
        <w:rPr>
          <w:rFonts w:ascii="Times New Roman" w:hAnsi="Times New Roman" w:cs="Times New Roman"/>
          <w:sz w:val="28"/>
          <w:szCs w:val="28"/>
        </w:rPr>
        <w:t>2.10</w:t>
      </w:r>
      <w:r w:rsidRPr="00FB12DB">
        <w:rPr>
          <w:sz w:val="28"/>
          <w:szCs w:val="28"/>
        </w:rPr>
        <w:t xml:space="preserve">. </w:t>
      </w:r>
      <w:r w:rsidR="00D23235" w:rsidRPr="002A4AAF">
        <w:rPr>
          <w:sz w:val="28"/>
          <w:szCs w:val="28"/>
        </w:rPr>
        <w:t xml:space="preserve"> </w:t>
      </w:r>
      <w:r w:rsidR="005A0CE4" w:rsidRPr="00A1481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5A0CE4" w:rsidRPr="00D52473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52473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недействительны/указанные в заявлении сведения недостоверны;</w:t>
      </w:r>
    </w:p>
    <w:p w:rsidR="005A0CE4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52473">
        <w:rPr>
          <w:rFonts w:ascii="Times New Roman" w:hAnsi="Times New Roman" w:cs="Times New Roman"/>
          <w:bCs/>
          <w:sz w:val="28"/>
          <w:szCs w:val="28"/>
        </w:rPr>
        <w:t>) Отсутствие права на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оставление муниципальной услуги:</w:t>
      </w:r>
    </w:p>
    <w:p w:rsidR="005A0CE4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481E">
        <w:rPr>
          <w:rFonts w:ascii="Times New Roman" w:hAnsi="Times New Roman" w:cs="Times New Roman"/>
          <w:sz w:val="28"/>
          <w:szCs w:val="28"/>
        </w:rPr>
        <w:t xml:space="preserve">заявитель не является субъектом малого или среднего предпринимательства или организацией, образующей инфраструктуру поддержки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5A0CE4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2.11.Муниципаль</w:t>
      </w:r>
      <w:r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Pr="00AF5FE6">
        <w:rPr>
          <w:rFonts w:ascii="Times New Roman" w:hAnsi="Times New Roman" w:cs="Times New Roman"/>
          <w:sz w:val="28"/>
          <w:szCs w:val="28"/>
        </w:rPr>
        <w:t>.</w:t>
      </w:r>
    </w:p>
    <w:p w:rsidR="00D23235" w:rsidRPr="002A4AAF" w:rsidRDefault="005A0CE4" w:rsidP="005A0CE4">
      <w:pPr>
        <w:pStyle w:val="ConsPlusNormal"/>
        <w:ind w:firstLine="540"/>
        <w:jc w:val="both"/>
        <w:rPr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  <w:r w:rsidR="00D23235" w:rsidRPr="002A4AAF">
        <w:rPr>
          <w:sz w:val="28"/>
          <w:szCs w:val="28"/>
        </w:rPr>
        <w:t>.</w:t>
      </w:r>
    </w:p>
    <w:p w:rsidR="00E67E83" w:rsidRPr="00E67E83" w:rsidRDefault="00FB12DB" w:rsidP="00E67E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2.13. </w:t>
      </w:r>
      <w:r w:rsidR="00E67E83" w:rsidRPr="00E67E83">
        <w:rPr>
          <w:sz w:val="28"/>
          <w:szCs w:val="28"/>
        </w:rPr>
        <w:t>Срок регистрации заявления о предоставлении муниципальной услуги составляет в Администрации:</w:t>
      </w:r>
    </w:p>
    <w:p w:rsidR="00E67E83" w:rsidRPr="00E67E83" w:rsidRDefault="00E67E83" w:rsidP="00E67E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E83">
        <w:rPr>
          <w:sz w:val="28"/>
          <w:szCs w:val="28"/>
        </w:rPr>
        <w:t>при личном обращении заявителя – в день поступления заявления в Администрацию;</w:t>
      </w:r>
    </w:p>
    <w:p w:rsidR="00E67E83" w:rsidRPr="00E67E83" w:rsidRDefault="00E67E83" w:rsidP="00E67E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E83">
        <w:rPr>
          <w:sz w:val="28"/>
          <w:szCs w:val="28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E67E83" w:rsidRPr="00E67E83" w:rsidRDefault="00E67E83" w:rsidP="00E67E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E83">
        <w:rPr>
          <w:sz w:val="28"/>
          <w:szCs w:val="28"/>
        </w:rPr>
        <w:t>при направлении запроса на бумажном носителе из МФЦ в Администрацию (при наличии соглашения) – в день поступления запроса в Администрацию;</w:t>
      </w:r>
    </w:p>
    <w:p w:rsidR="00E67E83" w:rsidRDefault="00E67E83" w:rsidP="00E67E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7E83">
        <w:rPr>
          <w:sz w:val="28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FB12DB" w:rsidRPr="00FB12DB" w:rsidRDefault="00FB12DB" w:rsidP="00E67E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многофункциональных центрах.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2.14.2. Наличие на территории, прилегающей к зданию, не менее                            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FB12DB">
        <w:rPr>
          <w:sz w:val="28"/>
          <w:szCs w:val="28"/>
        </w:rPr>
        <w:lastRenderedPageBreak/>
        <w:t>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2.14.6. В помещении организуется бесплатный туалет для посетителей,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том числе туалет, предназначенный для инвалидов.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2.15. Показатели доступности и качества муниципальной услуги.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2.15.1. Показатели доступности муниципальной услуги (общие, </w:t>
      </w:r>
      <w:r w:rsidRPr="00FB12DB">
        <w:rPr>
          <w:sz w:val="28"/>
          <w:szCs w:val="28"/>
        </w:rPr>
        <w:lastRenderedPageBreak/>
        <w:t>применимые в отношении всех заявителей):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2) наличие указателей, обеспечивающих беспрепятственный доступ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к помещениям, в которых предоставляется услуга;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3) возможность получения полной и достоверной информации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о муниципальной услуге в администрации, ГБУ ЛО «МФЦ», по телефону,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на официальном сайте администрации, посредством ЕПГУ, либо ПГУ ЛО;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и результате предоставления муниципальной услуги с использованием ЕПГУ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и (или) ПГУ ЛО.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6) возможность получения муниципальной услуги по экстерриториальному принципу;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7) возможность получения муниципальной услуги посредством комплексного запроса.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1) наличие инфраструктуры, указанной в пункте 2.14;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2) исполнение требований доступности услуг для инвалидов;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3) обеспечение беспрепятственного доступа инвалидов к помещениям,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которых предоставляется муниципальная услуга.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2.15.3. Показатели качества муниципальной услуги: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1) соблюдение срока предоставления муниципальной услуги;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2) соблюдение времени ожидания в очереди при подаче запроса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и получении результата; 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E67E83" w:rsidRPr="003F1C99" w:rsidRDefault="00FB12DB" w:rsidP="00E67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2.16. Перечисление </w:t>
      </w:r>
      <w:r w:rsidR="00E67E83" w:rsidRPr="003F1C99">
        <w:rPr>
          <w:sz w:val="28"/>
          <w:szCs w:val="28"/>
        </w:rPr>
        <w:t>Получения услуг, которые являются необходимыми и обязательными для предоставления муниципальной услуги, не требуется.</w:t>
      </w:r>
    </w:p>
    <w:p w:rsidR="00E67E83" w:rsidRPr="003F1C99" w:rsidRDefault="00E67E83" w:rsidP="00E67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1C99">
        <w:rPr>
          <w:sz w:val="28"/>
          <w:szCs w:val="28"/>
        </w:rPr>
        <w:t>Согласований, необходимых для получения муниципальной услуги, не требуется.</w:t>
      </w:r>
    </w:p>
    <w:p w:rsidR="00E67E83" w:rsidRPr="00522BB8" w:rsidRDefault="00E67E83" w:rsidP="00E67E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22BB8">
        <w:rPr>
          <w:rFonts w:eastAsiaTheme="minorEastAsia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E67E83" w:rsidRPr="003F1C99" w:rsidRDefault="00E67E83" w:rsidP="00E67E8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22BB8">
        <w:rPr>
          <w:rFonts w:eastAsiaTheme="minorEastAsia"/>
          <w:sz w:val="28"/>
          <w:szCs w:val="28"/>
        </w:rPr>
        <w:t xml:space="preserve">2.17.1. </w:t>
      </w:r>
      <w:r>
        <w:rPr>
          <w:rFonts w:eastAsiaTheme="minorEastAsia"/>
          <w:sz w:val="28"/>
          <w:szCs w:val="28"/>
        </w:rPr>
        <w:t xml:space="preserve">Предоставление услуги по экстерриториальному принципу не </w:t>
      </w:r>
      <w:r>
        <w:rPr>
          <w:rFonts w:eastAsiaTheme="minorEastAsia"/>
          <w:sz w:val="28"/>
          <w:szCs w:val="28"/>
        </w:rPr>
        <w:lastRenderedPageBreak/>
        <w:t>предусмотрено</w:t>
      </w:r>
      <w:r w:rsidRPr="00522BB8">
        <w:rPr>
          <w:rFonts w:eastAsiaTheme="minorEastAsia"/>
          <w:sz w:val="28"/>
          <w:szCs w:val="28"/>
        </w:rPr>
        <w:t>.</w:t>
      </w:r>
    </w:p>
    <w:p w:rsidR="00E67E83" w:rsidRPr="003F1C99" w:rsidRDefault="00E67E83" w:rsidP="00E67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F1C99">
        <w:rPr>
          <w:sz w:val="28"/>
          <w:szCs w:val="28"/>
        </w:rPr>
        <w:t>2.17.2. Предоставление муниципальной услуги в электронном виде осуществляется при технической реализации услуги посредством ПГУ ЛО и/или ЕПГУ.</w:t>
      </w:r>
    </w:p>
    <w:p w:rsidR="00FB12DB" w:rsidRPr="00FB12DB" w:rsidRDefault="00FB12DB" w:rsidP="00E67E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2DB" w:rsidRPr="00E67E83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67E83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7E83" w:rsidRPr="00643100" w:rsidRDefault="00FB12DB" w:rsidP="00E67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3.1.</w:t>
      </w:r>
      <w:r w:rsidR="00E67E83" w:rsidRPr="00643100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5A0CE4" w:rsidRPr="00110212" w:rsidRDefault="00E67E83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CE4">
        <w:rPr>
          <w:rFonts w:ascii="Times New Roman" w:hAnsi="Times New Roman" w:cs="Times New Roman"/>
          <w:sz w:val="28"/>
          <w:szCs w:val="28"/>
        </w:rPr>
        <w:t>3.1.1</w:t>
      </w:r>
      <w:r w:rsidRPr="00A903EF">
        <w:rPr>
          <w:sz w:val="28"/>
          <w:szCs w:val="28"/>
        </w:rPr>
        <w:t xml:space="preserve">. </w:t>
      </w:r>
      <w:r w:rsidR="005A0CE4"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5A0CE4"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5A0CE4" w:rsidRPr="00F734F9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>ной услуги - 1 рабочий день;</w:t>
      </w:r>
    </w:p>
    <w:p w:rsidR="005A0CE4" w:rsidRPr="00F734F9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рассмотрение док</w:t>
      </w:r>
      <w:r>
        <w:rPr>
          <w:rFonts w:ascii="Times New Roman" w:hAnsi="Times New Roman" w:cs="Times New Roman"/>
          <w:sz w:val="28"/>
          <w:szCs w:val="28"/>
        </w:rPr>
        <w:t>ументов об оказании муниципальной услуги - 2 рабочих дня</w:t>
      </w:r>
      <w:r w:rsidRPr="00F734F9">
        <w:rPr>
          <w:rFonts w:ascii="Times New Roman" w:hAnsi="Times New Roman" w:cs="Times New Roman"/>
          <w:sz w:val="28"/>
          <w:szCs w:val="28"/>
        </w:rPr>
        <w:t>;</w:t>
      </w:r>
    </w:p>
    <w:p w:rsidR="005A0CE4" w:rsidRPr="00F734F9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</w:t>
      </w:r>
      <w:r w:rsidRPr="00F734F9">
        <w:rPr>
          <w:rFonts w:ascii="Times New Roman" w:hAnsi="Times New Roman" w:cs="Times New Roman"/>
          <w:sz w:val="28"/>
          <w:szCs w:val="28"/>
        </w:rPr>
        <w:t xml:space="preserve"> </w:t>
      </w:r>
      <w:r w:rsidRPr="00803232">
        <w:rPr>
          <w:rFonts w:ascii="Times New Roman" w:hAnsi="Times New Roman" w:cs="Times New Roman"/>
          <w:sz w:val="28"/>
          <w:szCs w:val="28"/>
        </w:rPr>
        <w:t>сведений об объектах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83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0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</w:t>
      </w:r>
      <w:r w:rsidRPr="0080323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734F9">
        <w:rPr>
          <w:rFonts w:ascii="Times New Roman" w:hAnsi="Times New Roman" w:cs="Times New Roman"/>
          <w:sz w:val="28"/>
          <w:szCs w:val="28"/>
        </w:rPr>
        <w:t xml:space="preserve"> 1 рабочий день;</w:t>
      </w:r>
    </w:p>
    <w:p w:rsidR="005A0CE4" w:rsidRPr="00110212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результата - 1 рабочий день</w:t>
      </w:r>
      <w:r w:rsidRPr="00110212">
        <w:rPr>
          <w:rFonts w:ascii="Times New Roman" w:hAnsi="Times New Roman" w:cs="Times New Roman"/>
          <w:sz w:val="28"/>
          <w:szCs w:val="28"/>
        </w:rPr>
        <w:t>.</w:t>
      </w:r>
    </w:p>
    <w:p w:rsidR="005A0CE4" w:rsidRPr="00A5324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5A0CE4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ой процедуры: </w:t>
      </w:r>
    </w:p>
    <w:p w:rsidR="005A0CE4" w:rsidRPr="00A53241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48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</w:t>
      </w:r>
      <w:r w:rsidRPr="00884942">
        <w:rPr>
          <w:rFonts w:ascii="Times New Roman" w:hAnsi="Times New Roman" w:cs="Times New Roman"/>
          <w:sz w:val="28"/>
          <w:szCs w:val="28"/>
        </w:rPr>
        <w:t>:</w:t>
      </w:r>
      <w:r w:rsidRPr="0066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поступление</w:t>
      </w:r>
      <w:r w:rsidRPr="00665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ОМСУ заявления</w:t>
      </w:r>
      <w:r w:rsidRPr="00665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65548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13" w:history="1">
        <w:r w:rsidRPr="00665548">
          <w:rPr>
            <w:rStyle w:val="af5"/>
            <w:rFonts w:ascii="Times New Roman" w:hAnsi="Times New Roman" w:cs="Times New Roman"/>
            <w:sz w:val="28"/>
            <w:szCs w:val="28"/>
          </w:rPr>
          <w:t>п. 2.</w:t>
        </w:r>
      </w:hyperlink>
      <w:r w:rsidRPr="0089453D">
        <w:rPr>
          <w:rFonts w:ascii="Times New Roman" w:hAnsi="Times New Roman" w:cs="Times New Roman"/>
          <w:sz w:val="28"/>
          <w:szCs w:val="28"/>
        </w:rPr>
        <w:t>6</w:t>
      </w:r>
      <w:r w:rsidRPr="0066554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5A0CE4" w:rsidRPr="00F734F9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3.1.2.2. Содержание административного действия,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(или) максимальный срок его выполнения:</w:t>
      </w:r>
      <w:r w:rsidRPr="008945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</w:t>
      </w:r>
      <w:r>
        <w:rPr>
          <w:rFonts w:ascii="Times New Roman" w:hAnsi="Times New Roman" w:cs="Times New Roman"/>
          <w:sz w:val="28"/>
          <w:szCs w:val="28"/>
        </w:rPr>
        <w:t>изводства, установленными в ОМСУ</w:t>
      </w:r>
      <w:r w:rsidRPr="0089453D">
        <w:rPr>
          <w:rFonts w:ascii="Times New Roman" w:hAnsi="Times New Roman" w:cs="Times New Roman"/>
          <w:sz w:val="28"/>
          <w:szCs w:val="28"/>
        </w:rPr>
        <w:t>, составляет опись документов, вручает копию описи заявителю под роспись</w:t>
      </w:r>
      <w:r w:rsidRPr="00F734F9">
        <w:rPr>
          <w:rFonts w:ascii="Times New Roman" w:hAnsi="Times New Roman" w:cs="Times New Roman"/>
          <w:sz w:val="28"/>
          <w:szCs w:val="28"/>
        </w:rPr>
        <w:t>.</w:t>
      </w:r>
    </w:p>
    <w:p w:rsidR="005A0CE4" w:rsidRPr="0089453D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5A0CE4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 и прилагаемых к нему документов</w:t>
      </w:r>
    </w:p>
    <w:p w:rsidR="005A0CE4" w:rsidRPr="00A53241" w:rsidRDefault="005A0CE4" w:rsidP="005A0C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3.1.3. Рассмотрение документ</w:t>
      </w:r>
      <w:r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5A0CE4" w:rsidRPr="0089453D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5A0CE4" w:rsidRPr="0089453D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lastRenderedPageBreak/>
        <w:t>3.1.3.2. Содержание административного действия (административных действий),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>(или) максимальный срок его (их) выполнения:</w:t>
      </w:r>
    </w:p>
    <w:p w:rsidR="005A0CE4" w:rsidRPr="0089453D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>
        <w:rPr>
          <w:rFonts w:ascii="Times New Roman" w:hAnsi="Times New Roman" w:cs="Times New Roman"/>
          <w:sz w:val="28"/>
          <w:szCs w:val="28"/>
        </w:rPr>
        <w:t>ловиям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услуги, а также формирование проекта решения по итогам рассмотрения за</w:t>
      </w:r>
      <w:r>
        <w:rPr>
          <w:rFonts w:ascii="Times New Roman" w:hAnsi="Times New Roman" w:cs="Times New Roman"/>
          <w:sz w:val="28"/>
          <w:szCs w:val="28"/>
        </w:rPr>
        <w:t>явления и документов в течение 2</w:t>
      </w:r>
      <w:r w:rsidRPr="0089453D">
        <w:rPr>
          <w:rFonts w:ascii="Times New Roman" w:hAnsi="Times New Roman" w:cs="Times New Roman"/>
          <w:sz w:val="28"/>
          <w:szCs w:val="28"/>
        </w:rPr>
        <w:t xml:space="preserve"> дней с даты окончания первой административной процедуры.</w:t>
      </w:r>
    </w:p>
    <w:p w:rsidR="005A0CE4" w:rsidRPr="0089453D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0071F">
          <w:rPr>
            <w:rStyle w:val="af5"/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8945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>
        <w:rPr>
          <w:rFonts w:ascii="Times New Roman" w:hAnsi="Times New Roman" w:cs="Times New Roman"/>
          <w:sz w:val="28"/>
          <w:szCs w:val="28"/>
        </w:rPr>
        <w:t>едомственные запросы в течение 2</w:t>
      </w:r>
      <w:r w:rsidRPr="00884942"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>дней с даты окончания первой административной процедуры.</w:t>
      </w:r>
    </w:p>
    <w:p w:rsidR="005A0CE4" w:rsidRPr="0089453D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5A0CE4" w:rsidRPr="0089453D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3.1.3.4. Критерий принятия решения: наличие/отсутствие у заявите</w:t>
      </w:r>
      <w:r>
        <w:rPr>
          <w:rFonts w:ascii="Times New Roman" w:hAnsi="Times New Roman" w:cs="Times New Roman"/>
          <w:sz w:val="28"/>
          <w:szCs w:val="28"/>
        </w:rPr>
        <w:t>ля права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услуги.</w:t>
      </w:r>
    </w:p>
    <w:p w:rsidR="005A0CE4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3.1.3.5. Результат выполнения административной процедуры</w:t>
      </w:r>
      <w:r w:rsidRPr="00020502">
        <w:rPr>
          <w:rFonts w:ascii="Times New Roman" w:hAnsi="Times New Roman" w:cs="Times New Roman"/>
          <w:sz w:val="28"/>
          <w:szCs w:val="28"/>
        </w:rPr>
        <w:t xml:space="preserve"> </w:t>
      </w:r>
      <w:r w:rsidRPr="0089453D">
        <w:rPr>
          <w:rFonts w:ascii="Times New Roman" w:hAnsi="Times New Roman" w:cs="Times New Roman"/>
          <w:sz w:val="28"/>
          <w:szCs w:val="28"/>
        </w:rPr>
        <w:t xml:space="preserve">подготовка: </w:t>
      </w:r>
    </w:p>
    <w:p w:rsidR="005A0CE4" w:rsidRPr="00020502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0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03232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 (письма)</w:t>
      </w:r>
      <w:r w:rsidRPr="00803232">
        <w:rPr>
          <w:rFonts w:ascii="Times New Roman" w:hAnsi="Times New Roman" w:cs="Times New Roman"/>
          <w:sz w:val="28"/>
          <w:szCs w:val="28"/>
        </w:rPr>
        <w:t xml:space="preserve"> об объектах имущества, включенных Перечень 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502">
        <w:rPr>
          <w:rFonts w:ascii="Times New Roman" w:hAnsi="Times New Roman" w:cs="Times New Roman"/>
          <w:sz w:val="28"/>
          <w:szCs w:val="28"/>
        </w:rPr>
        <w:t>;</w:t>
      </w:r>
    </w:p>
    <w:p w:rsidR="005A0CE4" w:rsidRPr="00020502" w:rsidRDefault="005A0CE4" w:rsidP="005A0C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проекта уведомления</w:t>
      </w:r>
      <w:r w:rsidRPr="0002050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41">
        <w:rPr>
          <w:rFonts w:ascii="Times New Roman" w:hAnsi="Times New Roman" w:cs="Times New Roman"/>
          <w:sz w:val="28"/>
          <w:szCs w:val="28"/>
        </w:rPr>
        <w:t>3.1.4. Принятие решен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или об отказе в предоставлени</w:t>
      </w:r>
      <w:r>
        <w:rPr>
          <w:rFonts w:ascii="Times New Roman" w:hAnsi="Times New Roman" w:cs="Times New Roman"/>
          <w:sz w:val="28"/>
          <w:szCs w:val="28"/>
        </w:rPr>
        <w:t>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0E0D0D" w:rsidRPr="00D0071F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0E0D0D" w:rsidRPr="00D0071F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действий),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71F">
        <w:rPr>
          <w:rFonts w:ascii="Times New Roman" w:hAnsi="Times New Roman" w:cs="Times New Roman"/>
          <w:sz w:val="28"/>
          <w:szCs w:val="28"/>
        </w:rPr>
        <w:t>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0E0D0D" w:rsidRPr="00D0071F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0E0D0D" w:rsidRPr="00D0071F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3.1.4.4. Критерий принятия решения: наличие/отсутствие у заявителя</w:t>
      </w:r>
      <w:r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D0071F">
        <w:rPr>
          <w:rFonts w:ascii="Times New Roman" w:hAnsi="Times New Roman" w:cs="Times New Roman"/>
          <w:sz w:val="28"/>
          <w:szCs w:val="28"/>
        </w:rPr>
        <w:t>ной услуги.</w:t>
      </w:r>
    </w:p>
    <w:p w:rsidR="000E0D0D" w:rsidRPr="00D0071F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3.1.4.5. Результат выполнения административной процедуры: подписание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8032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содержащего сведения</w:t>
      </w:r>
      <w:r w:rsidRPr="00803232">
        <w:rPr>
          <w:rFonts w:ascii="Times New Roman" w:hAnsi="Times New Roman" w:cs="Times New Roman"/>
          <w:sz w:val="28"/>
          <w:szCs w:val="28"/>
        </w:rPr>
        <w:t xml:space="preserve"> об объектах имущества, включенных Перечень </w:t>
      </w:r>
      <w:r w:rsidRPr="00803232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ОМСУ,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27005">
        <w:rPr>
          <w:rFonts w:ascii="Times New Roman" w:hAnsi="Times New Roman" w:cs="Times New Roman"/>
          <w:sz w:val="28"/>
          <w:szCs w:val="28"/>
        </w:rPr>
        <w:t>,</w:t>
      </w:r>
      <w:r w:rsidRPr="00803232">
        <w:rPr>
          <w:rFonts w:ascii="Times New Roman" w:hAnsi="Times New Roman" w:cs="Times New Roman"/>
          <w:sz w:val="28"/>
          <w:szCs w:val="28"/>
        </w:rPr>
        <w:t xml:space="preserve"> </w:t>
      </w:r>
      <w:r w:rsidRPr="00D0071F">
        <w:rPr>
          <w:rFonts w:ascii="Times New Roman" w:hAnsi="Times New Roman" w:cs="Times New Roman"/>
          <w:sz w:val="28"/>
          <w:szCs w:val="28"/>
        </w:rPr>
        <w:t>или уведомления об отказе в предоставлении услуги.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3.1.5. Выдача результата.</w:t>
      </w:r>
    </w:p>
    <w:p w:rsidR="000E0D0D" w:rsidRPr="00884942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 (уведомлен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884942">
        <w:rPr>
          <w:rFonts w:ascii="Times New Roman" w:hAnsi="Times New Roman" w:cs="Times New Roman"/>
          <w:sz w:val="28"/>
          <w:szCs w:val="28"/>
        </w:rPr>
        <w:t>), являющееся результ</w:t>
      </w:r>
      <w:r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услуги.</w:t>
      </w:r>
    </w:p>
    <w:p w:rsidR="000E0D0D" w:rsidRPr="00884942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4942">
        <w:rPr>
          <w:rFonts w:ascii="Times New Roman" w:hAnsi="Times New Roman" w:cs="Times New Roman"/>
          <w:sz w:val="28"/>
          <w:szCs w:val="28"/>
        </w:rPr>
        <w:t>(или) максимальный срок его выполнения:</w:t>
      </w:r>
    </w:p>
    <w:p w:rsidR="000E0D0D" w:rsidRPr="00884942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1 действие: должностное лицо, ответственное за делопроизводство, регистрирует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услуги: положительное решение или уведомление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не позднее 1 рабочего дня с даты окончания третьей административной процедуры.</w:t>
      </w:r>
    </w:p>
    <w:p w:rsidR="000E0D0D" w:rsidRPr="00884942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2 действие: должностное лицо, ответственное за делопроизводство, направляет резул</w:t>
      </w:r>
      <w:r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заявлении, не позднее 1 рабочего дня с даты окончания первого административного действия данной административной процедуры.</w:t>
      </w:r>
    </w:p>
    <w:p w:rsidR="000E0D0D" w:rsidRPr="00884942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E0D0D" w:rsidRPr="00A15560" w:rsidRDefault="000E0D0D" w:rsidP="000E0D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  <w:r w:rsidRPr="00A15560">
        <w:rPr>
          <w:rFonts w:ascii="Times New Roman" w:hAnsi="Times New Roman" w:cs="Times New Roman"/>
          <w:sz w:val="28"/>
          <w:szCs w:val="28"/>
        </w:rPr>
        <w:t>.</w:t>
      </w:r>
    </w:p>
    <w:p w:rsidR="00E67E83" w:rsidRPr="00A903EF" w:rsidRDefault="00E67E83" w:rsidP="00E67E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3.2.3. Муниципальная услуга может быть получена через ПГУ ЛО либо через ЕПГУ следующими способами: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без личной явки на прием в администрацию.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пройти идентификацию и аутентификацию в ЕСИА;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lastRenderedPageBreak/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ГБУ ЛО «МФЦ»,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5A22D6" w:rsidRPr="00522BB8" w:rsidRDefault="00FB12DB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3.3. </w:t>
      </w:r>
      <w:r w:rsidR="005A22D6" w:rsidRPr="00522BB8">
        <w:rPr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5A22D6" w:rsidRPr="00522BB8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BB8">
        <w:rPr>
          <w:sz w:val="28"/>
          <w:szCs w:val="28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</w:t>
      </w:r>
      <w:r w:rsidRPr="00522BB8">
        <w:rPr>
          <w:sz w:val="28"/>
          <w:szCs w:val="28"/>
        </w:rPr>
        <w:lastRenderedPageBreak/>
        <w:t>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5A22D6" w:rsidRPr="00643100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22BB8">
        <w:rPr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FB12DB" w:rsidRPr="00FB12DB" w:rsidRDefault="00FB12DB" w:rsidP="005A22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4. </w:t>
      </w:r>
      <w:r w:rsidRPr="005A22D6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2D6" w:rsidRPr="00B832BD" w:rsidRDefault="00FB12DB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4.1. </w:t>
      </w:r>
      <w:r w:rsidR="005A22D6" w:rsidRPr="00B832BD">
        <w:rPr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5A22D6">
        <w:rPr>
          <w:sz w:val="28"/>
          <w:szCs w:val="28"/>
        </w:rPr>
        <w:t xml:space="preserve">административного </w:t>
      </w:r>
      <w:r w:rsidR="005A22D6" w:rsidRPr="00B832BD">
        <w:rPr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Текущий контроль осуществляется ответственными работниками Администрации по каждой процедуре в соответствии с установленными настоящим </w:t>
      </w:r>
      <w:r>
        <w:rPr>
          <w:sz w:val="28"/>
          <w:szCs w:val="28"/>
        </w:rPr>
        <w:t xml:space="preserve">административным </w:t>
      </w:r>
      <w:r w:rsidRPr="00B832BD">
        <w:rPr>
          <w:sz w:val="28"/>
          <w:szCs w:val="28"/>
        </w:rPr>
        <w:t xml:space="preserve">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</w:t>
      </w:r>
      <w:r>
        <w:rPr>
          <w:sz w:val="28"/>
          <w:szCs w:val="28"/>
        </w:rPr>
        <w:t>административного регламента</w:t>
      </w:r>
      <w:r w:rsidRPr="00B832BD">
        <w:rPr>
          <w:sz w:val="28"/>
          <w:szCs w:val="28"/>
        </w:rPr>
        <w:t>, иных нормативных правовых актов.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</w:t>
      </w:r>
      <w:r w:rsidRPr="00B832BD">
        <w:rPr>
          <w:sz w:val="28"/>
          <w:szCs w:val="28"/>
        </w:rPr>
        <w:lastRenderedPageBreak/>
        <w:t>предоставлению муниципальной услуги.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По результатам рассмотрения обращений обратившемуся дается письменный ответ.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>
        <w:rPr>
          <w:sz w:val="28"/>
          <w:szCs w:val="28"/>
        </w:rPr>
        <w:t xml:space="preserve">административным </w:t>
      </w:r>
      <w:r w:rsidRPr="00B832BD">
        <w:rPr>
          <w:sz w:val="28"/>
          <w:szCs w:val="28"/>
        </w:rPr>
        <w:t>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>
        <w:rPr>
          <w:sz w:val="28"/>
          <w:szCs w:val="28"/>
        </w:rPr>
        <w:t>а</w:t>
      </w:r>
      <w:r w:rsidRPr="00B832BD">
        <w:rPr>
          <w:sz w:val="28"/>
          <w:szCs w:val="28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FB12DB" w:rsidRPr="00FB12DB" w:rsidRDefault="00FB12DB" w:rsidP="005A22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.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5. </w:t>
      </w:r>
      <w:r w:rsidRPr="005A22D6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2D6" w:rsidRPr="00B832BD" w:rsidRDefault="00FB12DB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>5.1.</w:t>
      </w:r>
      <w:r w:rsidR="005A22D6" w:rsidRPr="00B832BD">
        <w:rPr>
          <w:sz w:val="28"/>
          <w:szCs w:val="28"/>
        </w:rPr>
        <w:t xml:space="preserve">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</w:t>
      </w:r>
      <w:r w:rsidRPr="00B832BD">
        <w:rPr>
          <w:sz w:val="28"/>
          <w:szCs w:val="28"/>
        </w:rPr>
        <w:lastRenderedPageBreak/>
        <w:t>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</w:t>
      </w:r>
      <w:r w:rsidRPr="00643100">
        <w:t xml:space="preserve"> </w:t>
      </w:r>
      <w:r w:rsidRPr="00522BB8">
        <w:rPr>
          <w:sz w:val="28"/>
          <w:szCs w:val="28"/>
        </w:rPr>
        <w:t>в том числе следующие случаи: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B832BD">
        <w:rPr>
          <w:sz w:val="28"/>
          <w:szCs w:val="28"/>
        </w:rPr>
        <w:lastRenderedPageBreak/>
        <w:t xml:space="preserve">государственных или муниципальных услуг в полном объеме в порядке, определенном частью 1.3 статьи 16 Федерального закона от 27.07.2010 </w:t>
      </w:r>
      <w:r>
        <w:rPr>
          <w:sz w:val="28"/>
          <w:szCs w:val="28"/>
        </w:rPr>
        <w:t xml:space="preserve">              </w:t>
      </w:r>
      <w:r w:rsidRPr="00B832BD">
        <w:rPr>
          <w:sz w:val="28"/>
          <w:szCs w:val="28"/>
        </w:rPr>
        <w:t>№ 210-ФЗ;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>
        <w:rPr>
          <w:sz w:val="28"/>
          <w:szCs w:val="28"/>
        </w:rPr>
        <w:t>муниципаль</w:t>
      </w:r>
      <w:r w:rsidRPr="00B832BD">
        <w:rPr>
          <w:sz w:val="28"/>
          <w:szCs w:val="28"/>
        </w:rPr>
        <w:t>ной услуги;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9) приостановление предоставления </w:t>
      </w:r>
      <w:r>
        <w:rPr>
          <w:sz w:val="28"/>
          <w:szCs w:val="28"/>
        </w:rPr>
        <w:t>муниципальной</w:t>
      </w:r>
      <w:r w:rsidRPr="00B832BD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 являющийся учредителем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B832BD">
        <w:rPr>
          <w:sz w:val="28"/>
          <w:szCs w:val="28"/>
        </w:rPr>
        <w:t xml:space="preserve"> учредитель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подаются руководителю многофункционального центра. Жалобы на решения и действия (бездействие)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подаются учредителю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или должностному лицу, уполномоченному нормативным правовым актом Ленинградской области.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, официального сайта органа, </w:t>
      </w:r>
      <w:r w:rsidRPr="00B832BD">
        <w:rPr>
          <w:sz w:val="28"/>
          <w:szCs w:val="28"/>
        </w:rPr>
        <w:lastRenderedPageBreak/>
        <w:t xml:space="preserve">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B832BD">
          <w:rPr>
            <w:sz w:val="28"/>
            <w:szCs w:val="28"/>
          </w:rPr>
          <w:t>ч. 5 ст. 11.2</w:t>
        </w:r>
      </w:hyperlink>
      <w:r w:rsidRPr="00B832BD">
        <w:rPr>
          <w:sz w:val="28"/>
          <w:szCs w:val="28"/>
        </w:rPr>
        <w:t xml:space="preserve"> Федерального закона от 27.07.2010 № 210-ФЗ.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В письменной жалобе в обязательном порядке указываются: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>, его руководителя и</w:t>
      </w:r>
      <w:r>
        <w:rPr>
          <w:sz w:val="28"/>
          <w:szCs w:val="28"/>
        </w:rPr>
        <w:t xml:space="preserve"> </w:t>
      </w:r>
      <w:r w:rsidRPr="00B832BD">
        <w:rPr>
          <w:sz w:val="28"/>
          <w:szCs w:val="28"/>
        </w:rPr>
        <w:t>(или) работника, решения и действия (бездействие) которых обжалуются;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- фамилия, имя, отчество (последнее </w:t>
      </w:r>
      <w:r>
        <w:rPr>
          <w:sz w:val="28"/>
          <w:szCs w:val="28"/>
        </w:rPr>
        <w:t>–</w:t>
      </w:r>
      <w:r w:rsidRPr="00B832BD">
        <w:rPr>
          <w:sz w:val="28"/>
          <w:szCs w:val="28"/>
        </w:rPr>
        <w:t xml:space="preserve"> при наличии), сведения о месте жительства заявителя </w:t>
      </w:r>
      <w:r>
        <w:rPr>
          <w:sz w:val="28"/>
          <w:szCs w:val="28"/>
        </w:rPr>
        <w:t>–</w:t>
      </w:r>
      <w:r w:rsidRPr="00B832BD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>
        <w:rPr>
          <w:sz w:val="28"/>
          <w:szCs w:val="28"/>
        </w:rPr>
        <w:t>–</w:t>
      </w:r>
      <w:r w:rsidRPr="00B832BD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>, его работника;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B832BD">
          <w:rPr>
            <w:sz w:val="28"/>
            <w:szCs w:val="28"/>
          </w:rPr>
          <w:t>ст. 11.1</w:t>
        </w:r>
      </w:hyperlink>
      <w:r w:rsidRPr="00B832BD">
        <w:rPr>
          <w:sz w:val="28"/>
          <w:szCs w:val="28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5.6. Жалоба, поступившая в орган, предоставляющий муниципальную услугу,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, учредителю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</w:t>
      </w:r>
      <w:r>
        <w:rPr>
          <w:sz w:val="28"/>
          <w:szCs w:val="28"/>
        </w:rPr>
        <w:t>«</w:t>
      </w:r>
      <w:r w:rsidRPr="00B832BD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B832BD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  <w:szCs w:val="28"/>
        </w:rPr>
        <w:t>–</w:t>
      </w:r>
      <w:r w:rsidRPr="00B832BD">
        <w:rPr>
          <w:sz w:val="28"/>
          <w:szCs w:val="28"/>
        </w:rPr>
        <w:t xml:space="preserve"> в течение пяти рабочих дней со дня ее регистрации.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5.7. По результатам рассмотрения жалобы принимается одно из следующих </w:t>
      </w:r>
      <w:r w:rsidRPr="00B832BD">
        <w:rPr>
          <w:sz w:val="28"/>
          <w:szCs w:val="28"/>
        </w:rPr>
        <w:lastRenderedPageBreak/>
        <w:t>решений: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2) в удовлетворении жалобы отказывается.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A22D6" w:rsidRPr="00B832BD" w:rsidRDefault="005A22D6" w:rsidP="005A22D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832B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B12DB" w:rsidRPr="00FB12DB" w:rsidRDefault="00FB12DB" w:rsidP="005A22D6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2DB">
        <w:rPr>
          <w:sz w:val="28"/>
          <w:szCs w:val="28"/>
        </w:rPr>
        <w:t xml:space="preserve">6. </w:t>
      </w:r>
      <w:r w:rsidRPr="005A22D6">
        <w:rPr>
          <w:b/>
          <w:sz w:val="28"/>
          <w:szCs w:val="28"/>
        </w:rPr>
        <w:t>Особенности выполнения административных процедур</w:t>
      </w:r>
      <w:r w:rsidRPr="00FB12DB">
        <w:rPr>
          <w:sz w:val="28"/>
          <w:szCs w:val="28"/>
        </w:rPr>
        <w:t xml:space="preserve"> </w:t>
      </w:r>
    </w:p>
    <w:p w:rsidR="00FB12DB" w:rsidRPr="005A22D6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A22D6">
        <w:rPr>
          <w:b/>
          <w:sz w:val="28"/>
          <w:szCs w:val="28"/>
        </w:rPr>
        <w:t>в многофункциональных центрах</w:t>
      </w:r>
    </w:p>
    <w:p w:rsidR="00FB12DB" w:rsidRPr="00FB12DB" w:rsidRDefault="00FB12DB" w:rsidP="00FB12D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0E0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6.2.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услугой;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6.3. При установлении работником МФЦ следующих фактов: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а) представление заявителем неполного комплекта документов, указанных в </w:t>
      </w:r>
      <w:hyperlink w:anchor="P167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и наличие соответствующего основания для отказа в приеме документов, указанного в </w:t>
      </w:r>
      <w:hyperlink w:anchor="P242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 обратиться</w:t>
      </w:r>
      <w:r>
        <w:rPr>
          <w:rFonts w:ascii="Times New Roman" w:hAnsi="Times New Roman" w:cs="Times New Roman"/>
          <w:sz w:val="28"/>
          <w:szCs w:val="28"/>
        </w:rPr>
        <w:t xml:space="preserve"> за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распечатывает расписку о предоставлении консультации с указанием перечня документов, которые заявителю необходимо представить для </w:t>
      </w:r>
      <w:r>
        <w:rPr>
          <w:rFonts w:ascii="Times New Roman" w:hAnsi="Times New Roman" w:cs="Times New Roman"/>
          <w:sz w:val="28"/>
          <w:szCs w:val="28"/>
        </w:rPr>
        <w:t>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вручает ее заявителю;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несоответствие категории заявителя кругу лиц, имеющих</w:t>
      </w:r>
      <w:r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указанных в </w:t>
      </w:r>
      <w:hyperlink w:anchor="P52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наличие соответствующего основания для отказа в приеме документов, указанного в </w:t>
      </w:r>
      <w:hyperlink w:anchor="P242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МФЦ выполняет в соответствии с настоящим регламентом следующие действия: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сообщает заявителю об отсутствии у него</w:t>
      </w:r>
      <w:r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консультации.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6.4. При указании заявителем места получения ответа (резуль</w:t>
      </w:r>
      <w:r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>
        <w:rPr>
          <w:rFonts w:ascii="Times New Roman" w:hAnsi="Times New Roman" w:cs="Times New Roman"/>
          <w:sz w:val="28"/>
          <w:szCs w:val="28"/>
        </w:rPr>
        <w:t>дством МФЦ должностное лицо ОМСУ</w:t>
      </w:r>
      <w:r w:rsidRPr="00A53241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DB0">
        <w:rPr>
          <w:rFonts w:ascii="Times New Roman" w:hAnsi="Times New Roman" w:cs="Times New Roman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- АИС МФЦ), в соответствии с </w:t>
      </w:r>
      <w:hyperlink r:id="rId16" w:history="1">
        <w:r w:rsidRPr="00257DB0">
          <w:rPr>
            <w:rStyle w:val="af5"/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57DB0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257DB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7DB0">
        <w:rPr>
          <w:rFonts w:ascii="Times New Roman" w:hAnsi="Times New Roman" w:cs="Times New Roman"/>
          <w:sz w:val="28"/>
          <w:szCs w:val="28"/>
        </w:rPr>
        <w:t xml:space="preserve">органами, предоставляющими муниципальные услуги, и к выдаче заявителям на основании информации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18.03.2015 №</w:t>
      </w:r>
      <w:r w:rsidRPr="00257DB0">
        <w:rPr>
          <w:rFonts w:ascii="Times New Roman" w:hAnsi="Times New Roman" w:cs="Times New Roman"/>
          <w:sz w:val="28"/>
          <w:szCs w:val="28"/>
        </w:rPr>
        <w:t xml:space="preserve"> 250;</w:t>
      </w:r>
      <w:r w:rsidRPr="00A5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</w:t>
      </w:r>
      <w:r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Специалист МФЦ, ответственный за выдач</w:t>
      </w:r>
      <w:r>
        <w:rPr>
          <w:rFonts w:ascii="Times New Roman" w:hAnsi="Times New Roman" w:cs="Times New Roman"/>
          <w:sz w:val="28"/>
          <w:szCs w:val="28"/>
        </w:rPr>
        <w:t>у документов, полученных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</w:t>
      </w:r>
      <w:r>
        <w:rPr>
          <w:rFonts w:ascii="Times New Roman" w:hAnsi="Times New Roman" w:cs="Times New Roman"/>
          <w:sz w:val="28"/>
          <w:szCs w:val="28"/>
        </w:rPr>
        <w:t>дней с даты их получения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0E0D0D" w:rsidRPr="00A53241" w:rsidRDefault="000E0D0D" w:rsidP="000E0D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88"/>
      <w:bookmarkEnd w:id="6"/>
      <w:r>
        <w:rPr>
          <w:rFonts w:ascii="Times New Roman" w:hAnsi="Times New Roman" w:cs="Times New Roman"/>
          <w:sz w:val="28"/>
          <w:szCs w:val="28"/>
        </w:rPr>
        <w:t>6.5</w:t>
      </w:r>
      <w:r w:rsidRPr="00A53241">
        <w:rPr>
          <w:rFonts w:ascii="Times New Roman" w:hAnsi="Times New Roman" w:cs="Times New Roman"/>
          <w:sz w:val="28"/>
          <w:szCs w:val="28"/>
        </w:rPr>
        <w:t>. При вводе безбумажного электронного документооборота административные процедуры регламентируются нормативным правовым</w:t>
      </w:r>
      <w:r>
        <w:rPr>
          <w:rFonts w:ascii="Times New Roman" w:hAnsi="Times New Roman" w:cs="Times New Roman"/>
          <w:sz w:val="28"/>
          <w:szCs w:val="28"/>
        </w:rPr>
        <w:t xml:space="preserve"> ОМСУ</w:t>
      </w:r>
      <w:r w:rsidRPr="00A53241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ных услуг.</w:t>
      </w:r>
    </w:p>
    <w:p w:rsidR="009D4C6A" w:rsidRDefault="009D4C6A" w:rsidP="000E0D0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bookmarkEnd w:id="2"/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Default="00FD0FB8" w:rsidP="005A22D6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D0FB8" w:rsidRPr="009A718A" w:rsidRDefault="00FD0FB8" w:rsidP="00FD0F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9A718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D0FB8" w:rsidRPr="009A718A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0FB8" w:rsidRPr="009A718A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D0FB8" w:rsidRPr="009A718A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A718A">
        <w:rPr>
          <w:rFonts w:ascii="Times New Roman" w:hAnsi="Times New Roman" w:cs="Times New Roman"/>
          <w:sz w:val="24"/>
          <w:szCs w:val="24"/>
        </w:rPr>
        <w:t>ной услуги</w:t>
      </w:r>
    </w:p>
    <w:p w:rsidR="00FD0FB8" w:rsidRPr="009A718A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D0FB8" w:rsidRPr="009A718A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FD0FB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В Администрацию 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от 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  <w:t>фамилия, имя, отчество (при наличии),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место жительства заявителя, реквизиты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документа, удостоверяющего личность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– в случае, если заявление подается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индивидуальным предпринимателем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Pr="009F39D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41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полное н</w:t>
      </w:r>
      <w:r w:rsidRPr="00974173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</w:p>
    <w:p w:rsidR="00FD0FB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место нахождения</w:t>
      </w:r>
      <w:r w:rsidRPr="005C70A6">
        <w:rPr>
          <w:rFonts w:ascii="Times New Roman" w:hAnsi="Times New Roman" w:cs="Times New Roman"/>
          <w:sz w:val="24"/>
          <w:szCs w:val="24"/>
        </w:rPr>
        <w:t>, реквизиты документа,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C70A6">
        <w:rPr>
          <w:rFonts w:ascii="Times New Roman" w:hAnsi="Times New Roman" w:cs="Times New Roman"/>
          <w:sz w:val="24"/>
          <w:szCs w:val="24"/>
        </w:rPr>
        <w:t xml:space="preserve"> удостоверяющего личность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827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C70A6">
        <w:rPr>
          <w:rFonts w:ascii="Times New Roman" w:hAnsi="Times New Roman" w:cs="Times New Roman"/>
          <w:sz w:val="24"/>
          <w:szCs w:val="24"/>
        </w:rPr>
        <w:t xml:space="preserve">      </w:t>
      </w:r>
      <w:r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– в случае, если</w:t>
      </w:r>
      <w:r w:rsidRPr="00827005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заявление подается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юридическим лицом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0FB8" w:rsidRPr="009F39D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</w:p>
    <w:p w:rsidR="00FD0FB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27005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350318">
        <w:rPr>
          <w:rFonts w:ascii="Times New Roman" w:hAnsi="Times New Roman" w:cs="Times New Roman"/>
          <w:sz w:val="24"/>
          <w:szCs w:val="24"/>
        </w:rPr>
        <w:t>,</w:t>
      </w:r>
      <w:r w:rsidRPr="00974173">
        <w:rPr>
          <w:rFonts w:ascii="Times New Roman" w:hAnsi="Times New Roman" w:cs="Times New Roman"/>
          <w:sz w:val="24"/>
          <w:szCs w:val="24"/>
        </w:rPr>
        <w:t xml:space="preserve"> реквизиты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документа, подтверждающего полномочия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- в случае, если заявление подается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представителем заявителя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</w:r>
      <w:r w:rsidRPr="00974173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</w:t>
      </w:r>
    </w:p>
    <w:p w:rsidR="00FD0FB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 (факса)</w:t>
      </w:r>
      <w:r w:rsidRPr="00974173">
        <w:rPr>
          <w:rFonts w:ascii="Times New Roman" w:hAnsi="Times New Roman" w:cs="Times New Roman"/>
          <w:sz w:val="24"/>
          <w:szCs w:val="24"/>
        </w:rPr>
        <w:t xml:space="preserve"> для связи с заявителем 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 xml:space="preserve">представителем заявителя 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0FB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FB8" w:rsidRPr="00974173" w:rsidRDefault="00FD0FB8" w:rsidP="00FD0F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732"/>
      <w:bookmarkEnd w:id="7"/>
      <w:r w:rsidRPr="00974173">
        <w:rPr>
          <w:rFonts w:ascii="Times New Roman" w:hAnsi="Times New Roman" w:cs="Times New Roman"/>
          <w:sz w:val="24"/>
          <w:szCs w:val="24"/>
        </w:rPr>
        <w:t>Заявление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FB8" w:rsidRPr="006B63BC" w:rsidRDefault="00FD0FB8" w:rsidP="00FD0F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Прошу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сведения из Перечня</w:t>
      </w:r>
      <w:r w:rsidRPr="006B63BC">
        <w:rPr>
          <w:rFonts w:ascii="Times New Roman" w:hAnsi="Times New Roman" w:cs="Times New Roman"/>
          <w:sz w:val="24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</w:t>
      </w:r>
      <w:r w:rsidRPr="006B63BC">
        <w:rPr>
          <w:rFonts w:ascii="Times New Roman" w:hAnsi="Times New Roman" w:cs="Times New Roman"/>
          <w:sz w:val="24"/>
          <w:szCs w:val="24"/>
        </w:rPr>
        <w:lastRenderedPageBreak/>
        <w:t xml:space="preserve">инфраструктуру поддержки субъектов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утвержденного __________от </w:t>
      </w:r>
      <w:r w:rsidRPr="006B63BC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63BC">
        <w:rPr>
          <w:rFonts w:ascii="Times New Roman" w:hAnsi="Times New Roman" w:cs="Times New Roman"/>
          <w:sz w:val="24"/>
          <w:szCs w:val="24"/>
        </w:rPr>
        <w:t>.</w:t>
      </w:r>
    </w:p>
    <w:p w:rsidR="00FD0FB8" w:rsidRPr="00974173" w:rsidRDefault="00FD0FB8" w:rsidP="00FD0F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>.</w:t>
      </w:r>
    </w:p>
    <w:p w:rsidR="00FD0FB8" w:rsidRPr="00974173" w:rsidRDefault="00FD0FB8" w:rsidP="00FD0F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4173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соответствую условиям отнесения к  категории</w:t>
      </w:r>
      <w:r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субъектов  малого  и  среднего 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или организации</w:t>
      </w:r>
      <w:r w:rsidRPr="001A7F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образующей</w:t>
      </w:r>
      <w:r w:rsidRPr="001A7F9E">
        <w:rPr>
          <w:rFonts w:ascii="Times New Roman" w:hAnsi="Times New Roman" w:cs="Times New Roman"/>
          <w:bCs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Pr="00974173">
        <w:rPr>
          <w:rFonts w:ascii="Times New Roman" w:hAnsi="Times New Roman" w:cs="Times New Roman"/>
          <w:sz w:val="24"/>
          <w:szCs w:val="24"/>
        </w:rPr>
        <w:t xml:space="preserve">,  </w:t>
      </w:r>
      <w:r w:rsidRPr="006B63BC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24.07.2007 № 209-ФЗ «</w:t>
      </w:r>
      <w:r w:rsidRPr="00974173">
        <w:rPr>
          <w:rFonts w:ascii="Times New Roman" w:hAnsi="Times New Roman" w:cs="Times New Roman"/>
          <w:sz w:val="24"/>
          <w:szCs w:val="24"/>
        </w:rPr>
        <w:t>О развитии  малого  и  среднего</w:t>
      </w:r>
      <w:r w:rsidRPr="006B63BC">
        <w:rPr>
          <w:rFonts w:ascii="Times New Roman" w:hAnsi="Times New Roman" w:cs="Times New Roman"/>
          <w:sz w:val="24"/>
          <w:szCs w:val="24"/>
        </w:rPr>
        <w:t xml:space="preserve"> </w:t>
      </w:r>
      <w:r w:rsidRPr="00974173">
        <w:rPr>
          <w:rFonts w:ascii="Times New Roman" w:hAnsi="Times New Roman" w:cs="Times New Roman"/>
          <w:sz w:val="24"/>
          <w:szCs w:val="24"/>
        </w:rPr>
        <w:t>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974173">
        <w:rPr>
          <w:rFonts w:ascii="Times New Roman" w:hAnsi="Times New Roman" w:cs="Times New Roman"/>
          <w:sz w:val="24"/>
          <w:szCs w:val="24"/>
        </w:rPr>
        <w:t>.</w:t>
      </w:r>
    </w:p>
    <w:p w:rsidR="00FD0FB8" w:rsidRPr="00974173" w:rsidRDefault="00FD0FB8" w:rsidP="00FD0F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FB8" w:rsidRPr="00974173" w:rsidRDefault="00FD0FB8" w:rsidP="00FD0F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74173">
        <w:rPr>
          <w:rFonts w:ascii="Times New Roman" w:hAnsi="Times New Roman" w:cs="Times New Roman"/>
          <w:sz w:val="24"/>
          <w:szCs w:val="24"/>
        </w:rPr>
        <w:t xml:space="preserve">    Приложение: /копии документов/ на _____ листах.</w:t>
      </w:r>
    </w:p>
    <w:p w:rsidR="00FD0FB8" w:rsidRPr="00974173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FB8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FB8" w:rsidRPr="009A718A" w:rsidRDefault="00FD0FB8" w:rsidP="00FD0F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FB8" w:rsidRDefault="00FD0FB8" w:rsidP="00FD0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12"/>
      <w:bookmarkEnd w:id="8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FD0FB8" w:rsidRDefault="00FD0FB8" w:rsidP="00FD0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FD0FB8" w:rsidRDefault="00FD0FB8" w:rsidP="00FD0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2D6" w:rsidRPr="006B70E1" w:rsidRDefault="005A22D6" w:rsidP="005A22D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B70E1">
        <w:rPr>
          <w:rFonts w:ascii="Courier New" w:hAnsi="Courier New" w:cs="Courier New"/>
          <w:sz w:val="20"/>
          <w:szCs w:val="20"/>
        </w:rPr>
        <w:t>письменной форме.</w:t>
      </w:r>
    </w:p>
    <w:p w:rsidR="005A22D6" w:rsidRPr="006B70E1" w:rsidRDefault="005A22D6" w:rsidP="005A22D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22D6" w:rsidRPr="006B70E1" w:rsidRDefault="005A22D6" w:rsidP="005A22D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B70E1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«</w:t>
      </w:r>
      <w:r w:rsidRPr="006B70E1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»</w:t>
      </w:r>
      <w:r w:rsidRPr="006B70E1">
        <w:rPr>
          <w:rFonts w:ascii="Courier New" w:hAnsi="Courier New" w:cs="Courier New"/>
          <w:sz w:val="20"/>
          <w:szCs w:val="20"/>
        </w:rPr>
        <w:t xml:space="preserve"> ______________ ____ г.</w:t>
      </w:r>
    </w:p>
    <w:p w:rsidR="005A22D6" w:rsidRPr="006B70E1" w:rsidRDefault="005A22D6" w:rsidP="005A22D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22D6" w:rsidRPr="006B70E1" w:rsidRDefault="005A22D6" w:rsidP="005A22D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B70E1">
        <w:rPr>
          <w:rFonts w:ascii="Courier New" w:hAnsi="Courier New" w:cs="Courier New"/>
          <w:sz w:val="20"/>
          <w:szCs w:val="20"/>
        </w:rPr>
        <w:t>Субъект персональных данных:</w:t>
      </w:r>
    </w:p>
    <w:p w:rsidR="005A22D6" w:rsidRPr="006B70E1" w:rsidRDefault="005A22D6" w:rsidP="005A22D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A22D6" w:rsidRPr="006B70E1" w:rsidRDefault="005A22D6" w:rsidP="005A22D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B70E1">
        <w:rPr>
          <w:rFonts w:ascii="Courier New" w:hAnsi="Courier New" w:cs="Courier New"/>
          <w:sz w:val="20"/>
          <w:szCs w:val="20"/>
        </w:rPr>
        <w:t>_______________/____________________</w:t>
      </w:r>
    </w:p>
    <w:p w:rsidR="005A22D6" w:rsidRPr="006B70E1" w:rsidRDefault="005A22D6" w:rsidP="005A22D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B70E1">
        <w:rPr>
          <w:rFonts w:ascii="Courier New" w:hAnsi="Courier New" w:cs="Courier New"/>
          <w:sz w:val="20"/>
          <w:szCs w:val="20"/>
        </w:rPr>
        <w:t xml:space="preserve">   (подпись)         (Ф.И.О.)</w:t>
      </w:r>
    </w:p>
    <w:p w:rsidR="00FB12DB" w:rsidRPr="0007420A" w:rsidRDefault="00FB12DB" w:rsidP="005A22D6">
      <w:pPr>
        <w:pStyle w:val="1"/>
        <w:jc w:val="right"/>
        <w:rPr>
          <w:szCs w:val="28"/>
        </w:rPr>
      </w:pPr>
    </w:p>
    <w:sectPr w:rsidR="00FB12DB" w:rsidRPr="0007420A" w:rsidSect="000231DA">
      <w:headerReference w:type="even" r:id="rId17"/>
      <w:headerReference w:type="default" r:id="rId18"/>
      <w:pgSz w:w="11906" w:h="16838"/>
      <w:pgMar w:top="709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9EC" w:rsidRDefault="008D69EC">
      <w:r>
        <w:separator/>
      </w:r>
    </w:p>
  </w:endnote>
  <w:endnote w:type="continuationSeparator" w:id="1">
    <w:p w:rsidR="008D69EC" w:rsidRDefault="008D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9EC" w:rsidRDefault="008D69EC">
      <w:r>
        <w:separator/>
      </w:r>
    </w:p>
  </w:footnote>
  <w:footnote w:type="continuationSeparator" w:id="1">
    <w:p w:rsidR="008D69EC" w:rsidRDefault="008D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03" w:rsidRDefault="00162245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130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11303" w:rsidRDefault="00911303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03" w:rsidRDefault="00162245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1130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0E4F">
      <w:rPr>
        <w:rStyle w:val="aa"/>
        <w:noProof/>
      </w:rPr>
      <w:t>25</w:t>
    </w:r>
    <w:r>
      <w:rPr>
        <w:rStyle w:val="aa"/>
      </w:rPr>
      <w:fldChar w:fldCharType="end"/>
    </w:r>
  </w:p>
  <w:p w:rsidR="00911303" w:rsidRDefault="00911303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59677C"/>
    <w:multiLevelType w:val="multilevel"/>
    <w:tmpl w:val="9A34501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12754"/>
    <w:multiLevelType w:val="multilevel"/>
    <w:tmpl w:val="D3A4DF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9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AB2CB8"/>
    <w:multiLevelType w:val="hybridMultilevel"/>
    <w:tmpl w:val="6B7A9718"/>
    <w:lvl w:ilvl="0" w:tplc="6AF6D406"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30">
    <w:nsid w:val="73543D75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19"/>
  </w:num>
  <w:num w:numId="4">
    <w:abstractNumId w:val="5"/>
  </w:num>
  <w:num w:numId="5">
    <w:abstractNumId w:val="6"/>
  </w:num>
  <w:num w:numId="6">
    <w:abstractNumId w:val="32"/>
  </w:num>
  <w:num w:numId="7">
    <w:abstractNumId w:val="13"/>
  </w:num>
  <w:num w:numId="8">
    <w:abstractNumId w:val="16"/>
  </w:num>
  <w:num w:numId="9">
    <w:abstractNumId w:val="28"/>
  </w:num>
  <w:num w:numId="10">
    <w:abstractNumId w:val="31"/>
  </w:num>
  <w:num w:numId="11">
    <w:abstractNumId w:val="11"/>
  </w:num>
  <w:num w:numId="12">
    <w:abstractNumId w:val="21"/>
  </w:num>
  <w:num w:numId="13">
    <w:abstractNumId w:val="25"/>
  </w:num>
  <w:num w:numId="14">
    <w:abstractNumId w:val="0"/>
  </w:num>
  <w:num w:numId="15">
    <w:abstractNumId w:val="17"/>
  </w:num>
  <w:num w:numId="16">
    <w:abstractNumId w:val="26"/>
  </w:num>
  <w:num w:numId="17">
    <w:abstractNumId w:val="23"/>
  </w:num>
  <w:num w:numId="18">
    <w:abstractNumId w:val="24"/>
  </w:num>
  <w:num w:numId="19">
    <w:abstractNumId w:val="7"/>
  </w:num>
  <w:num w:numId="20">
    <w:abstractNumId w:val="18"/>
  </w:num>
  <w:num w:numId="21">
    <w:abstractNumId w:val="12"/>
  </w:num>
  <w:num w:numId="22">
    <w:abstractNumId w:val="3"/>
  </w:num>
  <w:num w:numId="23">
    <w:abstractNumId w:val="22"/>
  </w:num>
  <w:num w:numId="24">
    <w:abstractNumId w:val="29"/>
  </w:num>
  <w:num w:numId="25">
    <w:abstractNumId w:val="27"/>
  </w:num>
  <w:num w:numId="26">
    <w:abstractNumId w:val="10"/>
  </w:num>
  <w:num w:numId="27">
    <w:abstractNumId w:val="14"/>
  </w:num>
  <w:num w:numId="28">
    <w:abstractNumId w:val="30"/>
  </w:num>
  <w:num w:numId="29">
    <w:abstractNumId w:val="2"/>
  </w:num>
  <w:num w:numId="30">
    <w:abstractNumId w:val="20"/>
  </w:num>
  <w:num w:numId="31">
    <w:abstractNumId w:val="1"/>
  </w:num>
  <w:num w:numId="32">
    <w:abstractNumId w:val="9"/>
  </w:num>
  <w:num w:numId="33">
    <w:abstractNumId w:val="3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5C69"/>
    <w:rsid w:val="00012C72"/>
    <w:rsid w:val="000135F5"/>
    <w:rsid w:val="0001402D"/>
    <w:rsid w:val="0001670F"/>
    <w:rsid w:val="000178B4"/>
    <w:rsid w:val="000231DA"/>
    <w:rsid w:val="00026CD0"/>
    <w:rsid w:val="000306E6"/>
    <w:rsid w:val="00036A3D"/>
    <w:rsid w:val="0004058A"/>
    <w:rsid w:val="00040F0F"/>
    <w:rsid w:val="0004138E"/>
    <w:rsid w:val="000422AB"/>
    <w:rsid w:val="00044225"/>
    <w:rsid w:val="000460E7"/>
    <w:rsid w:val="000506FE"/>
    <w:rsid w:val="000539C1"/>
    <w:rsid w:val="00055291"/>
    <w:rsid w:val="000603DA"/>
    <w:rsid w:val="0006590D"/>
    <w:rsid w:val="000660CE"/>
    <w:rsid w:val="00066E75"/>
    <w:rsid w:val="0007380C"/>
    <w:rsid w:val="0007420A"/>
    <w:rsid w:val="00077FDA"/>
    <w:rsid w:val="00081FCC"/>
    <w:rsid w:val="0008312D"/>
    <w:rsid w:val="0009038D"/>
    <w:rsid w:val="00091260"/>
    <w:rsid w:val="00094487"/>
    <w:rsid w:val="0009738D"/>
    <w:rsid w:val="000A3166"/>
    <w:rsid w:val="000A39A4"/>
    <w:rsid w:val="000B183E"/>
    <w:rsid w:val="000B248D"/>
    <w:rsid w:val="000B31E9"/>
    <w:rsid w:val="000B3BCB"/>
    <w:rsid w:val="000B4A75"/>
    <w:rsid w:val="000B67F9"/>
    <w:rsid w:val="000C4BA0"/>
    <w:rsid w:val="000C5C7D"/>
    <w:rsid w:val="000D4049"/>
    <w:rsid w:val="000D420C"/>
    <w:rsid w:val="000D5777"/>
    <w:rsid w:val="000D5FFF"/>
    <w:rsid w:val="000D7517"/>
    <w:rsid w:val="000E0A9D"/>
    <w:rsid w:val="000E0D0D"/>
    <w:rsid w:val="000E3A93"/>
    <w:rsid w:val="000E5A93"/>
    <w:rsid w:val="000F4A2D"/>
    <w:rsid w:val="000F578A"/>
    <w:rsid w:val="000F58E4"/>
    <w:rsid w:val="000F73C6"/>
    <w:rsid w:val="001059AD"/>
    <w:rsid w:val="0010721E"/>
    <w:rsid w:val="0011185E"/>
    <w:rsid w:val="0011254A"/>
    <w:rsid w:val="00124093"/>
    <w:rsid w:val="00127B14"/>
    <w:rsid w:val="00131BC3"/>
    <w:rsid w:val="00144B56"/>
    <w:rsid w:val="00144D3A"/>
    <w:rsid w:val="00155038"/>
    <w:rsid w:val="0015648D"/>
    <w:rsid w:val="00161D1B"/>
    <w:rsid w:val="00162245"/>
    <w:rsid w:val="001667A9"/>
    <w:rsid w:val="00167E23"/>
    <w:rsid w:val="00172BB5"/>
    <w:rsid w:val="00173002"/>
    <w:rsid w:val="00182050"/>
    <w:rsid w:val="00190792"/>
    <w:rsid w:val="00193CFA"/>
    <w:rsid w:val="00195AEA"/>
    <w:rsid w:val="00195FFE"/>
    <w:rsid w:val="001A466E"/>
    <w:rsid w:val="001A6C20"/>
    <w:rsid w:val="001B17D7"/>
    <w:rsid w:val="001B3920"/>
    <w:rsid w:val="001B645C"/>
    <w:rsid w:val="001B6A9C"/>
    <w:rsid w:val="001C0CE2"/>
    <w:rsid w:val="001C0FF7"/>
    <w:rsid w:val="001C5D0F"/>
    <w:rsid w:val="001C62CB"/>
    <w:rsid w:val="001C79FD"/>
    <w:rsid w:val="001D00F8"/>
    <w:rsid w:val="001D5AC0"/>
    <w:rsid w:val="001E3807"/>
    <w:rsid w:val="001E3E71"/>
    <w:rsid w:val="001E7624"/>
    <w:rsid w:val="001E77D6"/>
    <w:rsid w:val="001F6A39"/>
    <w:rsid w:val="001F7A64"/>
    <w:rsid w:val="002008A0"/>
    <w:rsid w:val="00203621"/>
    <w:rsid w:val="0020703D"/>
    <w:rsid w:val="002116BB"/>
    <w:rsid w:val="0021236F"/>
    <w:rsid w:val="002129CC"/>
    <w:rsid w:val="00213D99"/>
    <w:rsid w:val="00216BB6"/>
    <w:rsid w:val="00217DB8"/>
    <w:rsid w:val="00222C86"/>
    <w:rsid w:val="00223507"/>
    <w:rsid w:val="00224B8F"/>
    <w:rsid w:val="002258CD"/>
    <w:rsid w:val="00225974"/>
    <w:rsid w:val="00226EE8"/>
    <w:rsid w:val="002320F5"/>
    <w:rsid w:val="002321C6"/>
    <w:rsid w:val="002343E2"/>
    <w:rsid w:val="002354D8"/>
    <w:rsid w:val="0024496A"/>
    <w:rsid w:val="002458DA"/>
    <w:rsid w:val="00246C20"/>
    <w:rsid w:val="00251F33"/>
    <w:rsid w:val="00260635"/>
    <w:rsid w:val="00261FF3"/>
    <w:rsid w:val="00265C76"/>
    <w:rsid w:val="0026653C"/>
    <w:rsid w:val="00273327"/>
    <w:rsid w:val="00273C11"/>
    <w:rsid w:val="00273E07"/>
    <w:rsid w:val="00280D9B"/>
    <w:rsid w:val="00281A76"/>
    <w:rsid w:val="00283533"/>
    <w:rsid w:val="002838B9"/>
    <w:rsid w:val="002842FA"/>
    <w:rsid w:val="0028572A"/>
    <w:rsid w:val="002916E0"/>
    <w:rsid w:val="00293FB2"/>
    <w:rsid w:val="002970C4"/>
    <w:rsid w:val="002A5726"/>
    <w:rsid w:val="002A60A3"/>
    <w:rsid w:val="002A6CD0"/>
    <w:rsid w:val="002B0869"/>
    <w:rsid w:val="002C059C"/>
    <w:rsid w:val="002C66D1"/>
    <w:rsid w:val="002D148A"/>
    <w:rsid w:val="002D6D40"/>
    <w:rsid w:val="002D7414"/>
    <w:rsid w:val="002E4A5A"/>
    <w:rsid w:val="002E4C29"/>
    <w:rsid w:val="002E5ECA"/>
    <w:rsid w:val="002E60BE"/>
    <w:rsid w:val="002F4630"/>
    <w:rsid w:val="002F6AE0"/>
    <w:rsid w:val="00303570"/>
    <w:rsid w:val="00304310"/>
    <w:rsid w:val="00312CBC"/>
    <w:rsid w:val="00314DEB"/>
    <w:rsid w:val="00315CBC"/>
    <w:rsid w:val="00316E7A"/>
    <w:rsid w:val="003214D6"/>
    <w:rsid w:val="00330F6A"/>
    <w:rsid w:val="00331A0C"/>
    <w:rsid w:val="00340D47"/>
    <w:rsid w:val="00347D3D"/>
    <w:rsid w:val="00350E4F"/>
    <w:rsid w:val="003515BA"/>
    <w:rsid w:val="00355187"/>
    <w:rsid w:val="003655EE"/>
    <w:rsid w:val="00365C6A"/>
    <w:rsid w:val="003676BC"/>
    <w:rsid w:val="00371378"/>
    <w:rsid w:val="00377480"/>
    <w:rsid w:val="00382B1C"/>
    <w:rsid w:val="00383071"/>
    <w:rsid w:val="003901EC"/>
    <w:rsid w:val="00396A54"/>
    <w:rsid w:val="003A3E35"/>
    <w:rsid w:val="003A561F"/>
    <w:rsid w:val="003B1C2E"/>
    <w:rsid w:val="003B3164"/>
    <w:rsid w:val="003B34C4"/>
    <w:rsid w:val="003C32B7"/>
    <w:rsid w:val="003D0669"/>
    <w:rsid w:val="003D2459"/>
    <w:rsid w:val="003D502A"/>
    <w:rsid w:val="003D596A"/>
    <w:rsid w:val="003D6526"/>
    <w:rsid w:val="003E051B"/>
    <w:rsid w:val="003E2246"/>
    <w:rsid w:val="003E2721"/>
    <w:rsid w:val="003E29EA"/>
    <w:rsid w:val="003E3728"/>
    <w:rsid w:val="003E55EE"/>
    <w:rsid w:val="003E7485"/>
    <w:rsid w:val="003F0060"/>
    <w:rsid w:val="003F31CA"/>
    <w:rsid w:val="003F49E1"/>
    <w:rsid w:val="004012B2"/>
    <w:rsid w:val="004044FD"/>
    <w:rsid w:val="00404C27"/>
    <w:rsid w:val="00407735"/>
    <w:rsid w:val="004077E0"/>
    <w:rsid w:val="004123B1"/>
    <w:rsid w:val="0041516E"/>
    <w:rsid w:val="00416F6C"/>
    <w:rsid w:val="00420E76"/>
    <w:rsid w:val="00425B66"/>
    <w:rsid w:val="004271CD"/>
    <w:rsid w:val="0043031F"/>
    <w:rsid w:val="00442585"/>
    <w:rsid w:val="00446309"/>
    <w:rsid w:val="00453202"/>
    <w:rsid w:val="004537A9"/>
    <w:rsid w:val="00455613"/>
    <w:rsid w:val="0046003B"/>
    <w:rsid w:val="00461A25"/>
    <w:rsid w:val="00462CC9"/>
    <w:rsid w:val="00465772"/>
    <w:rsid w:val="00470683"/>
    <w:rsid w:val="00472D46"/>
    <w:rsid w:val="00476E82"/>
    <w:rsid w:val="00485D24"/>
    <w:rsid w:val="0049147D"/>
    <w:rsid w:val="004A1553"/>
    <w:rsid w:val="004A3BF1"/>
    <w:rsid w:val="004A3F59"/>
    <w:rsid w:val="004A53F9"/>
    <w:rsid w:val="004A66B2"/>
    <w:rsid w:val="004B57BA"/>
    <w:rsid w:val="004B6CE6"/>
    <w:rsid w:val="004C0A75"/>
    <w:rsid w:val="004C148F"/>
    <w:rsid w:val="004C3A12"/>
    <w:rsid w:val="004C431B"/>
    <w:rsid w:val="004D15FB"/>
    <w:rsid w:val="004D41FD"/>
    <w:rsid w:val="004D48A4"/>
    <w:rsid w:val="004D6F46"/>
    <w:rsid w:val="004E161C"/>
    <w:rsid w:val="004F0E99"/>
    <w:rsid w:val="0050241E"/>
    <w:rsid w:val="005058F6"/>
    <w:rsid w:val="00506061"/>
    <w:rsid w:val="00513BEC"/>
    <w:rsid w:val="00517A90"/>
    <w:rsid w:val="005230DE"/>
    <w:rsid w:val="005259C0"/>
    <w:rsid w:val="0052602B"/>
    <w:rsid w:val="00527002"/>
    <w:rsid w:val="00534CA1"/>
    <w:rsid w:val="005372C6"/>
    <w:rsid w:val="00537F1F"/>
    <w:rsid w:val="0054092F"/>
    <w:rsid w:val="00541AEE"/>
    <w:rsid w:val="00542E25"/>
    <w:rsid w:val="005430D5"/>
    <w:rsid w:val="0054352C"/>
    <w:rsid w:val="00545794"/>
    <w:rsid w:val="00545C3E"/>
    <w:rsid w:val="00557C0E"/>
    <w:rsid w:val="00560F88"/>
    <w:rsid w:val="00567BC9"/>
    <w:rsid w:val="00567DE8"/>
    <w:rsid w:val="00570CD8"/>
    <w:rsid w:val="00571522"/>
    <w:rsid w:val="00574D5E"/>
    <w:rsid w:val="00576DCE"/>
    <w:rsid w:val="005779EA"/>
    <w:rsid w:val="0058013D"/>
    <w:rsid w:val="005820F6"/>
    <w:rsid w:val="0058248D"/>
    <w:rsid w:val="00582FCD"/>
    <w:rsid w:val="00586B4B"/>
    <w:rsid w:val="00586C4F"/>
    <w:rsid w:val="0059092D"/>
    <w:rsid w:val="005923BA"/>
    <w:rsid w:val="005A0CE4"/>
    <w:rsid w:val="005A22D6"/>
    <w:rsid w:val="005A4D14"/>
    <w:rsid w:val="005B1C1D"/>
    <w:rsid w:val="005C1AFD"/>
    <w:rsid w:val="005C2C81"/>
    <w:rsid w:val="005C6A0D"/>
    <w:rsid w:val="005C6D8F"/>
    <w:rsid w:val="005D5C1F"/>
    <w:rsid w:val="005E1B94"/>
    <w:rsid w:val="005E1E03"/>
    <w:rsid w:val="005E2782"/>
    <w:rsid w:val="005E30E3"/>
    <w:rsid w:val="005E3293"/>
    <w:rsid w:val="005E4148"/>
    <w:rsid w:val="005F3B7E"/>
    <w:rsid w:val="005F7A9D"/>
    <w:rsid w:val="00601724"/>
    <w:rsid w:val="006056C1"/>
    <w:rsid w:val="00605729"/>
    <w:rsid w:val="00605A76"/>
    <w:rsid w:val="006125E3"/>
    <w:rsid w:val="00612943"/>
    <w:rsid w:val="0061369D"/>
    <w:rsid w:val="00620F20"/>
    <w:rsid w:val="00625B81"/>
    <w:rsid w:val="00632EE1"/>
    <w:rsid w:val="00633A4E"/>
    <w:rsid w:val="006351EA"/>
    <w:rsid w:val="00640DF1"/>
    <w:rsid w:val="00645341"/>
    <w:rsid w:val="00650F62"/>
    <w:rsid w:val="00653A91"/>
    <w:rsid w:val="0065479A"/>
    <w:rsid w:val="00654DA6"/>
    <w:rsid w:val="00664044"/>
    <w:rsid w:val="0067155C"/>
    <w:rsid w:val="00671B0E"/>
    <w:rsid w:val="0067663E"/>
    <w:rsid w:val="00690166"/>
    <w:rsid w:val="00694A21"/>
    <w:rsid w:val="006955E8"/>
    <w:rsid w:val="006A02CD"/>
    <w:rsid w:val="006A0CF2"/>
    <w:rsid w:val="006A2915"/>
    <w:rsid w:val="006A38FA"/>
    <w:rsid w:val="006A4455"/>
    <w:rsid w:val="006B17AE"/>
    <w:rsid w:val="006B3398"/>
    <w:rsid w:val="006B7110"/>
    <w:rsid w:val="006B79C9"/>
    <w:rsid w:val="006C0B70"/>
    <w:rsid w:val="006C3DA2"/>
    <w:rsid w:val="006C3DA5"/>
    <w:rsid w:val="006C4469"/>
    <w:rsid w:val="006C5A2A"/>
    <w:rsid w:val="006D352F"/>
    <w:rsid w:val="006D61C1"/>
    <w:rsid w:val="006E1CCF"/>
    <w:rsid w:val="006E55FE"/>
    <w:rsid w:val="006F3956"/>
    <w:rsid w:val="006F45FA"/>
    <w:rsid w:val="006F5538"/>
    <w:rsid w:val="006F5E42"/>
    <w:rsid w:val="00704C00"/>
    <w:rsid w:val="007054A8"/>
    <w:rsid w:val="0071201B"/>
    <w:rsid w:val="007122CA"/>
    <w:rsid w:val="00712CA6"/>
    <w:rsid w:val="00713210"/>
    <w:rsid w:val="0071447F"/>
    <w:rsid w:val="00714D4F"/>
    <w:rsid w:val="00715C90"/>
    <w:rsid w:val="00716E4A"/>
    <w:rsid w:val="007204E4"/>
    <w:rsid w:val="007228B8"/>
    <w:rsid w:val="00726C6C"/>
    <w:rsid w:val="007311C7"/>
    <w:rsid w:val="00732DCF"/>
    <w:rsid w:val="00741186"/>
    <w:rsid w:val="00762B7E"/>
    <w:rsid w:val="007638FE"/>
    <w:rsid w:val="00764D75"/>
    <w:rsid w:val="00765105"/>
    <w:rsid w:val="0077230A"/>
    <w:rsid w:val="0077350C"/>
    <w:rsid w:val="007763D7"/>
    <w:rsid w:val="007768FD"/>
    <w:rsid w:val="0078076F"/>
    <w:rsid w:val="00782F89"/>
    <w:rsid w:val="00784ECA"/>
    <w:rsid w:val="00794A20"/>
    <w:rsid w:val="007A011D"/>
    <w:rsid w:val="007C54A3"/>
    <w:rsid w:val="007C59C2"/>
    <w:rsid w:val="007C7366"/>
    <w:rsid w:val="007D210D"/>
    <w:rsid w:val="007E1824"/>
    <w:rsid w:val="007E611D"/>
    <w:rsid w:val="007E66AB"/>
    <w:rsid w:val="007F017D"/>
    <w:rsid w:val="007F3DA8"/>
    <w:rsid w:val="008075ED"/>
    <w:rsid w:val="008141D6"/>
    <w:rsid w:val="008204F9"/>
    <w:rsid w:val="0082620F"/>
    <w:rsid w:val="00826344"/>
    <w:rsid w:val="00826B30"/>
    <w:rsid w:val="00827D88"/>
    <w:rsid w:val="008339F5"/>
    <w:rsid w:val="00837180"/>
    <w:rsid w:val="00840171"/>
    <w:rsid w:val="00841520"/>
    <w:rsid w:val="0084258A"/>
    <w:rsid w:val="00842D3C"/>
    <w:rsid w:val="0084386A"/>
    <w:rsid w:val="00843C5F"/>
    <w:rsid w:val="00845042"/>
    <w:rsid w:val="00845FFE"/>
    <w:rsid w:val="00856815"/>
    <w:rsid w:val="008604DC"/>
    <w:rsid w:val="008609BD"/>
    <w:rsid w:val="00863877"/>
    <w:rsid w:val="00870ADF"/>
    <w:rsid w:val="00871DE5"/>
    <w:rsid w:val="00872F62"/>
    <w:rsid w:val="00885A89"/>
    <w:rsid w:val="0089293C"/>
    <w:rsid w:val="00893570"/>
    <w:rsid w:val="0089503A"/>
    <w:rsid w:val="008956D5"/>
    <w:rsid w:val="00895E77"/>
    <w:rsid w:val="008A08F4"/>
    <w:rsid w:val="008A3DBF"/>
    <w:rsid w:val="008A5AA5"/>
    <w:rsid w:val="008A5C8B"/>
    <w:rsid w:val="008B06B5"/>
    <w:rsid w:val="008B41C5"/>
    <w:rsid w:val="008B56B7"/>
    <w:rsid w:val="008B7320"/>
    <w:rsid w:val="008C01FC"/>
    <w:rsid w:val="008C397B"/>
    <w:rsid w:val="008C6274"/>
    <w:rsid w:val="008D157C"/>
    <w:rsid w:val="008D39AB"/>
    <w:rsid w:val="008D69EC"/>
    <w:rsid w:val="008E231B"/>
    <w:rsid w:val="008F0DD5"/>
    <w:rsid w:val="008F45CD"/>
    <w:rsid w:val="008F4A10"/>
    <w:rsid w:val="008F5A3F"/>
    <w:rsid w:val="00901B96"/>
    <w:rsid w:val="00904EC1"/>
    <w:rsid w:val="00904FE5"/>
    <w:rsid w:val="009065A7"/>
    <w:rsid w:val="00910A2B"/>
    <w:rsid w:val="00911303"/>
    <w:rsid w:val="0092155B"/>
    <w:rsid w:val="00921778"/>
    <w:rsid w:val="00941740"/>
    <w:rsid w:val="00941F3B"/>
    <w:rsid w:val="00943D15"/>
    <w:rsid w:val="00946FFC"/>
    <w:rsid w:val="009507A6"/>
    <w:rsid w:val="00950DDC"/>
    <w:rsid w:val="00963340"/>
    <w:rsid w:val="00963F66"/>
    <w:rsid w:val="0096667A"/>
    <w:rsid w:val="0096772B"/>
    <w:rsid w:val="009701F2"/>
    <w:rsid w:val="0097071C"/>
    <w:rsid w:val="0097173C"/>
    <w:rsid w:val="00971943"/>
    <w:rsid w:val="009719E7"/>
    <w:rsid w:val="00973705"/>
    <w:rsid w:val="00980B88"/>
    <w:rsid w:val="00985E53"/>
    <w:rsid w:val="00985EC3"/>
    <w:rsid w:val="00991208"/>
    <w:rsid w:val="0099413D"/>
    <w:rsid w:val="00994481"/>
    <w:rsid w:val="00995830"/>
    <w:rsid w:val="009A1B4D"/>
    <w:rsid w:val="009A518C"/>
    <w:rsid w:val="009B101F"/>
    <w:rsid w:val="009C218F"/>
    <w:rsid w:val="009C28FB"/>
    <w:rsid w:val="009C32D6"/>
    <w:rsid w:val="009C35C3"/>
    <w:rsid w:val="009C3D1F"/>
    <w:rsid w:val="009C4440"/>
    <w:rsid w:val="009C539C"/>
    <w:rsid w:val="009D3016"/>
    <w:rsid w:val="009D4C6A"/>
    <w:rsid w:val="009D69EE"/>
    <w:rsid w:val="009D7EC0"/>
    <w:rsid w:val="009E1CEF"/>
    <w:rsid w:val="009E1E23"/>
    <w:rsid w:val="009E2CB0"/>
    <w:rsid w:val="009E5FD6"/>
    <w:rsid w:val="009F503A"/>
    <w:rsid w:val="00A0161D"/>
    <w:rsid w:val="00A05C39"/>
    <w:rsid w:val="00A11409"/>
    <w:rsid w:val="00A127BB"/>
    <w:rsid w:val="00A13433"/>
    <w:rsid w:val="00A21774"/>
    <w:rsid w:val="00A219A3"/>
    <w:rsid w:val="00A24DDE"/>
    <w:rsid w:val="00A2767D"/>
    <w:rsid w:val="00A3375C"/>
    <w:rsid w:val="00A353B4"/>
    <w:rsid w:val="00A40EA7"/>
    <w:rsid w:val="00A4262A"/>
    <w:rsid w:val="00A43CE8"/>
    <w:rsid w:val="00A46B8D"/>
    <w:rsid w:val="00A51074"/>
    <w:rsid w:val="00A5292F"/>
    <w:rsid w:val="00A537FD"/>
    <w:rsid w:val="00A54BD8"/>
    <w:rsid w:val="00A5696E"/>
    <w:rsid w:val="00A600B3"/>
    <w:rsid w:val="00A615D5"/>
    <w:rsid w:val="00A624D5"/>
    <w:rsid w:val="00A65C0C"/>
    <w:rsid w:val="00A6761B"/>
    <w:rsid w:val="00A73B55"/>
    <w:rsid w:val="00A75AAE"/>
    <w:rsid w:val="00A81396"/>
    <w:rsid w:val="00A848B2"/>
    <w:rsid w:val="00A85407"/>
    <w:rsid w:val="00A94BE8"/>
    <w:rsid w:val="00AA2A2B"/>
    <w:rsid w:val="00AA2EEA"/>
    <w:rsid w:val="00AA4433"/>
    <w:rsid w:val="00AA485C"/>
    <w:rsid w:val="00AA4FAB"/>
    <w:rsid w:val="00AA7A9B"/>
    <w:rsid w:val="00AB04FC"/>
    <w:rsid w:val="00AB274D"/>
    <w:rsid w:val="00AB4F6E"/>
    <w:rsid w:val="00AC194C"/>
    <w:rsid w:val="00AC3B3F"/>
    <w:rsid w:val="00AD3F89"/>
    <w:rsid w:val="00AD538F"/>
    <w:rsid w:val="00AD785F"/>
    <w:rsid w:val="00AE2337"/>
    <w:rsid w:val="00AE615B"/>
    <w:rsid w:val="00AE7938"/>
    <w:rsid w:val="00AF21DB"/>
    <w:rsid w:val="00AF532A"/>
    <w:rsid w:val="00B04058"/>
    <w:rsid w:val="00B072E9"/>
    <w:rsid w:val="00B22ED0"/>
    <w:rsid w:val="00B236C4"/>
    <w:rsid w:val="00B35D60"/>
    <w:rsid w:val="00B3618C"/>
    <w:rsid w:val="00B3696A"/>
    <w:rsid w:val="00B37CA8"/>
    <w:rsid w:val="00B37CAC"/>
    <w:rsid w:val="00B44354"/>
    <w:rsid w:val="00B4466B"/>
    <w:rsid w:val="00B46039"/>
    <w:rsid w:val="00B54A2F"/>
    <w:rsid w:val="00B67440"/>
    <w:rsid w:val="00B75947"/>
    <w:rsid w:val="00B7661B"/>
    <w:rsid w:val="00B76C70"/>
    <w:rsid w:val="00B802AA"/>
    <w:rsid w:val="00B871EC"/>
    <w:rsid w:val="00B87955"/>
    <w:rsid w:val="00B94925"/>
    <w:rsid w:val="00B94DEC"/>
    <w:rsid w:val="00B94FC9"/>
    <w:rsid w:val="00BA150E"/>
    <w:rsid w:val="00BA66D1"/>
    <w:rsid w:val="00BB0636"/>
    <w:rsid w:val="00BB069A"/>
    <w:rsid w:val="00BB3B97"/>
    <w:rsid w:val="00BB5422"/>
    <w:rsid w:val="00BC2042"/>
    <w:rsid w:val="00BC2352"/>
    <w:rsid w:val="00BC466C"/>
    <w:rsid w:val="00BC58B5"/>
    <w:rsid w:val="00BC617B"/>
    <w:rsid w:val="00BC637B"/>
    <w:rsid w:val="00BC64ED"/>
    <w:rsid w:val="00BD5923"/>
    <w:rsid w:val="00BD6C34"/>
    <w:rsid w:val="00BD7B51"/>
    <w:rsid w:val="00BE19D8"/>
    <w:rsid w:val="00BE7246"/>
    <w:rsid w:val="00BF202C"/>
    <w:rsid w:val="00BF270A"/>
    <w:rsid w:val="00BF3E5F"/>
    <w:rsid w:val="00BF4637"/>
    <w:rsid w:val="00BF4875"/>
    <w:rsid w:val="00BF5B72"/>
    <w:rsid w:val="00C01222"/>
    <w:rsid w:val="00C033C6"/>
    <w:rsid w:val="00C03F21"/>
    <w:rsid w:val="00C116A6"/>
    <w:rsid w:val="00C118EA"/>
    <w:rsid w:val="00C16580"/>
    <w:rsid w:val="00C20C81"/>
    <w:rsid w:val="00C2257A"/>
    <w:rsid w:val="00C2732D"/>
    <w:rsid w:val="00C413A9"/>
    <w:rsid w:val="00C4623E"/>
    <w:rsid w:val="00C46D28"/>
    <w:rsid w:val="00C506CB"/>
    <w:rsid w:val="00C5677E"/>
    <w:rsid w:val="00C60295"/>
    <w:rsid w:val="00C64394"/>
    <w:rsid w:val="00C6680E"/>
    <w:rsid w:val="00C825F4"/>
    <w:rsid w:val="00C905BE"/>
    <w:rsid w:val="00C9071E"/>
    <w:rsid w:val="00C91A8E"/>
    <w:rsid w:val="00C94B63"/>
    <w:rsid w:val="00C952E9"/>
    <w:rsid w:val="00C9548F"/>
    <w:rsid w:val="00C9768C"/>
    <w:rsid w:val="00CA18E5"/>
    <w:rsid w:val="00CA21FB"/>
    <w:rsid w:val="00CA745A"/>
    <w:rsid w:val="00CA7C3B"/>
    <w:rsid w:val="00CB2DCE"/>
    <w:rsid w:val="00CB4E50"/>
    <w:rsid w:val="00CB4E6F"/>
    <w:rsid w:val="00CB7C68"/>
    <w:rsid w:val="00CC23F4"/>
    <w:rsid w:val="00CC4EF2"/>
    <w:rsid w:val="00CC51F0"/>
    <w:rsid w:val="00CC61B8"/>
    <w:rsid w:val="00CC7B0C"/>
    <w:rsid w:val="00CD0C07"/>
    <w:rsid w:val="00CD7683"/>
    <w:rsid w:val="00CF31CD"/>
    <w:rsid w:val="00CF4964"/>
    <w:rsid w:val="00CF51EC"/>
    <w:rsid w:val="00CF59C9"/>
    <w:rsid w:val="00CF78B1"/>
    <w:rsid w:val="00D01D1E"/>
    <w:rsid w:val="00D02474"/>
    <w:rsid w:val="00D065D4"/>
    <w:rsid w:val="00D1097F"/>
    <w:rsid w:val="00D16067"/>
    <w:rsid w:val="00D1700C"/>
    <w:rsid w:val="00D220E0"/>
    <w:rsid w:val="00D23235"/>
    <w:rsid w:val="00D3104F"/>
    <w:rsid w:val="00D32F61"/>
    <w:rsid w:val="00D348C6"/>
    <w:rsid w:val="00D35505"/>
    <w:rsid w:val="00D37CD6"/>
    <w:rsid w:val="00D40B26"/>
    <w:rsid w:val="00D41292"/>
    <w:rsid w:val="00D43DC7"/>
    <w:rsid w:val="00D444DD"/>
    <w:rsid w:val="00D453FE"/>
    <w:rsid w:val="00D46145"/>
    <w:rsid w:val="00D462F4"/>
    <w:rsid w:val="00D552F5"/>
    <w:rsid w:val="00D559F2"/>
    <w:rsid w:val="00D60D8E"/>
    <w:rsid w:val="00D60FB4"/>
    <w:rsid w:val="00D620A4"/>
    <w:rsid w:val="00D62C6F"/>
    <w:rsid w:val="00D63704"/>
    <w:rsid w:val="00D668DC"/>
    <w:rsid w:val="00D71062"/>
    <w:rsid w:val="00D75A86"/>
    <w:rsid w:val="00D800F5"/>
    <w:rsid w:val="00D831DE"/>
    <w:rsid w:val="00D91AE6"/>
    <w:rsid w:val="00D93CA0"/>
    <w:rsid w:val="00D95CBC"/>
    <w:rsid w:val="00D96869"/>
    <w:rsid w:val="00D9752D"/>
    <w:rsid w:val="00DA0130"/>
    <w:rsid w:val="00DA1215"/>
    <w:rsid w:val="00DA3EA2"/>
    <w:rsid w:val="00DA4985"/>
    <w:rsid w:val="00DB366A"/>
    <w:rsid w:val="00DB4D5D"/>
    <w:rsid w:val="00DB5B53"/>
    <w:rsid w:val="00DB62F2"/>
    <w:rsid w:val="00DC41C5"/>
    <w:rsid w:val="00DC4989"/>
    <w:rsid w:val="00DC4E59"/>
    <w:rsid w:val="00DC636F"/>
    <w:rsid w:val="00DD3029"/>
    <w:rsid w:val="00DE0FEC"/>
    <w:rsid w:val="00DE220E"/>
    <w:rsid w:val="00DE398A"/>
    <w:rsid w:val="00DE6354"/>
    <w:rsid w:val="00E038FA"/>
    <w:rsid w:val="00E03B4F"/>
    <w:rsid w:val="00E0652A"/>
    <w:rsid w:val="00E06E12"/>
    <w:rsid w:val="00E12CBF"/>
    <w:rsid w:val="00E139A7"/>
    <w:rsid w:val="00E15A4E"/>
    <w:rsid w:val="00E15C11"/>
    <w:rsid w:val="00E173AE"/>
    <w:rsid w:val="00E177CC"/>
    <w:rsid w:val="00E177E6"/>
    <w:rsid w:val="00E26923"/>
    <w:rsid w:val="00E354BB"/>
    <w:rsid w:val="00E36957"/>
    <w:rsid w:val="00E4325E"/>
    <w:rsid w:val="00E43587"/>
    <w:rsid w:val="00E5342C"/>
    <w:rsid w:val="00E55773"/>
    <w:rsid w:val="00E55E25"/>
    <w:rsid w:val="00E67444"/>
    <w:rsid w:val="00E678EA"/>
    <w:rsid w:val="00E67E83"/>
    <w:rsid w:val="00E67F6E"/>
    <w:rsid w:val="00E779E9"/>
    <w:rsid w:val="00E8662F"/>
    <w:rsid w:val="00E9185A"/>
    <w:rsid w:val="00E9306F"/>
    <w:rsid w:val="00E94E1C"/>
    <w:rsid w:val="00E96415"/>
    <w:rsid w:val="00EB2323"/>
    <w:rsid w:val="00EB39E1"/>
    <w:rsid w:val="00EC1A64"/>
    <w:rsid w:val="00EC1ABC"/>
    <w:rsid w:val="00EC6C37"/>
    <w:rsid w:val="00EC7AFB"/>
    <w:rsid w:val="00ED06E2"/>
    <w:rsid w:val="00ED639B"/>
    <w:rsid w:val="00ED660A"/>
    <w:rsid w:val="00EE124A"/>
    <w:rsid w:val="00EE30DA"/>
    <w:rsid w:val="00EE37F7"/>
    <w:rsid w:val="00EF52EC"/>
    <w:rsid w:val="00EF7E17"/>
    <w:rsid w:val="00F002C0"/>
    <w:rsid w:val="00F00593"/>
    <w:rsid w:val="00F032B1"/>
    <w:rsid w:val="00F043AD"/>
    <w:rsid w:val="00F062B8"/>
    <w:rsid w:val="00F069F7"/>
    <w:rsid w:val="00F15213"/>
    <w:rsid w:val="00F246C1"/>
    <w:rsid w:val="00F35B45"/>
    <w:rsid w:val="00F35E72"/>
    <w:rsid w:val="00F469F4"/>
    <w:rsid w:val="00F47F08"/>
    <w:rsid w:val="00F52366"/>
    <w:rsid w:val="00F52FBD"/>
    <w:rsid w:val="00F53359"/>
    <w:rsid w:val="00F53B79"/>
    <w:rsid w:val="00F53E25"/>
    <w:rsid w:val="00F559DB"/>
    <w:rsid w:val="00F5776B"/>
    <w:rsid w:val="00F673B5"/>
    <w:rsid w:val="00F736A2"/>
    <w:rsid w:val="00F75000"/>
    <w:rsid w:val="00F81193"/>
    <w:rsid w:val="00F8253F"/>
    <w:rsid w:val="00F83B60"/>
    <w:rsid w:val="00F84102"/>
    <w:rsid w:val="00F8497D"/>
    <w:rsid w:val="00F861A7"/>
    <w:rsid w:val="00F866B8"/>
    <w:rsid w:val="00F87F9C"/>
    <w:rsid w:val="00F90B29"/>
    <w:rsid w:val="00F91BB4"/>
    <w:rsid w:val="00F921ED"/>
    <w:rsid w:val="00F92516"/>
    <w:rsid w:val="00F9283F"/>
    <w:rsid w:val="00F95BBB"/>
    <w:rsid w:val="00FA1351"/>
    <w:rsid w:val="00FA4754"/>
    <w:rsid w:val="00FA525C"/>
    <w:rsid w:val="00FA7D81"/>
    <w:rsid w:val="00FB12DB"/>
    <w:rsid w:val="00FC4508"/>
    <w:rsid w:val="00FD0FB8"/>
    <w:rsid w:val="00FD5304"/>
    <w:rsid w:val="00FE3BA1"/>
    <w:rsid w:val="00FE6696"/>
    <w:rsid w:val="00FE6E93"/>
    <w:rsid w:val="00FE7F59"/>
    <w:rsid w:val="00FF0DB9"/>
    <w:rsid w:val="00FF0E7B"/>
    <w:rsid w:val="00FF115E"/>
    <w:rsid w:val="00FF6ACF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41E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432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241E"/>
    <w:pPr>
      <w:jc w:val="center"/>
    </w:pPr>
    <w:rPr>
      <w:sz w:val="28"/>
    </w:rPr>
  </w:style>
  <w:style w:type="paragraph" w:styleId="a5">
    <w:name w:val="Body Text"/>
    <w:basedOn w:val="a"/>
    <w:rsid w:val="0050241E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50241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0241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0">
    <w:name w:val="annotation reference"/>
    <w:uiPriority w:val="99"/>
    <w:rsid w:val="003676BC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3676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676BC"/>
  </w:style>
  <w:style w:type="paragraph" w:styleId="af3">
    <w:name w:val="annotation subject"/>
    <w:basedOn w:val="af1"/>
    <w:next w:val="af1"/>
    <w:link w:val="af4"/>
    <w:rsid w:val="003676BC"/>
    <w:rPr>
      <w:b/>
      <w:bCs/>
    </w:rPr>
  </w:style>
  <w:style w:type="character" w:customStyle="1" w:styleId="af4">
    <w:name w:val="Тема примечания Знак"/>
    <w:link w:val="af3"/>
    <w:rsid w:val="003676BC"/>
    <w:rPr>
      <w:b/>
      <w:bCs/>
    </w:rPr>
  </w:style>
  <w:style w:type="character" w:styleId="af5">
    <w:name w:val="Hyperlink"/>
    <w:uiPriority w:val="99"/>
    <w:rsid w:val="00BF3E5F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7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8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30">
    <w:name w:val="Заголовок 3 Знак"/>
    <w:basedOn w:val="a0"/>
    <w:link w:val="3"/>
    <w:semiHidden/>
    <w:rsid w:val="00E4325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msonormal0">
    <w:name w:val="msonormal"/>
    <w:basedOn w:val="a0"/>
    <w:rsid w:val="00E4325E"/>
  </w:style>
  <w:style w:type="character" w:customStyle="1" w:styleId="msobodytextindent0">
    <w:name w:val="msobodytextindent"/>
    <w:basedOn w:val="a0"/>
    <w:rsid w:val="00E4325E"/>
  </w:style>
  <w:style w:type="character" w:styleId="af9">
    <w:name w:val="Emphasis"/>
    <w:basedOn w:val="a0"/>
    <w:qFormat/>
    <w:rsid w:val="00E4325E"/>
    <w:rPr>
      <w:i/>
      <w:iCs/>
    </w:rPr>
  </w:style>
  <w:style w:type="paragraph" w:customStyle="1" w:styleId="afa">
    <w:basedOn w:val="a"/>
    <w:next w:val="a"/>
    <w:link w:val="afb"/>
    <w:qFormat/>
    <w:rsid w:val="009D4C6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b">
    <w:name w:val="Заголовок Знак"/>
    <w:link w:val="afa"/>
    <w:rsid w:val="009D4C6A"/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Верхний колонтитул Знак"/>
    <w:basedOn w:val="a0"/>
    <w:link w:val="a6"/>
    <w:uiPriority w:val="99"/>
    <w:rsid w:val="005A22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">
    <w:name w:val="annotation reference"/>
    <w:uiPriority w:val="99"/>
    <w:rsid w:val="003676BC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3676B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3676BC"/>
  </w:style>
  <w:style w:type="paragraph" w:styleId="af2">
    <w:name w:val="annotation subject"/>
    <w:basedOn w:val="af0"/>
    <w:next w:val="af0"/>
    <w:link w:val="af3"/>
    <w:rsid w:val="003676BC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3676BC"/>
    <w:rPr>
      <w:b/>
      <w:bCs/>
    </w:rPr>
  </w:style>
  <w:style w:type="character" w:styleId="af4">
    <w:name w:val="Hyperlink"/>
    <w:rsid w:val="00BF3E5F"/>
    <w:rPr>
      <w:color w:val="0000FF"/>
      <w:u w:val="single"/>
    </w:rPr>
  </w:style>
  <w:style w:type="paragraph" w:styleId="af5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6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7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7Z1X4J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5C419-D763-469D-9438-8142CDDB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9914</Words>
  <Characters>56515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66297</CharactersWithSpaces>
  <SharedDoc>false</SharedDoc>
  <HLinks>
    <vt:vector size="96" baseType="variant"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48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36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27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24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18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AS</dc:creator>
  <cp:lastModifiedBy>Бухгалтер</cp:lastModifiedBy>
  <cp:revision>4</cp:revision>
  <cp:lastPrinted>2022-07-29T12:33:00Z</cp:lastPrinted>
  <dcterms:created xsi:type="dcterms:W3CDTF">2022-07-19T14:58:00Z</dcterms:created>
  <dcterms:modified xsi:type="dcterms:W3CDTF">2022-07-29T12:35:00Z</dcterms:modified>
</cp:coreProperties>
</file>