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62C" w:rsidRPr="0058762C" w:rsidRDefault="0058762C" w:rsidP="0058762C">
      <w:pPr>
        <w:pStyle w:val="1"/>
        <w:jc w:val="right"/>
        <w:rPr>
          <w:color w:val="FF0000"/>
          <w:sz w:val="28"/>
          <w:szCs w:val="28"/>
        </w:rPr>
      </w:pPr>
      <w:r w:rsidRPr="0058762C">
        <w:rPr>
          <w:color w:val="FF0000"/>
          <w:sz w:val="28"/>
          <w:szCs w:val="28"/>
        </w:rPr>
        <w:t>ПРОЕКТ НПА от 14.12.2022</w:t>
      </w:r>
    </w:p>
    <w:p w:rsidR="0058762C" w:rsidRDefault="0058762C" w:rsidP="001B34B0">
      <w:pPr>
        <w:pStyle w:val="1"/>
        <w:jc w:val="center"/>
        <w:rPr>
          <w:sz w:val="28"/>
          <w:szCs w:val="28"/>
        </w:rPr>
      </w:pPr>
    </w:p>
    <w:p w:rsidR="001B34B0" w:rsidRDefault="001B34B0" w:rsidP="001B34B0">
      <w:pPr>
        <w:pStyle w:val="1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1500" cy="590550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4B0" w:rsidRDefault="001B34B0" w:rsidP="001B34B0">
      <w:pPr>
        <w:pStyle w:val="1"/>
        <w:jc w:val="center"/>
        <w:rPr>
          <w:sz w:val="28"/>
          <w:szCs w:val="28"/>
        </w:rPr>
      </w:pPr>
    </w:p>
    <w:p w:rsidR="001B34B0" w:rsidRDefault="001B34B0" w:rsidP="001B34B0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1B34B0" w:rsidRDefault="001B34B0" w:rsidP="001B34B0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</w:t>
      </w:r>
    </w:p>
    <w:p w:rsidR="001B34B0" w:rsidRDefault="001B34B0" w:rsidP="001B34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ИССАДСКОЕ СЕЛЬСКОЕ ПОСЕЛЕНИЕ</w:t>
      </w:r>
    </w:p>
    <w:p w:rsidR="001B34B0" w:rsidRDefault="001B34B0" w:rsidP="001B34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ВОЛХОВСКОГО МУНИЦИПАЛЬНОГО РАЙОНА</w:t>
      </w:r>
    </w:p>
    <w:p w:rsidR="001B34B0" w:rsidRDefault="001B34B0" w:rsidP="001B34B0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1B34B0" w:rsidRPr="001B34B0" w:rsidRDefault="001B34B0" w:rsidP="001B34B0"/>
    <w:p w:rsidR="00D85266" w:rsidRDefault="00D85266" w:rsidP="00D85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6A7F31">
        <w:rPr>
          <w:b/>
          <w:sz w:val="28"/>
          <w:szCs w:val="28"/>
        </w:rPr>
        <w:t xml:space="preserve"> </w:t>
      </w:r>
      <w:r w:rsidR="006A7F31" w:rsidRPr="006A7F31">
        <w:rPr>
          <w:b/>
          <w:color w:val="FF0000"/>
          <w:sz w:val="28"/>
          <w:szCs w:val="28"/>
        </w:rPr>
        <w:t>проект</w:t>
      </w:r>
    </w:p>
    <w:p w:rsidR="00D85266" w:rsidRPr="00DD16DC" w:rsidRDefault="00D85266" w:rsidP="00D85266">
      <w:pPr>
        <w:jc w:val="center"/>
        <w:rPr>
          <w:b/>
          <w:sz w:val="28"/>
          <w:szCs w:val="28"/>
        </w:rPr>
      </w:pPr>
    </w:p>
    <w:p w:rsidR="00D85266" w:rsidRPr="00DD16DC" w:rsidRDefault="00D85266" w:rsidP="006A7F31">
      <w:pPr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о</w:t>
      </w:r>
      <w:r w:rsidRPr="00DD16DC">
        <w:rPr>
          <w:sz w:val="28"/>
          <w:szCs w:val="28"/>
        </w:rPr>
        <w:t>т</w:t>
      </w:r>
      <w:r w:rsidR="006A7F31">
        <w:rPr>
          <w:sz w:val="28"/>
          <w:szCs w:val="28"/>
        </w:rPr>
        <w:t xml:space="preserve">              </w:t>
      </w:r>
      <w:r w:rsidRPr="00DD16DC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="001B34B0">
        <w:rPr>
          <w:sz w:val="28"/>
          <w:szCs w:val="28"/>
        </w:rPr>
        <w:t xml:space="preserve"> </w:t>
      </w:r>
      <w:r w:rsidRPr="00DD16DC">
        <w:rPr>
          <w:sz w:val="28"/>
          <w:szCs w:val="28"/>
        </w:rPr>
        <w:t xml:space="preserve"> года </w:t>
      </w:r>
      <w:r w:rsidR="006A7F31">
        <w:rPr>
          <w:sz w:val="28"/>
          <w:szCs w:val="28"/>
        </w:rPr>
        <w:t xml:space="preserve">                                                                         </w:t>
      </w:r>
      <w:r w:rsidRPr="00DD16DC">
        <w:rPr>
          <w:sz w:val="28"/>
          <w:szCs w:val="28"/>
        </w:rPr>
        <w:t>№</w:t>
      </w:r>
    </w:p>
    <w:p w:rsidR="00D85266" w:rsidRPr="00D85266" w:rsidRDefault="00D85266" w:rsidP="00D85266">
      <w:pPr>
        <w:jc w:val="center"/>
        <w:rPr>
          <w:b/>
        </w:rPr>
      </w:pPr>
    </w:p>
    <w:p w:rsidR="006A7F31" w:rsidRDefault="00D85266" w:rsidP="00D85266">
      <w:pPr>
        <w:jc w:val="center"/>
        <w:rPr>
          <w:rFonts w:eastAsia="Calibri"/>
          <w:b/>
          <w:sz w:val="26"/>
          <w:szCs w:val="26"/>
        </w:rPr>
      </w:pPr>
      <w:r w:rsidRPr="00D85266">
        <w:rPr>
          <w:rFonts w:eastAsia="Calibri"/>
          <w:b/>
          <w:sz w:val="26"/>
          <w:szCs w:val="26"/>
        </w:rPr>
        <w:t xml:space="preserve">Об утверждении общих (рамочных) требований </w:t>
      </w:r>
    </w:p>
    <w:p w:rsidR="006A7F31" w:rsidRDefault="00D85266" w:rsidP="00D85266">
      <w:pPr>
        <w:jc w:val="center"/>
        <w:rPr>
          <w:rFonts w:eastAsia="Calibri"/>
          <w:b/>
          <w:sz w:val="26"/>
          <w:szCs w:val="26"/>
        </w:rPr>
      </w:pPr>
      <w:r w:rsidRPr="00D85266">
        <w:rPr>
          <w:rFonts w:eastAsia="Calibri"/>
          <w:b/>
          <w:sz w:val="26"/>
          <w:szCs w:val="26"/>
        </w:rPr>
        <w:t>к внешнему виду и оформлению ярмарок на территории</w:t>
      </w:r>
    </w:p>
    <w:p w:rsidR="006A7F31" w:rsidRDefault="00D85266" w:rsidP="00D85266">
      <w:pPr>
        <w:jc w:val="center"/>
        <w:rPr>
          <w:rFonts w:eastAsia="Calibri"/>
          <w:b/>
          <w:sz w:val="26"/>
          <w:szCs w:val="26"/>
        </w:rPr>
      </w:pPr>
      <w:r w:rsidRPr="00D85266">
        <w:rPr>
          <w:rFonts w:eastAsia="Calibri"/>
          <w:b/>
          <w:sz w:val="26"/>
          <w:szCs w:val="26"/>
        </w:rPr>
        <w:t xml:space="preserve"> </w:t>
      </w:r>
      <w:r>
        <w:rPr>
          <w:rFonts w:eastAsia="Calibri"/>
          <w:b/>
          <w:sz w:val="26"/>
          <w:szCs w:val="26"/>
        </w:rPr>
        <w:t>муниц</w:t>
      </w:r>
      <w:r w:rsidR="006A7F31">
        <w:rPr>
          <w:rFonts w:eastAsia="Calibri"/>
          <w:b/>
          <w:sz w:val="26"/>
          <w:szCs w:val="26"/>
        </w:rPr>
        <w:t>ипального образования Иссадское</w:t>
      </w:r>
      <w:r>
        <w:rPr>
          <w:rFonts w:eastAsia="Calibri"/>
          <w:b/>
          <w:sz w:val="26"/>
          <w:szCs w:val="26"/>
        </w:rPr>
        <w:t xml:space="preserve"> сельское</w:t>
      </w:r>
      <w:r w:rsidRPr="00D85266">
        <w:rPr>
          <w:rFonts w:eastAsia="Calibri"/>
          <w:b/>
          <w:sz w:val="26"/>
          <w:szCs w:val="26"/>
        </w:rPr>
        <w:t xml:space="preserve"> поселени</w:t>
      </w:r>
      <w:r w:rsidR="007575E2">
        <w:rPr>
          <w:rFonts w:eastAsia="Calibri"/>
          <w:b/>
          <w:sz w:val="26"/>
          <w:szCs w:val="26"/>
        </w:rPr>
        <w:t>е</w:t>
      </w:r>
      <w:r w:rsidR="006A7F31">
        <w:rPr>
          <w:rFonts w:eastAsia="Calibri"/>
          <w:b/>
          <w:sz w:val="26"/>
          <w:szCs w:val="26"/>
        </w:rPr>
        <w:t xml:space="preserve"> </w:t>
      </w:r>
    </w:p>
    <w:p w:rsidR="00D85266" w:rsidRPr="00D85266" w:rsidRDefault="00D85266" w:rsidP="00D85266">
      <w:pPr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Волховского</w:t>
      </w:r>
      <w:r w:rsidR="006A7F31">
        <w:rPr>
          <w:rFonts w:eastAsia="Calibri"/>
          <w:b/>
          <w:sz w:val="26"/>
          <w:szCs w:val="26"/>
        </w:rPr>
        <w:t xml:space="preserve"> </w:t>
      </w:r>
      <w:r w:rsidRPr="00D85266">
        <w:rPr>
          <w:rFonts w:eastAsia="Calibri"/>
          <w:b/>
          <w:sz w:val="26"/>
          <w:szCs w:val="26"/>
        </w:rPr>
        <w:t>муниципального района Ленинградской области.</w:t>
      </w:r>
    </w:p>
    <w:p w:rsidR="00D85266" w:rsidRPr="00D85266" w:rsidRDefault="00D85266" w:rsidP="00D85266">
      <w:pPr>
        <w:rPr>
          <w:sz w:val="28"/>
          <w:szCs w:val="28"/>
        </w:rPr>
      </w:pPr>
    </w:p>
    <w:p w:rsidR="00D85266" w:rsidRPr="00D85266" w:rsidRDefault="00D85266" w:rsidP="00D852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D85266">
        <w:rPr>
          <w:rFonts w:eastAsia="Calibri"/>
          <w:sz w:val="28"/>
          <w:szCs w:val="28"/>
        </w:rPr>
        <w:t>В соответствии со статьей 11 Федерального закона от 28.12.2009 № 381-ФЗ «Об основах государственного регулирования торговой деятельности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Ленинградской области от 29.05.2007 № 120 «Об организации розничных рынков на территории Ленинградской области», распоряжением Комитета по развитию малого, среднего бизнеса и потребительского рынка Ленинградской области</w:t>
      </w:r>
      <w:proofErr w:type="gramEnd"/>
      <w:r w:rsidRPr="00D85266">
        <w:rPr>
          <w:rFonts w:eastAsia="Calibri"/>
          <w:sz w:val="28"/>
          <w:szCs w:val="28"/>
        </w:rPr>
        <w:t xml:space="preserve"> от 21.10.2022 №287-р,  </w:t>
      </w:r>
      <w:r w:rsidRPr="00D85266">
        <w:rPr>
          <w:sz w:val="28"/>
          <w:szCs w:val="28"/>
        </w:rPr>
        <w:t>Положением об администрации,</w:t>
      </w:r>
      <w:r w:rsidR="001B34B0">
        <w:rPr>
          <w:sz w:val="28"/>
          <w:szCs w:val="28"/>
        </w:rPr>
        <w:t xml:space="preserve"> </w:t>
      </w:r>
      <w:proofErr w:type="spellStart"/>
      <w:proofErr w:type="gramStart"/>
      <w:r w:rsidR="001B34B0">
        <w:rPr>
          <w:sz w:val="28"/>
          <w:szCs w:val="28"/>
        </w:rPr>
        <w:t>п</w:t>
      </w:r>
      <w:proofErr w:type="spellEnd"/>
      <w:proofErr w:type="gramEnd"/>
      <w:r w:rsidR="001B34B0">
        <w:rPr>
          <w:sz w:val="28"/>
          <w:szCs w:val="28"/>
        </w:rPr>
        <w:t xml:space="preserve"> о с т а </w:t>
      </w:r>
      <w:proofErr w:type="spellStart"/>
      <w:r w:rsidR="001B34B0">
        <w:rPr>
          <w:sz w:val="28"/>
          <w:szCs w:val="28"/>
        </w:rPr>
        <w:t>н</w:t>
      </w:r>
      <w:proofErr w:type="spellEnd"/>
      <w:r w:rsidR="001B34B0">
        <w:rPr>
          <w:sz w:val="28"/>
          <w:szCs w:val="28"/>
        </w:rPr>
        <w:t xml:space="preserve"> о в л я ю:</w:t>
      </w:r>
    </w:p>
    <w:p w:rsidR="00D85266" w:rsidRPr="00D85266" w:rsidRDefault="00D85266" w:rsidP="00D85266">
      <w:pPr>
        <w:jc w:val="center"/>
        <w:rPr>
          <w:sz w:val="28"/>
          <w:szCs w:val="28"/>
        </w:rPr>
      </w:pPr>
    </w:p>
    <w:p w:rsidR="00D85266" w:rsidRPr="00D85266" w:rsidRDefault="00D85266" w:rsidP="0058762C">
      <w:pPr>
        <w:suppressAutoHyphens/>
        <w:spacing w:beforeLines="20" w:line="280" w:lineRule="exact"/>
        <w:jc w:val="both"/>
        <w:rPr>
          <w:sz w:val="28"/>
          <w:szCs w:val="28"/>
          <w:lang w:eastAsia="ar-SA"/>
        </w:rPr>
      </w:pPr>
      <w:r w:rsidRPr="00D85266">
        <w:rPr>
          <w:sz w:val="28"/>
          <w:szCs w:val="28"/>
        </w:rPr>
        <w:tab/>
      </w:r>
      <w:r w:rsidRPr="00D85266">
        <w:rPr>
          <w:sz w:val="28"/>
          <w:szCs w:val="28"/>
          <w:lang w:eastAsia="ar-SA"/>
        </w:rPr>
        <w:t>1. Утвердить требования к внешнему виду и оформлению ярмарок на территории муниц</w:t>
      </w:r>
      <w:r w:rsidR="006A7F31">
        <w:rPr>
          <w:sz w:val="28"/>
          <w:szCs w:val="28"/>
          <w:lang w:eastAsia="ar-SA"/>
        </w:rPr>
        <w:t>ипального образования Иссадское</w:t>
      </w:r>
      <w:r w:rsidRPr="00D85266">
        <w:rPr>
          <w:sz w:val="28"/>
          <w:szCs w:val="28"/>
          <w:lang w:eastAsia="ar-SA"/>
        </w:rPr>
        <w:t xml:space="preserve"> сельское поселени</w:t>
      </w:r>
      <w:r w:rsidR="007575E2">
        <w:rPr>
          <w:sz w:val="28"/>
          <w:szCs w:val="28"/>
          <w:lang w:eastAsia="ar-SA"/>
        </w:rPr>
        <w:t>е</w:t>
      </w:r>
      <w:r w:rsidR="006A7F31">
        <w:rPr>
          <w:sz w:val="28"/>
          <w:szCs w:val="28"/>
          <w:lang w:eastAsia="ar-SA"/>
        </w:rPr>
        <w:t xml:space="preserve"> </w:t>
      </w:r>
      <w:r w:rsidRPr="00D85266">
        <w:rPr>
          <w:sz w:val="28"/>
          <w:szCs w:val="28"/>
          <w:lang w:eastAsia="ar-SA"/>
        </w:rPr>
        <w:t>Волховского муниципального района Ленинградской области согласно Приложению.</w:t>
      </w:r>
    </w:p>
    <w:p w:rsidR="00D85266" w:rsidRPr="00D85266" w:rsidRDefault="00D85266" w:rsidP="001B34B0">
      <w:pPr>
        <w:shd w:val="clear" w:color="auto" w:fill="FFFFFF"/>
        <w:suppressAutoHyphens/>
        <w:ind w:firstLine="708"/>
        <w:contextualSpacing/>
        <w:jc w:val="both"/>
        <w:rPr>
          <w:sz w:val="28"/>
          <w:szCs w:val="28"/>
          <w:lang w:eastAsia="ar-SA"/>
        </w:rPr>
      </w:pPr>
      <w:r w:rsidRPr="00D85266">
        <w:rPr>
          <w:sz w:val="28"/>
          <w:szCs w:val="28"/>
          <w:lang w:eastAsia="ar-SA"/>
        </w:rPr>
        <w:t>2. Опубликовать данное постановление в газете «</w:t>
      </w:r>
      <w:r w:rsidR="006A7F31">
        <w:rPr>
          <w:sz w:val="28"/>
          <w:szCs w:val="28"/>
          <w:lang w:eastAsia="ar-SA"/>
        </w:rPr>
        <w:t>Волховские Огни</w:t>
      </w:r>
      <w:r w:rsidRPr="00D85266">
        <w:rPr>
          <w:sz w:val="28"/>
          <w:szCs w:val="28"/>
          <w:lang w:eastAsia="ar-SA"/>
        </w:rPr>
        <w:t xml:space="preserve">» и разместить на официальном сайте муниципального образования </w:t>
      </w:r>
      <w:r w:rsidR="006A7F31">
        <w:rPr>
          <w:sz w:val="28"/>
          <w:szCs w:val="28"/>
          <w:lang w:eastAsia="ar-SA"/>
        </w:rPr>
        <w:t>Иссадское</w:t>
      </w:r>
      <w:r w:rsidRPr="00D85266">
        <w:rPr>
          <w:sz w:val="28"/>
          <w:szCs w:val="28"/>
          <w:lang w:eastAsia="ar-SA"/>
        </w:rPr>
        <w:t xml:space="preserve"> сельское поселение Волховского муниципального района Ленинградской области.</w:t>
      </w:r>
    </w:p>
    <w:p w:rsidR="00D85266" w:rsidRPr="00D85266" w:rsidRDefault="00D85266" w:rsidP="001B34B0">
      <w:pPr>
        <w:shd w:val="clear" w:color="auto" w:fill="FFFFFF"/>
        <w:suppressAutoHyphens/>
        <w:ind w:firstLine="708"/>
        <w:contextualSpacing/>
        <w:jc w:val="both"/>
        <w:rPr>
          <w:sz w:val="28"/>
          <w:szCs w:val="28"/>
          <w:lang w:eastAsia="ar-SA"/>
        </w:rPr>
      </w:pPr>
      <w:r w:rsidRPr="00D85266">
        <w:rPr>
          <w:sz w:val="28"/>
          <w:szCs w:val="28"/>
          <w:lang w:eastAsia="ar-SA"/>
        </w:rPr>
        <w:t>3. Настоящее постановление вступает в силу с момента его принятия.</w:t>
      </w:r>
    </w:p>
    <w:p w:rsidR="00D85266" w:rsidRPr="00D85266" w:rsidRDefault="00D85266" w:rsidP="001B34B0">
      <w:pPr>
        <w:shd w:val="clear" w:color="auto" w:fill="FFFFFF"/>
        <w:suppressAutoHyphens/>
        <w:ind w:firstLine="708"/>
        <w:contextualSpacing/>
        <w:jc w:val="both"/>
        <w:rPr>
          <w:sz w:val="28"/>
          <w:szCs w:val="28"/>
          <w:lang w:eastAsia="ar-SA"/>
        </w:rPr>
      </w:pPr>
      <w:r w:rsidRPr="00D85266">
        <w:rPr>
          <w:sz w:val="28"/>
          <w:szCs w:val="28"/>
          <w:lang w:eastAsia="ar-SA"/>
        </w:rPr>
        <w:t xml:space="preserve">4. </w:t>
      </w:r>
      <w:proofErr w:type="gramStart"/>
      <w:r w:rsidRPr="00D85266">
        <w:rPr>
          <w:sz w:val="28"/>
          <w:szCs w:val="28"/>
          <w:lang w:eastAsia="ar-SA"/>
        </w:rPr>
        <w:t>Контроль за</w:t>
      </w:r>
      <w:proofErr w:type="gramEnd"/>
      <w:r w:rsidRPr="00D85266">
        <w:rPr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76783B" w:rsidRDefault="0076783B" w:rsidP="00D85266"/>
    <w:p w:rsidR="00D85266" w:rsidRPr="00FA1F67" w:rsidRDefault="00D85266" w:rsidP="00D85266">
      <w:pPr>
        <w:suppressAutoHyphens/>
        <w:jc w:val="both"/>
        <w:rPr>
          <w:kern w:val="1"/>
          <w:sz w:val="28"/>
          <w:szCs w:val="28"/>
          <w:lang w:eastAsia="ar-SA"/>
        </w:rPr>
      </w:pPr>
      <w:r w:rsidRPr="00113BC0">
        <w:rPr>
          <w:kern w:val="1"/>
          <w:sz w:val="28"/>
          <w:szCs w:val="28"/>
          <w:lang w:eastAsia="ar-SA"/>
        </w:rPr>
        <w:t xml:space="preserve">Глава администрации </w:t>
      </w:r>
      <w:r w:rsidR="006A7F31">
        <w:rPr>
          <w:kern w:val="1"/>
          <w:sz w:val="28"/>
          <w:szCs w:val="28"/>
          <w:lang w:eastAsia="ar-SA"/>
        </w:rPr>
        <w:t xml:space="preserve">                                                             Н.Б.Васильева</w:t>
      </w:r>
    </w:p>
    <w:p w:rsidR="009A20ED" w:rsidRDefault="009A20ED" w:rsidP="00D85266"/>
    <w:p w:rsidR="00D85266" w:rsidRDefault="00D85266" w:rsidP="00D85266"/>
    <w:p w:rsidR="006A7F31" w:rsidRDefault="006A7F31" w:rsidP="00D85266">
      <w:r>
        <w:lastRenderedPageBreak/>
        <w:t>Исп</w:t>
      </w:r>
      <w:proofErr w:type="gramStart"/>
      <w:r>
        <w:t>.К</w:t>
      </w:r>
      <w:proofErr w:type="gramEnd"/>
      <w:r>
        <w:t>оновалова А.А. тел.881363 35218</w:t>
      </w:r>
    </w:p>
    <w:p w:rsidR="001B34B0" w:rsidRDefault="001B34B0" w:rsidP="00D85266"/>
    <w:p w:rsidR="00D85266" w:rsidRDefault="00D85266" w:rsidP="00D85266"/>
    <w:p w:rsidR="00D85266" w:rsidRPr="006A34C2" w:rsidRDefault="00D85266" w:rsidP="00D85266">
      <w:pPr>
        <w:pStyle w:val="a3"/>
        <w:jc w:val="right"/>
        <w:rPr>
          <w:b w:val="0"/>
          <w:bCs w:val="0"/>
        </w:rPr>
      </w:pPr>
      <w:r w:rsidRPr="006A34C2">
        <w:rPr>
          <w:b w:val="0"/>
          <w:bCs w:val="0"/>
        </w:rPr>
        <w:t>УТВЕРЖДЕН</w:t>
      </w:r>
    </w:p>
    <w:p w:rsidR="00D85266" w:rsidRPr="006A34C2" w:rsidRDefault="00D85266" w:rsidP="00D85266">
      <w:pPr>
        <w:pStyle w:val="a3"/>
        <w:jc w:val="right"/>
        <w:rPr>
          <w:b w:val="0"/>
          <w:bCs w:val="0"/>
        </w:rPr>
      </w:pPr>
      <w:r w:rsidRPr="006A34C2">
        <w:rPr>
          <w:b w:val="0"/>
          <w:bCs w:val="0"/>
        </w:rPr>
        <w:t xml:space="preserve">постановлением </w:t>
      </w:r>
    </w:p>
    <w:p w:rsidR="00D85266" w:rsidRPr="006A34C2" w:rsidRDefault="00D85266" w:rsidP="00D85266">
      <w:pPr>
        <w:pStyle w:val="a3"/>
        <w:jc w:val="right"/>
        <w:rPr>
          <w:b w:val="0"/>
          <w:bCs w:val="0"/>
        </w:rPr>
      </w:pPr>
      <w:r w:rsidRPr="006A34C2">
        <w:rPr>
          <w:b w:val="0"/>
          <w:bCs w:val="0"/>
        </w:rPr>
        <w:t xml:space="preserve">главы администрации </w:t>
      </w:r>
    </w:p>
    <w:p w:rsidR="00D85266" w:rsidRPr="006A34C2" w:rsidRDefault="00D85266" w:rsidP="00D85266">
      <w:pPr>
        <w:pStyle w:val="a3"/>
        <w:jc w:val="right"/>
        <w:rPr>
          <w:b w:val="0"/>
          <w:bCs w:val="0"/>
        </w:rPr>
      </w:pPr>
      <w:r w:rsidRPr="006A34C2">
        <w:rPr>
          <w:b w:val="0"/>
          <w:bCs w:val="0"/>
        </w:rPr>
        <w:t xml:space="preserve">МО </w:t>
      </w:r>
      <w:r w:rsidR="006A7F31">
        <w:rPr>
          <w:b w:val="0"/>
          <w:bCs w:val="0"/>
        </w:rPr>
        <w:t>Иссадское</w:t>
      </w:r>
      <w:r w:rsidRPr="006A34C2">
        <w:rPr>
          <w:b w:val="0"/>
          <w:bCs w:val="0"/>
        </w:rPr>
        <w:t xml:space="preserve"> сельское поселение </w:t>
      </w:r>
    </w:p>
    <w:p w:rsidR="00D85266" w:rsidRPr="0076783B" w:rsidRDefault="00D85266" w:rsidP="00D85266">
      <w:pPr>
        <w:pStyle w:val="a3"/>
        <w:jc w:val="right"/>
        <w:rPr>
          <w:b w:val="0"/>
          <w:bCs w:val="0"/>
        </w:rPr>
      </w:pPr>
      <w:r w:rsidRPr="0076783B">
        <w:rPr>
          <w:b w:val="0"/>
          <w:bCs w:val="0"/>
        </w:rPr>
        <w:t xml:space="preserve">от </w:t>
      </w:r>
      <w:r w:rsidR="006A7F31">
        <w:rPr>
          <w:b w:val="0"/>
          <w:bCs w:val="0"/>
        </w:rPr>
        <w:t xml:space="preserve">       </w:t>
      </w:r>
      <w:r w:rsidRPr="0076783B">
        <w:rPr>
          <w:b w:val="0"/>
          <w:bCs w:val="0"/>
        </w:rPr>
        <w:t>2022 года №</w:t>
      </w:r>
    </w:p>
    <w:p w:rsidR="00D85266" w:rsidRPr="006A34C2" w:rsidRDefault="00D85266" w:rsidP="00D85266">
      <w:pPr>
        <w:pStyle w:val="a3"/>
        <w:jc w:val="right"/>
        <w:rPr>
          <w:b w:val="0"/>
          <w:bCs w:val="0"/>
        </w:rPr>
      </w:pPr>
      <w:r w:rsidRPr="006A34C2">
        <w:rPr>
          <w:b w:val="0"/>
          <w:bCs w:val="0"/>
        </w:rPr>
        <w:t xml:space="preserve"> (приложение)</w:t>
      </w:r>
    </w:p>
    <w:p w:rsidR="00D85266" w:rsidRDefault="00D85266" w:rsidP="00D85266"/>
    <w:p w:rsidR="00D85266" w:rsidRPr="00D85266" w:rsidRDefault="00D85266" w:rsidP="00D85266"/>
    <w:p w:rsidR="00D85266" w:rsidRPr="00D85266" w:rsidRDefault="00D85266" w:rsidP="00D85266"/>
    <w:p w:rsidR="00D85266" w:rsidRDefault="00D85266" w:rsidP="00D85266"/>
    <w:p w:rsidR="00D85266" w:rsidRPr="00851664" w:rsidRDefault="00D85266" w:rsidP="00D85266">
      <w:pPr>
        <w:pStyle w:val="a5"/>
        <w:spacing w:before="0" w:after="0"/>
        <w:jc w:val="center"/>
        <w:rPr>
          <w:b/>
          <w:bCs/>
          <w:color w:val="auto"/>
          <w:sz w:val="26"/>
          <w:szCs w:val="26"/>
        </w:rPr>
      </w:pPr>
      <w:r>
        <w:tab/>
      </w:r>
      <w:r w:rsidRPr="00851664">
        <w:rPr>
          <w:b/>
          <w:bCs/>
          <w:color w:val="auto"/>
          <w:sz w:val="26"/>
          <w:szCs w:val="26"/>
        </w:rPr>
        <w:t>ТРЕБОВАНИЯ</w:t>
      </w:r>
    </w:p>
    <w:p w:rsidR="00D85266" w:rsidRPr="00851664" w:rsidRDefault="00D85266" w:rsidP="00D85266">
      <w:pPr>
        <w:jc w:val="center"/>
        <w:rPr>
          <w:rFonts w:eastAsia="Calibri"/>
          <w:b/>
          <w:sz w:val="26"/>
          <w:szCs w:val="26"/>
        </w:rPr>
      </w:pPr>
      <w:r w:rsidRPr="00851664">
        <w:rPr>
          <w:rFonts w:eastAsia="Calibri"/>
          <w:b/>
          <w:sz w:val="26"/>
          <w:szCs w:val="26"/>
        </w:rPr>
        <w:t xml:space="preserve">к внешнему виду и оформлению ярмарок на территории </w:t>
      </w:r>
      <w:r>
        <w:rPr>
          <w:rFonts w:eastAsia="Calibri"/>
          <w:b/>
          <w:sz w:val="26"/>
          <w:szCs w:val="26"/>
        </w:rPr>
        <w:t xml:space="preserve">муниципального образования </w:t>
      </w:r>
      <w:r w:rsidR="006A7F31">
        <w:rPr>
          <w:rFonts w:eastAsia="Calibri"/>
          <w:b/>
          <w:sz w:val="26"/>
          <w:szCs w:val="26"/>
        </w:rPr>
        <w:t>Иссадское</w:t>
      </w:r>
      <w:r>
        <w:rPr>
          <w:rFonts w:eastAsia="Calibri"/>
          <w:b/>
          <w:sz w:val="26"/>
          <w:szCs w:val="26"/>
        </w:rPr>
        <w:t xml:space="preserve"> сельское поселение</w:t>
      </w:r>
      <w:r w:rsidR="006A7F31">
        <w:rPr>
          <w:rFonts w:eastAsia="Calibri"/>
          <w:b/>
          <w:sz w:val="26"/>
          <w:szCs w:val="26"/>
        </w:rPr>
        <w:t xml:space="preserve"> </w:t>
      </w:r>
      <w:r>
        <w:rPr>
          <w:rFonts w:eastAsia="Calibri"/>
          <w:b/>
          <w:sz w:val="26"/>
          <w:szCs w:val="26"/>
        </w:rPr>
        <w:t>Волховского</w:t>
      </w:r>
      <w:r w:rsidRPr="00851664">
        <w:rPr>
          <w:rFonts w:eastAsia="Calibri"/>
          <w:b/>
          <w:sz w:val="26"/>
          <w:szCs w:val="26"/>
        </w:rPr>
        <w:t xml:space="preserve"> муниципального района Ленинградской области</w:t>
      </w:r>
    </w:p>
    <w:p w:rsidR="00D85266" w:rsidRPr="00851664" w:rsidRDefault="00D85266" w:rsidP="00D85266">
      <w:pPr>
        <w:pStyle w:val="a5"/>
        <w:spacing w:before="0" w:after="0"/>
        <w:jc w:val="center"/>
        <w:rPr>
          <w:b/>
          <w:bCs/>
          <w:color w:val="auto"/>
          <w:sz w:val="26"/>
          <w:szCs w:val="26"/>
        </w:rPr>
      </w:pPr>
    </w:p>
    <w:p w:rsidR="00D85266" w:rsidRPr="0076783B" w:rsidRDefault="00D85266" w:rsidP="00D85266">
      <w:pPr>
        <w:pStyle w:val="a5"/>
        <w:spacing w:before="0" w:after="0"/>
        <w:jc w:val="center"/>
        <w:rPr>
          <w:b/>
          <w:bCs/>
          <w:color w:val="auto"/>
          <w:sz w:val="26"/>
          <w:szCs w:val="26"/>
        </w:rPr>
      </w:pPr>
      <w:r w:rsidRPr="0076783B">
        <w:rPr>
          <w:b/>
          <w:bCs/>
          <w:color w:val="auto"/>
          <w:sz w:val="26"/>
          <w:szCs w:val="26"/>
        </w:rPr>
        <w:t>1. Общие положения</w:t>
      </w:r>
    </w:p>
    <w:p w:rsidR="00D85266" w:rsidRPr="00851664" w:rsidRDefault="00D85266" w:rsidP="00D85266">
      <w:pPr>
        <w:jc w:val="center"/>
        <w:rPr>
          <w:b/>
          <w:sz w:val="26"/>
          <w:szCs w:val="26"/>
        </w:rPr>
      </w:pPr>
    </w:p>
    <w:p w:rsidR="00D85266" w:rsidRPr="00851664" w:rsidRDefault="00D85266" w:rsidP="00D85266">
      <w:pPr>
        <w:ind w:firstLine="567"/>
        <w:jc w:val="both"/>
        <w:rPr>
          <w:sz w:val="26"/>
          <w:szCs w:val="26"/>
        </w:rPr>
      </w:pPr>
      <w:r w:rsidRPr="00851664">
        <w:rPr>
          <w:sz w:val="26"/>
          <w:szCs w:val="26"/>
        </w:rPr>
        <w:t xml:space="preserve">1.1. Настоящие требования устанавливают общие требования к внешнему виду и оформлению ярмарок, проводимых на территории </w:t>
      </w:r>
      <w:r>
        <w:rPr>
          <w:sz w:val="26"/>
          <w:szCs w:val="26"/>
        </w:rPr>
        <w:t xml:space="preserve">муниципального образования </w:t>
      </w:r>
      <w:r w:rsidR="006A7F31">
        <w:rPr>
          <w:sz w:val="26"/>
          <w:szCs w:val="26"/>
        </w:rPr>
        <w:t>Иссадское</w:t>
      </w:r>
      <w:r>
        <w:rPr>
          <w:sz w:val="26"/>
          <w:szCs w:val="26"/>
        </w:rPr>
        <w:t xml:space="preserve"> сельское </w:t>
      </w:r>
      <w:r w:rsidRPr="00851664">
        <w:rPr>
          <w:sz w:val="26"/>
          <w:szCs w:val="26"/>
        </w:rPr>
        <w:t xml:space="preserve"> поселени</w:t>
      </w:r>
      <w:r>
        <w:rPr>
          <w:sz w:val="26"/>
          <w:szCs w:val="26"/>
        </w:rPr>
        <w:t>е</w:t>
      </w:r>
      <w:r w:rsidR="006A7F31">
        <w:rPr>
          <w:sz w:val="26"/>
          <w:szCs w:val="26"/>
        </w:rPr>
        <w:t xml:space="preserve"> </w:t>
      </w:r>
      <w:r>
        <w:rPr>
          <w:sz w:val="26"/>
          <w:szCs w:val="26"/>
        </w:rPr>
        <w:t>Волховского</w:t>
      </w:r>
      <w:r w:rsidRPr="00851664">
        <w:rPr>
          <w:sz w:val="26"/>
          <w:szCs w:val="26"/>
        </w:rPr>
        <w:t xml:space="preserve"> муниципального района Ленинградской области.</w:t>
      </w:r>
    </w:p>
    <w:p w:rsidR="00D85266" w:rsidRPr="00851664" w:rsidRDefault="00D85266" w:rsidP="00D85266">
      <w:pPr>
        <w:ind w:firstLine="567"/>
        <w:jc w:val="both"/>
        <w:rPr>
          <w:sz w:val="26"/>
          <w:szCs w:val="26"/>
        </w:rPr>
      </w:pPr>
      <w:r w:rsidRPr="00851664">
        <w:rPr>
          <w:sz w:val="26"/>
          <w:szCs w:val="26"/>
        </w:rPr>
        <w:t>1.2. Для целей настоящих требований к внешнему виду и оформлению ярмарок используются следующие понятия:</w:t>
      </w:r>
    </w:p>
    <w:p w:rsidR="00D85266" w:rsidRPr="00851664" w:rsidRDefault="00D85266" w:rsidP="00D85266">
      <w:pPr>
        <w:ind w:firstLine="567"/>
        <w:jc w:val="both"/>
        <w:rPr>
          <w:sz w:val="26"/>
          <w:szCs w:val="26"/>
        </w:rPr>
      </w:pPr>
      <w:r w:rsidRPr="00851664">
        <w:rPr>
          <w:sz w:val="26"/>
          <w:szCs w:val="26"/>
        </w:rPr>
        <w:t>- ярмарка – форма торговли, организуемая в установленном месте и на установленный срок с предоставлением торговых мест с целью продажи товаров (выполнения работ, оказания услуг) на основе свободно определяемых непосредственно при заключении договоров купли-продажи и договоров бытового подряда цен;</w:t>
      </w:r>
    </w:p>
    <w:p w:rsidR="00D85266" w:rsidRPr="00851664" w:rsidRDefault="00D85266" w:rsidP="00D85266">
      <w:pPr>
        <w:ind w:firstLine="567"/>
        <w:jc w:val="both"/>
        <w:rPr>
          <w:sz w:val="26"/>
          <w:szCs w:val="26"/>
        </w:rPr>
      </w:pPr>
      <w:r w:rsidRPr="00851664">
        <w:rPr>
          <w:sz w:val="26"/>
          <w:szCs w:val="26"/>
        </w:rPr>
        <w:t>- организатор ярмарки – орган государственной власти, орган местного самоуправления, юридическое лицо, индивидуальный предприниматель;</w:t>
      </w:r>
    </w:p>
    <w:p w:rsidR="00D85266" w:rsidRPr="00851664" w:rsidRDefault="00D85266" w:rsidP="00D85266">
      <w:pPr>
        <w:ind w:firstLine="567"/>
        <w:jc w:val="both"/>
        <w:rPr>
          <w:sz w:val="26"/>
          <w:szCs w:val="26"/>
        </w:rPr>
      </w:pPr>
      <w:proofErr w:type="gramStart"/>
      <w:r w:rsidRPr="00851664">
        <w:rPr>
          <w:sz w:val="26"/>
          <w:szCs w:val="26"/>
        </w:rPr>
        <w:t>- участник ярмарки (продавцы) – юридические лица, индивидуальные предприниматели, зарегистрированные в установленном законодательством Российской Федерации порядке, а также граждане (в том числе граждане, ведущие крестьянское (фермерское) хозяйство, личное подсобное хозяйство или занимающиеся садоводством, огородничеством, животноводством);</w:t>
      </w:r>
      <w:proofErr w:type="gramEnd"/>
    </w:p>
    <w:p w:rsidR="00D85266" w:rsidRPr="00851664" w:rsidRDefault="00D85266" w:rsidP="00D85266">
      <w:pPr>
        <w:ind w:firstLine="567"/>
        <w:jc w:val="both"/>
        <w:rPr>
          <w:sz w:val="26"/>
          <w:szCs w:val="26"/>
        </w:rPr>
      </w:pPr>
      <w:r w:rsidRPr="00851664">
        <w:rPr>
          <w:sz w:val="26"/>
          <w:szCs w:val="26"/>
        </w:rPr>
        <w:t>- торговое место – место на ярмарке, отведенное организатором ярмарки продавцу;</w:t>
      </w:r>
    </w:p>
    <w:p w:rsidR="00D85266" w:rsidRPr="00851664" w:rsidRDefault="00D85266" w:rsidP="00D85266">
      <w:pPr>
        <w:ind w:firstLine="567"/>
        <w:jc w:val="both"/>
        <w:rPr>
          <w:sz w:val="26"/>
          <w:szCs w:val="26"/>
        </w:rPr>
      </w:pPr>
      <w:r w:rsidRPr="00851664">
        <w:rPr>
          <w:sz w:val="26"/>
          <w:szCs w:val="26"/>
        </w:rPr>
        <w:t xml:space="preserve">- место проведения ярмарки – торговый объект, земельный участок, часть земельного участка, расположенные на территории </w:t>
      </w:r>
      <w:r>
        <w:rPr>
          <w:sz w:val="26"/>
          <w:szCs w:val="26"/>
        </w:rPr>
        <w:t xml:space="preserve">муниципального образования </w:t>
      </w:r>
      <w:r w:rsidR="006A7F31">
        <w:rPr>
          <w:sz w:val="26"/>
          <w:szCs w:val="26"/>
        </w:rPr>
        <w:t>Иссадское</w:t>
      </w:r>
      <w:r>
        <w:rPr>
          <w:sz w:val="26"/>
          <w:szCs w:val="26"/>
        </w:rPr>
        <w:t xml:space="preserve"> сельское</w:t>
      </w:r>
      <w:r w:rsidRPr="00851664">
        <w:rPr>
          <w:sz w:val="26"/>
          <w:szCs w:val="26"/>
        </w:rPr>
        <w:t xml:space="preserve"> поселени</w:t>
      </w:r>
      <w:r>
        <w:rPr>
          <w:sz w:val="26"/>
          <w:szCs w:val="26"/>
        </w:rPr>
        <w:t>е</w:t>
      </w:r>
      <w:r w:rsidR="006A7F31">
        <w:rPr>
          <w:sz w:val="26"/>
          <w:szCs w:val="26"/>
        </w:rPr>
        <w:t xml:space="preserve"> </w:t>
      </w:r>
      <w:r>
        <w:rPr>
          <w:sz w:val="26"/>
          <w:szCs w:val="26"/>
        </w:rPr>
        <w:t>Волховского</w:t>
      </w:r>
      <w:r w:rsidRPr="00851664">
        <w:rPr>
          <w:sz w:val="26"/>
          <w:szCs w:val="26"/>
        </w:rPr>
        <w:t xml:space="preserve"> муниципального района Ленинградской области;</w:t>
      </w:r>
    </w:p>
    <w:p w:rsidR="00D85266" w:rsidRPr="00851664" w:rsidRDefault="00D85266" w:rsidP="00D85266">
      <w:pPr>
        <w:ind w:firstLine="567"/>
        <w:jc w:val="both"/>
        <w:rPr>
          <w:sz w:val="26"/>
          <w:szCs w:val="26"/>
        </w:rPr>
      </w:pPr>
      <w:r w:rsidRPr="00851664">
        <w:rPr>
          <w:sz w:val="26"/>
          <w:szCs w:val="26"/>
        </w:rPr>
        <w:t>- нестационарный торговый объект – палатка, шатер, мобильный объект (автомагазин), бахчевой развал, торговая тележка.</w:t>
      </w:r>
    </w:p>
    <w:p w:rsidR="00D85266" w:rsidRPr="00851664" w:rsidRDefault="00D85266" w:rsidP="00D85266">
      <w:pPr>
        <w:ind w:firstLine="567"/>
        <w:jc w:val="both"/>
        <w:rPr>
          <w:sz w:val="26"/>
          <w:szCs w:val="26"/>
        </w:rPr>
      </w:pPr>
    </w:p>
    <w:p w:rsidR="00D85266" w:rsidRPr="0076783B" w:rsidRDefault="00D85266" w:rsidP="00D85266">
      <w:pPr>
        <w:ind w:firstLine="567"/>
        <w:jc w:val="center"/>
        <w:rPr>
          <w:b/>
          <w:sz w:val="26"/>
          <w:szCs w:val="26"/>
        </w:rPr>
      </w:pPr>
      <w:r w:rsidRPr="0076783B">
        <w:rPr>
          <w:b/>
          <w:sz w:val="26"/>
          <w:szCs w:val="26"/>
        </w:rPr>
        <w:t>2. Требования к внешнему виду и оформлению ярмарки</w:t>
      </w:r>
    </w:p>
    <w:p w:rsidR="00D85266" w:rsidRPr="00851664" w:rsidRDefault="00D85266" w:rsidP="00D85266">
      <w:pPr>
        <w:ind w:firstLine="567"/>
        <w:jc w:val="both"/>
        <w:rPr>
          <w:sz w:val="26"/>
          <w:szCs w:val="26"/>
        </w:rPr>
      </w:pPr>
    </w:p>
    <w:p w:rsidR="00D85266" w:rsidRPr="00851664" w:rsidRDefault="00D85266" w:rsidP="00D85266">
      <w:pPr>
        <w:ind w:firstLine="567"/>
        <w:jc w:val="both"/>
        <w:rPr>
          <w:sz w:val="26"/>
          <w:szCs w:val="26"/>
        </w:rPr>
      </w:pPr>
      <w:r w:rsidRPr="00851664">
        <w:rPr>
          <w:sz w:val="26"/>
          <w:szCs w:val="26"/>
        </w:rPr>
        <w:lastRenderedPageBreak/>
        <w:t xml:space="preserve">2.1. Оформление ярмарок следует осуществлять в единой стилистической концепции, в том числе с использованием </w:t>
      </w:r>
      <w:proofErr w:type="spellStart"/>
      <w:r w:rsidRPr="00851664">
        <w:rPr>
          <w:sz w:val="26"/>
          <w:szCs w:val="26"/>
        </w:rPr>
        <w:t>брендированного</w:t>
      </w:r>
      <w:proofErr w:type="spellEnd"/>
      <w:r w:rsidRPr="00851664">
        <w:rPr>
          <w:sz w:val="26"/>
          <w:szCs w:val="26"/>
        </w:rPr>
        <w:t xml:space="preserve"> фирменного стиля. Оформление ярмарочной площадки должно соответствовать требованиям правил благоустройства, утвержденным на территории </w:t>
      </w:r>
      <w:r w:rsidR="002B012C">
        <w:rPr>
          <w:sz w:val="26"/>
          <w:szCs w:val="26"/>
        </w:rPr>
        <w:t xml:space="preserve">муниципального образования </w:t>
      </w:r>
      <w:r w:rsidR="006A7F31">
        <w:rPr>
          <w:sz w:val="26"/>
          <w:szCs w:val="26"/>
        </w:rPr>
        <w:t>Иссадское</w:t>
      </w:r>
      <w:r w:rsidR="002B012C">
        <w:rPr>
          <w:sz w:val="26"/>
          <w:szCs w:val="26"/>
        </w:rPr>
        <w:t xml:space="preserve"> сельское </w:t>
      </w:r>
      <w:r w:rsidRPr="00851664">
        <w:rPr>
          <w:sz w:val="26"/>
          <w:szCs w:val="26"/>
        </w:rPr>
        <w:t>поселени</w:t>
      </w:r>
      <w:r w:rsidR="002B012C">
        <w:rPr>
          <w:sz w:val="26"/>
          <w:szCs w:val="26"/>
        </w:rPr>
        <w:t>е</w:t>
      </w:r>
      <w:r w:rsidR="006A7F31">
        <w:rPr>
          <w:sz w:val="26"/>
          <w:szCs w:val="26"/>
        </w:rPr>
        <w:t xml:space="preserve"> </w:t>
      </w:r>
      <w:r w:rsidR="002B012C">
        <w:rPr>
          <w:sz w:val="26"/>
          <w:szCs w:val="26"/>
        </w:rPr>
        <w:t>Волховского</w:t>
      </w:r>
      <w:r w:rsidRPr="00851664">
        <w:rPr>
          <w:sz w:val="26"/>
          <w:szCs w:val="26"/>
        </w:rPr>
        <w:t xml:space="preserve"> муниципального района Ленинградской области. При проведении праздничных ярмарок допускается использование культурных, национальных, фольклорных и иных элементов оформления, средств декора, связанных с тематикой проводимого торгового или торгово – праздничного мероприятия.</w:t>
      </w:r>
    </w:p>
    <w:p w:rsidR="00D85266" w:rsidRPr="00851664" w:rsidRDefault="00D85266" w:rsidP="00D85266">
      <w:pPr>
        <w:ind w:firstLine="567"/>
        <w:jc w:val="both"/>
        <w:rPr>
          <w:sz w:val="26"/>
          <w:szCs w:val="26"/>
        </w:rPr>
      </w:pPr>
      <w:r w:rsidRPr="00851664">
        <w:rPr>
          <w:sz w:val="26"/>
          <w:szCs w:val="26"/>
        </w:rPr>
        <w:t>2.2  Места для продажи товаров (выполнения работ, оказания услуг) (далее - торговые места) следует размещать в соответствии со схемой размещения торговых мест на ярмарке. На торговых местах используют следующие виды оборудования:</w:t>
      </w:r>
    </w:p>
    <w:p w:rsidR="00D85266" w:rsidRPr="00851664" w:rsidRDefault="00D85266" w:rsidP="00D85266">
      <w:pPr>
        <w:ind w:firstLine="567"/>
        <w:jc w:val="both"/>
        <w:rPr>
          <w:sz w:val="26"/>
          <w:szCs w:val="26"/>
        </w:rPr>
      </w:pPr>
      <w:r w:rsidRPr="00851664">
        <w:rPr>
          <w:sz w:val="26"/>
          <w:szCs w:val="26"/>
        </w:rPr>
        <w:t xml:space="preserve">2.2.1 легковозводимые сборно-разборные конструкции (торговые палатки) единого цветового решения. Торговая палатка, а также прилегающая к ней территория </w:t>
      </w:r>
      <w:proofErr w:type="gramStart"/>
      <w:r w:rsidRPr="00851664">
        <w:rPr>
          <w:sz w:val="26"/>
          <w:szCs w:val="26"/>
        </w:rPr>
        <w:t>должны</w:t>
      </w:r>
      <w:proofErr w:type="gramEnd"/>
      <w:r w:rsidRPr="00851664">
        <w:rPr>
          <w:sz w:val="26"/>
          <w:szCs w:val="26"/>
        </w:rPr>
        <w:t xml:space="preserve"> содержатся в чистоте.</w:t>
      </w:r>
    </w:p>
    <w:p w:rsidR="00D85266" w:rsidRPr="00851664" w:rsidRDefault="00D85266" w:rsidP="00D85266">
      <w:pPr>
        <w:ind w:firstLine="567"/>
        <w:jc w:val="both"/>
        <w:rPr>
          <w:sz w:val="26"/>
          <w:szCs w:val="26"/>
        </w:rPr>
      </w:pPr>
      <w:r w:rsidRPr="00851664">
        <w:rPr>
          <w:sz w:val="26"/>
          <w:szCs w:val="26"/>
        </w:rPr>
        <w:t>Требования к торговым палаткам:</w:t>
      </w:r>
    </w:p>
    <w:p w:rsidR="00D85266" w:rsidRPr="00851664" w:rsidRDefault="00D85266" w:rsidP="00D85266">
      <w:pPr>
        <w:jc w:val="both"/>
        <w:rPr>
          <w:sz w:val="26"/>
          <w:szCs w:val="26"/>
        </w:rPr>
      </w:pPr>
      <w:r w:rsidRPr="00851664">
        <w:rPr>
          <w:sz w:val="26"/>
          <w:szCs w:val="26"/>
        </w:rPr>
        <w:t>1) габариты исходного модуля:</w:t>
      </w:r>
    </w:p>
    <w:p w:rsidR="00D85266" w:rsidRPr="00851664" w:rsidRDefault="00D85266" w:rsidP="00D85266">
      <w:pPr>
        <w:jc w:val="both"/>
        <w:rPr>
          <w:sz w:val="26"/>
          <w:szCs w:val="26"/>
        </w:rPr>
      </w:pPr>
      <w:r w:rsidRPr="00851664">
        <w:rPr>
          <w:sz w:val="26"/>
          <w:szCs w:val="26"/>
        </w:rPr>
        <w:t>- глубина – не более 2 м;</w:t>
      </w:r>
    </w:p>
    <w:p w:rsidR="00D85266" w:rsidRPr="00851664" w:rsidRDefault="00D85266" w:rsidP="00D85266">
      <w:pPr>
        <w:jc w:val="both"/>
        <w:rPr>
          <w:sz w:val="26"/>
          <w:szCs w:val="26"/>
        </w:rPr>
      </w:pPr>
      <w:r w:rsidRPr="00851664">
        <w:rPr>
          <w:sz w:val="26"/>
          <w:szCs w:val="26"/>
        </w:rPr>
        <w:t>- ширина – не более 2,5 м;</w:t>
      </w:r>
    </w:p>
    <w:p w:rsidR="00D85266" w:rsidRPr="00851664" w:rsidRDefault="00D85266" w:rsidP="00D85266">
      <w:pPr>
        <w:jc w:val="both"/>
        <w:rPr>
          <w:sz w:val="26"/>
          <w:szCs w:val="26"/>
        </w:rPr>
      </w:pPr>
      <w:r w:rsidRPr="00851664">
        <w:rPr>
          <w:sz w:val="26"/>
          <w:szCs w:val="26"/>
        </w:rPr>
        <w:t>- высота – не более 3,0 м;</w:t>
      </w:r>
    </w:p>
    <w:p w:rsidR="00D85266" w:rsidRPr="00851664" w:rsidRDefault="00D85266" w:rsidP="00D85266">
      <w:pPr>
        <w:jc w:val="both"/>
        <w:rPr>
          <w:sz w:val="26"/>
          <w:szCs w:val="26"/>
        </w:rPr>
      </w:pPr>
      <w:r w:rsidRPr="00851664">
        <w:rPr>
          <w:sz w:val="26"/>
          <w:szCs w:val="26"/>
        </w:rPr>
        <w:t>2) место для выкладки товаров (прилавок) торговой палатки следует располагать на высоте не более 1,1 м от уровня земли;</w:t>
      </w:r>
    </w:p>
    <w:p w:rsidR="00D85266" w:rsidRPr="00851664" w:rsidRDefault="00D85266" w:rsidP="00D85266">
      <w:pPr>
        <w:jc w:val="both"/>
        <w:rPr>
          <w:sz w:val="26"/>
          <w:szCs w:val="26"/>
        </w:rPr>
      </w:pPr>
      <w:r w:rsidRPr="00851664">
        <w:rPr>
          <w:sz w:val="26"/>
          <w:szCs w:val="26"/>
        </w:rPr>
        <w:t>3) кровля палатки может быть односкатной (с минимальным уклоном 5% в сторону задней стенки) или двускатной;</w:t>
      </w:r>
    </w:p>
    <w:p w:rsidR="00D85266" w:rsidRPr="00851664" w:rsidRDefault="00D85266" w:rsidP="00D85266">
      <w:pPr>
        <w:jc w:val="both"/>
        <w:rPr>
          <w:sz w:val="26"/>
          <w:szCs w:val="26"/>
        </w:rPr>
      </w:pPr>
      <w:r w:rsidRPr="00851664">
        <w:rPr>
          <w:sz w:val="26"/>
          <w:szCs w:val="26"/>
        </w:rPr>
        <w:t xml:space="preserve">4) допустимо размещение вывески (информационной конструкции с указанием наименования хозяйствующего субъекта и (или) торгового объекта, категории товара, рода выполняемых работ, типа оказываемых услуг и т.п.). В случае размещения нижняя граница вывески должна </w:t>
      </w:r>
      <w:proofErr w:type="gramStart"/>
      <w:r w:rsidRPr="00851664">
        <w:rPr>
          <w:sz w:val="26"/>
          <w:szCs w:val="26"/>
        </w:rPr>
        <w:t>находится</w:t>
      </w:r>
      <w:proofErr w:type="gramEnd"/>
      <w:r w:rsidRPr="00851664">
        <w:rPr>
          <w:sz w:val="26"/>
          <w:szCs w:val="26"/>
        </w:rPr>
        <w:t xml:space="preserve"> на высоте не менее 2,3 м;</w:t>
      </w:r>
    </w:p>
    <w:p w:rsidR="00D85266" w:rsidRPr="00851664" w:rsidRDefault="00D85266" w:rsidP="00D85266">
      <w:pPr>
        <w:jc w:val="both"/>
        <w:rPr>
          <w:sz w:val="26"/>
          <w:szCs w:val="26"/>
        </w:rPr>
      </w:pPr>
      <w:r w:rsidRPr="00851664">
        <w:rPr>
          <w:sz w:val="26"/>
          <w:szCs w:val="26"/>
        </w:rPr>
        <w:t>5) расстояние между группами торговых палаток должны быть не менее 1,4 м.</w:t>
      </w:r>
    </w:p>
    <w:p w:rsidR="00D85266" w:rsidRPr="00851664" w:rsidRDefault="00D85266" w:rsidP="00D85266">
      <w:pPr>
        <w:jc w:val="both"/>
        <w:rPr>
          <w:sz w:val="26"/>
          <w:szCs w:val="26"/>
        </w:rPr>
      </w:pPr>
      <w:proofErr w:type="gramStart"/>
      <w:r w:rsidRPr="00851664">
        <w:rPr>
          <w:sz w:val="26"/>
          <w:szCs w:val="26"/>
        </w:rPr>
        <w:t>2.2.2 передвижные (мобильные) нестационарные торговые объекты (торговые автофургоны, автолавки, прицепы, полуприцепы).</w:t>
      </w:r>
      <w:proofErr w:type="gramEnd"/>
      <w:r w:rsidRPr="00851664">
        <w:rPr>
          <w:sz w:val="26"/>
          <w:szCs w:val="26"/>
        </w:rPr>
        <w:t xml:space="preserve"> Передвижные средства торговли, а также прилегающая к ним территория должны </w:t>
      </w:r>
      <w:proofErr w:type="gramStart"/>
      <w:r w:rsidRPr="00851664">
        <w:rPr>
          <w:sz w:val="26"/>
          <w:szCs w:val="26"/>
        </w:rPr>
        <w:t>содержатся</w:t>
      </w:r>
      <w:proofErr w:type="gramEnd"/>
      <w:r w:rsidRPr="00851664">
        <w:rPr>
          <w:sz w:val="26"/>
          <w:szCs w:val="26"/>
        </w:rPr>
        <w:t xml:space="preserve"> в чистоте.</w:t>
      </w:r>
    </w:p>
    <w:p w:rsidR="00D85266" w:rsidRPr="00851664" w:rsidRDefault="00D85266" w:rsidP="00D85266">
      <w:pPr>
        <w:ind w:firstLine="708"/>
        <w:jc w:val="both"/>
        <w:rPr>
          <w:sz w:val="26"/>
          <w:szCs w:val="26"/>
        </w:rPr>
      </w:pPr>
      <w:r w:rsidRPr="00851664">
        <w:rPr>
          <w:sz w:val="26"/>
          <w:szCs w:val="26"/>
        </w:rPr>
        <w:t xml:space="preserve">Требования к передвижным средствам торговли: </w:t>
      </w:r>
    </w:p>
    <w:p w:rsidR="00D85266" w:rsidRPr="00851664" w:rsidRDefault="00D85266" w:rsidP="00D85266">
      <w:pPr>
        <w:jc w:val="both"/>
        <w:rPr>
          <w:sz w:val="26"/>
          <w:szCs w:val="26"/>
        </w:rPr>
      </w:pPr>
      <w:r w:rsidRPr="00851664">
        <w:rPr>
          <w:sz w:val="26"/>
          <w:szCs w:val="26"/>
        </w:rPr>
        <w:t>1) габариты передвижных средств торговли:</w:t>
      </w:r>
    </w:p>
    <w:p w:rsidR="00D85266" w:rsidRPr="00851664" w:rsidRDefault="00D85266" w:rsidP="00D85266">
      <w:pPr>
        <w:jc w:val="both"/>
        <w:rPr>
          <w:sz w:val="26"/>
          <w:szCs w:val="26"/>
        </w:rPr>
      </w:pPr>
      <w:r w:rsidRPr="00851664">
        <w:rPr>
          <w:sz w:val="26"/>
          <w:szCs w:val="26"/>
        </w:rPr>
        <w:t>- длина – не более 6 м;</w:t>
      </w:r>
    </w:p>
    <w:p w:rsidR="00D85266" w:rsidRPr="00851664" w:rsidRDefault="00D85266" w:rsidP="00D85266">
      <w:pPr>
        <w:jc w:val="both"/>
        <w:rPr>
          <w:sz w:val="26"/>
          <w:szCs w:val="26"/>
        </w:rPr>
      </w:pPr>
      <w:r w:rsidRPr="00851664">
        <w:rPr>
          <w:sz w:val="26"/>
          <w:szCs w:val="26"/>
        </w:rPr>
        <w:t>- ширина – не более 2,5 м;</w:t>
      </w:r>
    </w:p>
    <w:p w:rsidR="00D85266" w:rsidRPr="00851664" w:rsidRDefault="00D85266" w:rsidP="00D85266">
      <w:pPr>
        <w:jc w:val="both"/>
        <w:rPr>
          <w:sz w:val="26"/>
          <w:szCs w:val="26"/>
        </w:rPr>
      </w:pPr>
      <w:r w:rsidRPr="00851664">
        <w:rPr>
          <w:sz w:val="26"/>
          <w:szCs w:val="26"/>
        </w:rPr>
        <w:t>- высота – не более 2,5 м;</w:t>
      </w:r>
    </w:p>
    <w:p w:rsidR="00D85266" w:rsidRPr="00851664" w:rsidRDefault="00D85266" w:rsidP="00D85266">
      <w:pPr>
        <w:jc w:val="both"/>
        <w:rPr>
          <w:sz w:val="26"/>
          <w:szCs w:val="26"/>
        </w:rPr>
      </w:pPr>
      <w:r w:rsidRPr="00851664">
        <w:rPr>
          <w:sz w:val="26"/>
          <w:szCs w:val="26"/>
        </w:rPr>
        <w:t>2) место для выкладки товаров (прилавок) передвижные средства торговли должно быть расположено на высоте не более 1,3 м от уровня земли;</w:t>
      </w:r>
    </w:p>
    <w:p w:rsidR="00D85266" w:rsidRPr="00851664" w:rsidRDefault="00D85266" w:rsidP="00D85266">
      <w:pPr>
        <w:jc w:val="both"/>
        <w:rPr>
          <w:sz w:val="26"/>
          <w:szCs w:val="26"/>
        </w:rPr>
      </w:pPr>
      <w:r w:rsidRPr="00851664">
        <w:rPr>
          <w:sz w:val="26"/>
          <w:szCs w:val="26"/>
        </w:rPr>
        <w:t>3) при оказании посредством передвижных средств торговли услуг общественного питания у каждого объекта следует установить урны, которые следует очищать по мере заполнения, но не реже 1 раза в сутки;</w:t>
      </w:r>
    </w:p>
    <w:p w:rsidR="00D85266" w:rsidRPr="00851664" w:rsidRDefault="00D85266" w:rsidP="00D85266">
      <w:pPr>
        <w:jc w:val="both"/>
        <w:rPr>
          <w:sz w:val="26"/>
          <w:szCs w:val="26"/>
        </w:rPr>
      </w:pPr>
      <w:r w:rsidRPr="00851664">
        <w:rPr>
          <w:sz w:val="26"/>
          <w:szCs w:val="26"/>
        </w:rPr>
        <w:t>4) перед передвижным средством торговли, представляющим услуги общественного питания, рекомендуется размещать табличку с меню;</w:t>
      </w:r>
    </w:p>
    <w:p w:rsidR="00D85266" w:rsidRPr="00851664" w:rsidRDefault="00D85266" w:rsidP="00D85266">
      <w:pPr>
        <w:jc w:val="both"/>
        <w:rPr>
          <w:sz w:val="26"/>
          <w:szCs w:val="26"/>
        </w:rPr>
      </w:pPr>
      <w:r w:rsidRPr="00851664">
        <w:rPr>
          <w:sz w:val="26"/>
          <w:szCs w:val="26"/>
        </w:rPr>
        <w:t>5) над торговым окном необходимо организовать навес или козырек шириной не менее 0,3 м;</w:t>
      </w:r>
    </w:p>
    <w:p w:rsidR="00D85266" w:rsidRPr="00851664" w:rsidRDefault="00D85266" w:rsidP="00D85266">
      <w:pPr>
        <w:jc w:val="both"/>
        <w:rPr>
          <w:sz w:val="26"/>
          <w:szCs w:val="26"/>
        </w:rPr>
      </w:pPr>
      <w:r w:rsidRPr="00851664">
        <w:rPr>
          <w:sz w:val="26"/>
          <w:szCs w:val="26"/>
        </w:rPr>
        <w:t>6) допустимо размещение вывески;</w:t>
      </w:r>
    </w:p>
    <w:p w:rsidR="00D85266" w:rsidRPr="00851664" w:rsidRDefault="00D85266" w:rsidP="00D85266">
      <w:pPr>
        <w:jc w:val="both"/>
        <w:rPr>
          <w:sz w:val="26"/>
          <w:szCs w:val="26"/>
        </w:rPr>
      </w:pPr>
      <w:r w:rsidRPr="00851664">
        <w:rPr>
          <w:sz w:val="26"/>
          <w:szCs w:val="26"/>
        </w:rPr>
        <w:lastRenderedPageBreak/>
        <w:t>7) передвижные средства торговли следует располагать в едином порядке (по одной линии).</w:t>
      </w:r>
    </w:p>
    <w:p w:rsidR="00D85266" w:rsidRPr="00851664" w:rsidRDefault="00D85266" w:rsidP="00D85266">
      <w:pPr>
        <w:jc w:val="both"/>
        <w:rPr>
          <w:sz w:val="26"/>
          <w:szCs w:val="26"/>
        </w:rPr>
      </w:pPr>
      <w:r w:rsidRPr="00851664">
        <w:rPr>
          <w:sz w:val="26"/>
          <w:szCs w:val="26"/>
        </w:rPr>
        <w:t>2.2.3 торговые автоматы (</w:t>
      </w:r>
      <w:proofErr w:type="spellStart"/>
      <w:r w:rsidRPr="00851664">
        <w:rPr>
          <w:sz w:val="26"/>
          <w:szCs w:val="26"/>
        </w:rPr>
        <w:t>вендинговые</w:t>
      </w:r>
      <w:proofErr w:type="spellEnd"/>
      <w:r w:rsidRPr="00851664">
        <w:rPr>
          <w:sz w:val="26"/>
          <w:szCs w:val="26"/>
        </w:rPr>
        <w:t xml:space="preserve"> автоматы). Торговые автоматы, а также прилегающие к ним территория должны содержаться в чистоте.</w:t>
      </w:r>
    </w:p>
    <w:p w:rsidR="00D85266" w:rsidRPr="00851664" w:rsidRDefault="00D85266" w:rsidP="00D85266">
      <w:pPr>
        <w:jc w:val="both"/>
        <w:rPr>
          <w:sz w:val="26"/>
          <w:szCs w:val="26"/>
        </w:rPr>
      </w:pPr>
      <w:r w:rsidRPr="00851664">
        <w:rPr>
          <w:sz w:val="26"/>
          <w:szCs w:val="26"/>
        </w:rPr>
        <w:t xml:space="preserve">2.2.4 нестационарные торговые объекты (киоски, павильоны). Используемые на ярмарках нестационарные торговые объекты должны соответствовать требованиям правил благоустройства, утвержденным на территории </w:t>
      </w:r>
      <w:r w:rsidR="006A7F31">
        <w:rPr>
          <w:sz w:val="26"/>
          <w:szCs w:val="26"/>
        </w:rPr>
        <w:t>Иссадское</w:t>
      </w:r>
      <w:r w:rsidR="002B012C">
        <w:rPr>
          <w:sz w:val="26"/>
          <w:szCs w:val="26"/>
        </w:rPr>
        <w:t xml:space="preserve"> сельского</w:t>
      </w:r>
      <w:r w:rsidRPr="00851664">
        <w:rPr>
          <w:sz w:val="26"/>
          <w:szCs w:val="26"/>
        </w:rPr>
        <w:t xml:space="preserve"> поселения.</w:t>
      </w:r>
    </w:p>
    <w:p w:rsidR="00D85266" w:rsidRPr="00851664" w:rsidRDefault="00D85266" w:rsidP="00D85266">
      <w:pPr>
        <w:jc w:val="both"/>
        <w:rPr>
          <w:sz w:val="26"/>
          <w:szCs w:val="26"/>
        </w:rPr>
      </w:pPr>
      <w:r w:rsidRPr="00851664">
        <w:rPr>
          <w:sz w:val="26"/>
          <w:szCs w:val="26"/>
        </w:rPr>
        <w:t>2.2.5 торговые столы, стулья, прилавки единого образца.</w:t>
      </w:r>
    </w:p>
    <w:p w:rsidR="00D85266" w:rsidRPr="00851664" w:rsidRDefault="00D85266" w:rsidP="00D85266">
      <w:pPr>
        <w:jc w:val="both"/>
        <w:rPr>
          <w:sz w:val="26"/>
          <w:szCs w:val="26"/>
        </w:rPr>
      </w:pPr>
      <w:r w:rsidRPr="00851664">
        <w:rPr>
          <w:sz w:val="26"/>
          <w:szCs w:val="26"/>
        </w:rPr>
        <w:t>2.3 Торговые места рекомендуется оформлять скатертями единого образца высокой степени износостойкости и водонепроницаемости по заявленному количеству торговых мест.</w:t>
      </w:r>
    </w:p>
    <w:p w:rsidR="00D85266" w:rsidRPr="00851664" w:rsidRDefault="00D85266" w:rsidP="00D85266">
      <w:pPr>
        <w:jc w:val="both"/>
        <w:rPr>
          <w:sz w:val="26"/>
          <w:szCs w:val="26"/>
        </w:rPr>
      </w:pPr>
      <w:r w:rsidRPr="00851664">
        <w:rPr>
          <w:sz w:val="26"/>
          <w:szCs w:val="26"/>
        </w:rPr>
        <w:t xml:space="preserve">2.4 Специальная форма (фартуки) и </w:t>
      </w:r>
      <w:proofErr w:type="spellStart"/>
      <w:r w:rsidRPr="00851664">
        <w:rPr>
          <w:sz w:val="26"/>
          <w:szCs w:val="26"/>
        </w:rPr>
        <w:t>бейджи</w:t>
      </w:r>
      <w:proofErr w:type="spellEnd"/>
      <w:r w:rsidRPr="00851664">
        <w:rPr>
          <w:sz w:val="26"/>
          <w:szCs w:val="26"/>
        </w:rPr>
        <w:t xml:space="preserve"> продавцов рекомендуется оформлять в едином стиле. </w:t>
      </w:r>
    </w:p>
    <w:p w:rsidR="00D85266" w:rsidRPr="002B012C" w:rsidRDefault="00D85266" w:rsidP="00D85266">
      <w:pPr>
        <w:ind w:firstLine="567"/>
        <w:jc w:val="both"/>
        <w:rPr>
          <w:b/>
          <w:sz w:val="26"/>
          <w:szCs w:val="26"/>
        </w:rPr>
      </w:pPr>
    </w:p>
    <w:p w:rsidR="00D85266" w:rsidRPr="0076783B" w:rsidRDefault="00D85266" w:rsidP="00D85266">
      <w:pPr>
        <w:ind w:firstLine="567"/>
        <w:jc w:val="center"/>
        <w:rPr>
          <w:b/>
          <w:sz w:val="26"/>
          <w:szCs w:val="26"/>
        </w:rPr>
      </w:pPr>
      <w:r w:rsidRPr="0076783B">
        <w:rPr>
          <w:b/>
          <w:sz w:val="26"/>
          <w:szCs w:val="26"/>
        </w:rPr>
        <w:t>3. Информационное обеспечение проведения ярмарки</w:t>
      </w:r>
    </w:p>
    <w:p w:rsidR="00D85266" w:rsidRPr="00851664" w:rsidRDefault="00D85266" w:rsidP="00D85266">
      <w:pPr>
        <w:ind w:firstLine="567"/>
        <w:jc w:val="center"/>
        <w:rPr>
          <w:sz w:val="26"/>
          <w:szCs w:val="26"/>
        </w:rPr>
      </w:pPr>
    </w:p>
    <w:p w:rsidR="00D85266" w:rsidRPr="00851664" w:rsidRDefault="00D85266" w:rsidP="00D85266">
      <w:pPr>
        <w:ind w:firstLine="567"/>
        <w:jc w:val="both"/>
        <w:rPr>
          <w:sz w:val="26"/>
          <w:szCs w:val="26"/>
        </w:rPr>
      </w:pPr>
      <w:r w:rsidRPr="00851664">
        <w:rPr>
          <w:sz w:val="26"/>
          <w:szCs w:val="26"/>
        </w:rPr>
        <w:t xml:space="preserve">3.1. Организатор ярмарки обеспечивает: </w:t>
      </w:r>
    </w:p>
    <w:p w:rsidR="00D85266" w:rsidRPr="00851664" w:rsidRDefault="00D85266" w:rsidP="00D85266">
      <w:pPr>
        <w:ind w:firstLine="567"/>
        <w:jc w:val="both"/>
        <w:rPr>
          <w:sz w:val="26"/>
          <w:szCs w:val="26"/>
        </w:rPr>
      </w:pPr>
      <w:r w:rsidRPr="00851664">
        <w:rPr>
          <w:sz w:val="26"/>
          <w:szCs w:val="26"/>
        </w:rPr>
        <w:t xml:space="preserve">- размещение вывески при входе на ярмарку с указанием наименования организатора ярмарки, места его нахождения, контактных телефонов, режима работы ярмарки (времени проведения), сведений о количестве торговых мест для продажи товаров (выполнения работ, оказания услуг), телефонов контролирующих и надзорных органов (Управление </w:t>
      </w:r>
      <w:proofErr w:type="spellStart"/>
      <w:r w:rsidRPr="00851664">
        <w:rPr>
          <w:sz w:val="26"/>
          <w:szCs w:val="26"/>
        </w:rPr>
        <w:t>Роспотребнадзора</w:t>
      </w:r>
      <w:proofErr w:type="spellEnd"/>
      <w:r w:rsidRPr="00851664">
        <w:rPr>
          <w:sz w:val="26"/>
          <w:szCs w:val="26"/>
        </w:rPr>
        <w:t xml:space="preserve"> по Ленинградской области, ГУ МВД России по г</w:t>
      </w:r>
      <w:proofErr w:type="gramStart"/>
      <w:r w:rsidRPr="00851664">
        <w:rPr>
          <w:sz w:val="26"/>
          <w:szCs w:val="26"/>
        </w:rPr>
        <w:t>.С</w:t>
      </w:r>
      <w:proofErr w:type="gramEnd"/>
      <w:r w:rsidRPr="00851664">
        <w:rPr>
          <w:sz w:val="26"/>
          <w:szCs w:val="26"/>
        </w:rPr>
        <w:t xml:space="preserve">анкт-Петербургу и Ленинградской области, ГУ МЧС России по Ленинградской области, Федеральная налоговая служба России, администрации </w:t>
      </w:r>
      <w:r w:rsidR="002B012C">
        <w:rPr>
          <w:sz w:val="26"/>
          <w:szCs w:val="26"/>
        </w:rPr>
        <w:t xml:space="preserve">муниципального образования </w:t>
      </w:r>
      <w:r w:rsidR="006A7F31">
        <w:rPr>
          <w:sz w:val="26"/>
          <w:szCs w:val="26"/>
        </w:rPr>
        <w:t>Иссадское</w:t>
      </w:r>
      <w:r w:rsidR="002B012C">
        <w:rPr>
          <w:sz w:val="26"/>
          <w:szCs w:val="26"/>
        </w:rPr>
        <w:t xml:space="preserve"> сельское</w:t>
      </w:r>
      <w:r w:rsidRPr="00851664">
        <w:rPr>
          <w:sz w:val="26"/>
          <w:szCs w:val="26"/>
        </w:rPr>
        <w:t xml:space="preserve"> поселени</w:t>
      </w:r>
      <w:r w:rsidR="002B012C">
        <w:rPr>
          <w:sz w:val="26"/>
          <w:szCs w:val="26"/>
        </w:rPr>
        <w:t>е</w:t>
      </w:r>
      <w:r w:rsidR="006A7F31">
        <w:rPr>
          <w:sz w:val="26"/>
          <w:szCs w:val="26"/>
        </w:rPr>
        <w:t xml:space="preserve"> </w:t>
      </w:r>
      <w:r w:rsidR="002B012C">
        <w:rPr>
          <w:sz w:val="26"/>
          <w:szCs w:val="26"/>
        </w:rPr>
        <w:t>Волховского муниципального</w:t>
      </w:r>
      <w:r w:rsidRPr="00851664">
        <w:rPr>
          <w:sz w:val="26"/>
          <w:szCs w:val="26"/>
        </w:rPr>
        <w:t xml:space="preserve"> района);</w:t>
      </w:r>
    </w:p>
    <w:p w:rsidR="00D85266" w:rsidRPr="00851664" w:rsidRDefault="00D85266" w:rsidP="00D85266">
      <w:pPr>
        <w:ind w:firstLine="567"/>
        <w:jc w:val="both"/>
        <w:rPr>
          <w:sz w:val="26"/>
          <w:szCs w:val="26"/>
        </w:rPr>
      </w:pPr>
      <w:r w:rsidRPr="00851664">
        <w:rPr>
          <w:sz w:val="26"/>
          <w:szCs w:val="26"/>
        </w:rPr>
        <w:t>- свободный проход и доступ к торговым местам на ярмарке для инвалидов и других маломобильных групп населения;</w:t>
      </w:r>
    </w:p>
    <w:p w:rsidR="00D85266" w:rsidRPr="00851664" w:rsidRDefault="00D85266" w:rsidP="00D85266">
      <w:pPr>
        <w:ind w:firstLine="567"/>
        <w:jc w:val="both"/>
        <w:rPr>
          <w:sz w:val="26"/>
          <w:szCs w:val="26"/>
        </w:rPr>
      </w:pPr>
      <w:r w:rsidRPr="00851664">
        <w:rPr>
          <w:sz w:val="26"/>
          <w:szCs w:val="26"/>
        </w:rPr>
        <w:t>- возможность подключения к электросетям (если на ярмарке предусмотрена продажа скоропортящихся товаров);</w:t>
      </w:r>
    </w:p>
    <w:p w:rsidR="00D85266" w:rsidRPr="00851664" w:rsidRDefault="00D85266" w:rsidP="00D85266">
      <w:pPr>
        <w:ind w:firstLine="567"/>
        <w:jc w:val="both"/>
        <w:rPr>
          <w:sz w:val="26"/>
          <w:szCs w:val="26"/>
        </w:rPr>
      </w:pPr>
      <w:r w:rsidRPr="00851664">
        <w:rPr>
          <w:sz w:val="26"/>
          <w:szCs w:val="26"/>
        </w:rPr>
        <w:t>- удобный подъезд автотранспорта (не должны создаваться помехи для прохода пешеходов);</w:t>
      </w:r>
    </w:p>
    <w:p w:rsidR="00D85266" w:rsidRPr="00851664" w:rsidRDefault="00D85266" w:rsidP="00D85266">
      <w:pPr>
        <w:ind w:firstLine="567"/>
        <w:jc w:val="both"/>
        <w:rPr>
          <w:sz w:val="26"/>
          <w:szCs w:val="26"/>
        </w:rPr>
      </w:pPr>
      <w:r w:rsidRPr="00851664">
        <w:rPr>
          <w:sz w:val="26"/>
          <w:szCs w:val="26"/>
        </w:rPr>
        <w:t>- места для стоянки автотранспортных средств участников и посетителей ярмарки (при наличии возможности);</w:t>
      </w:r>
    </w:p>
    <w:p w:rsidR="00D85266" w:rsidRPr="00851664" w:rsidRDefault="00D85266" w:rsidP="00D85266">
      <w:pPr>
        <w:ind w:firstLine="567"/>
        <w:jc w:val="both"/>
        <w:rPr>
          <w:sz w:val="26"/>
          <w:szCs w:val="26"/>
        </w:rPr>
      </w:pPr>
      <w:r w:rsidRPr="00851664">
        <w:rPr>
          <w:b/>
          <w:sz w:val="26"/>
          <w:szCs w:val="26"/>
        </w:rPr>
        <w:t>-</w:t>
      </w:r>
      <w:r w:rsidRPr="00851664">
        <w:rPr>
          <w:sz w:val="26"/>
          <w:szCs w:val="26"/>
        </w:rPr>
        <w:t xml:space="preserve"> освещение торговых мест при проведении ярмарки в темное время суток;</w:t>
      </w:r>
    </w:p>
    <w:p w:rsidR="00D85266" w:rsidRPr="00851664" w:rsidRDefault="00D85266" w:rsidP="00D85266">
      <w:pPr>
        <w:ind w:firstLine="567"/>
        <w:jc w:val="both"/>
        <w:rPr>
          <w:sz w:val="26"/>
          <w:szCs w:val="26"/>
        </w:rPr>
      </w:pPr>
      <w:r w:rsidRPr="00851664">
        <w:rPr>
          <w:sz w:val="26"/>
          <w:szCs w:val="26"/>
        </w:rPr>
        <w:t xml:space="preserve">- содержание в надлежащем санитарно-гигиеническом состоянии места торговли; </w:t>
      </w:r>
    </w:p>
    <w:p w:rsidR="00D85266" w:rsidRPr="00851664" w:rsidRDefault="00D85266" w:rsidP="00D85266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line="274" w:lineRule="exact"/>
        <w:ind w:firstLine="567"/>
        <w:jc w:val="both"/>
        <w:rPr>
          <w:sz w:val="26"/>
          <w:szCs w:val="26"/>
        </w:rPr>
      </w:pPr>
      <w:r w:rsidRPr="00851664">
        <w:rPr>
          <w:sz w:val="26"/>
          <w:szCs w:val="26"/>
        </w:rPr>
        <w:t>- оснащение места проведения ярмарок контейнерами для сбора мусора и туалетами;</w:t>
      </w:r>
    </w:p>
    <w:p w:rsidR="00D85266" w:rsidRPr="00851664" w:rsidRDefault="00D85266" w:rsidP="00D85266">
      <w:pPr>
        <w:ind w:firstLine="567"/>
        <w:jc w:val="both"/>
        <w:rPr>
          <w:sz w:val="26"/>
          <w:szCs w:val="26"/>
        </w:rPr>
      </w:pPr>
      <w:r w:rsidRPr="00851664">
        <w:rPr>
          <w:sz w:val="26"/>
          <w:szCs w:val="26"/>
        </w:rPr>
        <w:t>3.2. Для организации торговых</w:t>
      </w:r>
      <w:bookmarkStart w:id="0" w:name="_GoBack"/>
      <w:bookmarkEnd w:id="0"/>
      <w:r w:rsidRPr="00851664">
        <w:rPr>
          <w:sz w:val="26"/>
          <w:szCs w:val="26"/>
        </w:rPr>
        <w:t xml:space="preserve"> мест на ярмарках участниками ярмарки используются:</w:t>
      </w:r>
    </w:p>
    <w:p w:rsidR="00D85266" w:rsidRPr="00851664" w:rsidRDefault="00D85266" w:rsidP="00D85266">
      <w:pPr>
        <w:ind w:firstLine="567"/>
        <w:jc w:val="both"/>
        <w:rPr>
          <w:sz w:val="26"/>
          <w:szCs w:val="26"/>
        </w:rPr>
      </w:pPr>
      <w:r w:rsidRPr="00851664">
        <w:rPr>
          <w:sz w:val="26"/>
          <w:szCs w:val="26"/>
        </w:rPr>
        <w:t>- нестационарные торговые объекты;</w:t>
      </w:r>
    </w:p>
    <w:p w:rsidR="00D85266" w:rsidRPr="00851664" w:rsidRDefault="00D85266" w:rsidP="00D85266">
      <w:pPr>
        <w:ind w:firstLine="567"/>
        <w:jc w:val="both"/>
        <w:rPr>
          <w:sz w:val="26"/>
          <w:szCs w:val="26"/>
        </w:rPr>
      </w:pPr>
      <w:r w:rsidRPr="00851664">
        <w:rPr>
          <w:sz w:val="26"/>
          <w:szCs w:val="26"/>
        </w:rPr>
        <w:t>- торговое оборудование, предназначенное для выкладки товара и хранения запасов;</w:t>
      </w:r>
    </w:p>
    <w:p w:rsidR="007575E2" w:rsidRPr="007575E2" w:rsidRDefault="007575E2" w:rsidP="007575E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к</w:t>
      </w:r>
      <w:r w:rsidRPr="007575E2">
        <w:rPr>
          <w:sz w:val="26"/>
          <w:szCs w:val="26"/>
        </w:rPr>
        <w:t xml:space="preserve">аждое   торговое   место   должно   иметь   ламинированную   табличку с номером места в соответствии со схемой размещения торговых мест ярмарки. </w:t>
      </w:r>
      <w:r w:rsidRPr="007575E2">
        <w:rPr>
          <w:sz w:val="26"/>
          <w:szCs w:val="26"/>
        </w:rPr>
        <w:lastRenderedPageBreak/>
        <w:t>Табличка закрепляется на видном для покупателей месте и должна содержать следующую информацию:</w:t>
      </w:r>
    </w:p>
    <w:p w:rsidR="00D85266" w:rsidRPr="00851664" w:rsidRDefault="007575E2" w:rsidP="007575E2">
      <w:pPr>
        <w:ind w:firstLine="567"/>
        <w:jc w:val="both"/>
        <w:rPr>
          <w:sz w:val="26"/>
          <w:szCs w:val="26"/>
        </w:rPr>
      </w:pPr>
      <w:proofErr w:type="gramStart"/>
      <w:r w:rsidRPr="007575E2">
        <w:rPr>
          <w:sz w:val="26"/>
          <w:szCs w:val="26"/>
        </w:rPr>
        <w:t>-</w:t>
      </w:r>
      <w:r w:rsidRPr="007575E2">
        <w:rPr>
          <w:sz w:val="26"/>
          <w:szCs w:val="26"/>
        </w:rPr>
        <w:tab/>
        <w:t>наименование участника ярмарки (для индивидуальных предпринимателей – Ф.И.О. индивидуального предпринимателя; для юридических лиц – наименование юридическое лица; для крестьянских (ферм</w:t>
      </w:r>
      <w:r>
        <w:rPr>
          <w:sz w:val="26"/>
          <w:szCs w:val="26"/>
        </w:rPr>
        <w:t xml:space="preserve">ерских) хозяйств – наименование </w:t>
      </w:r>
      <w:r w:rsidRPr="007575E2">
        <w:rPr>
          <w:sz w:val="26"/>
          <w:szCs w:val="26"/>
        </w:rPr>
        <w:t>«Крестьянское (фермерское) хозяйство (Ф.И.О. главы КФХ либо юридическое (официальное)</w:t>
      </w:r>
      <w:r w:rsidRPr="007575E2">
        <w:rPr>
          <w:sz w:val="26"/>
          <w:szCs w:val="26"/>
        </w:rPr>
        <w:tab/>
        <w:t>наименование</w:t>
      </w:r>
      <w:r w:rsidRPr="007575E2">
        <w:rPr>
          <w:sz w:val="26"/>
          <w:szCs w:val="26"/>
        </w:rPr>
        <w:tab/>
        <w:t>хозяйства)»;</w:t>
      </w:r>
      <w:proofErr w:type="gramEnd"/>
      <w:r w:rsidRPr="007575E2">
        <w:rPr>
          <w:sz w:val="26"/>
          <w:szCs w:val="26"/>
        </w:rPr>
        <w:tab/>
        <w:t>для</w:t>
      </w:r>
      <w:r w:rsidRPr="007575E2">
        <w:rPr>
          <w:sz w:val="26"/>
          <w:szCs w:val="26"/>
        </w:rPr>
        <w:tab/>
        <w:t xml:space="preserve">граждан, не являющихся индивидуальными предпринимателями – Ф.И.О. гражданина, указание на статус (личное подсобное хозяйство / садоводство / огородничество / животноводство / </w:t>
      </w:r>
      <w:proofErr w:type="spellStart"/>
      <w:r w:rsidRPr="007575E2">
        <w:rPr>
          <w:sz w:val="26"/>
          <w:szCs w:val="26"/>
        </w:rPr>
        <w:t>самозанятый</w:t>
      </w:r>
      <w:proofErr w:type="spellEnd"/>
      <w:r w:rsidRPr="007575E2">
        <w:rPr>
          <w:sz w:val="26"/>
          <w:szCs w:val="26"/>
        </w:rPr>
        <w:t>), населенный пункт (район, регион) осуществления гражданином деятельности.</w:t>
      </w:r>
    </w:p>
    <w:p w:rsidR="00D85266" w:rsidRPr="00851664" w:rsidRDefault="00D85266" w:rsidP="00D85266">
      <w:pPr>
        <w:ind w:firstLine="567"/>
        <w:jc w:val="both"/>
        <w:rPr>
          <w:sz w:val="26"/>
          <w:szCs w:val="26"/>
        </w:rPr>
      </w:pPr>
      <w:r w:rsidRPr="00851664">
        <w:rPr>
          <w:sz w:val="26"/>
          <w:szCs w:val="26"/>
        </w:rPr>
        <w:t>- холодильное оборудование, обеспечивающее возможность соблюдения условий приема, хранения и отпуска товаров, оборудование должно соответствовать государственным стандартам, санитарным нормам и требованиям техники безопасности, а также быть чистым, целостным (без сколов, трещин, ржавчины, и т.д.);</w:t>
      </w:r>
    </w:p>
    <w:p w:rsidR="00D85266" w:rsidRPr="00851664" w:rsidRDefault="00D85266" w:rsidP="00D85266">
      <w:pPr>
        <w:ind w:firstLine="567"/>
        <w:jc w:val="both"/>
        <w:rPr>
          <w:sz w:val="26"/>
          <w:szCs w:val="26"/>
        </w:rPr>
      </w:pPr>
      <w:r w:rsidRPr="00851664">
        <w:rPr>
          <w:sz w:val="26"/>
          <w:szCs w:val="26"/>
        </w:rPr>
        <w:t xml:space="preserve">- исправные </w:t>
      </w:r>
      <w:proofErr w:type="spellStart"/>
      <w:r w:rsidRPr="00851664">
        <w:rPr>
          <w:sz w:val="26"/>
          <w:szCs w:val="26"/>
        </w:rPr>
        <w:t>весоизмерительные</w:t>
      </w:r>
      <w:proofErr w:type="spellEnd"/>
      <w:r w:rsidRPr="00851664">
        <w:rPr>
          <w:sz w:val="26"/>
          <w:szCs w:val="26"/>
        </w:rPr>
        <w:t xml:space="preserve"> приборы, прошедшие своевременную и в установленном порядке метрологическую поверку;</w:t>
      </w:r>
    </w:p>
    <w:p w:rsidR="00D85266" w:rsidRPr="00851664" w:rsidRDefault="00D85266" w:rsidP="00D85266">
      <w:pPr>
        <w:ind w:firstLine="567"/>
        <w:jc w:val="both"/>
        <w:rPr>
          <w:sz w:val="26"/>
          <w:szCs w:val="26"/>
        </w:rPr>
      </w:pPr>
      <w:r w:rsidRPr="00851664">
        <w:rPr>
          <w:sz w:val="26"/>
          <w:szCs w:val="26"/>
        </w:rPr>
        <w:t>- ценники единого образца на каждом наименовании товара (работ, услуг);</w:t>
      </w:r>
    </w:p>
    <w:p w:rsidR="00D85266" w:rsidRPr="00851664" w:rsidRDefault="00D85266" w:rsidP="00D85266">
      <w:pPr>
        <w:ind w:firstLine="567"/>
        <w:jc w:val="both"/>
        <w:rPr>
          <w:sz w:val="26"/>
          <w:szCs w:val="26"/>
        </w:rPr>
      </w:pPr>
      <w:r w:rsidRPr="00851664">
        <w:rPr>
          <w:sz w:val="26"/>
          <w:szCs w:val="26"/>
        </w:rPr>
        <w:t>- контрольно-кассовая техника в случаях, предусмотренных законодательством Российской Федерации.</w:t>
      </w:r>
    </w:p>
    <w:p w:rsidR="00D85266" w:rsidRPr="00851664" w:rsidRDefault="00D85266" w:rsidP="00D8526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851664">
        <w:rPr>
          <w:sz w:val="26"/>
          <w:szCs w:val="26"/>
        </w:rPr>
        <w:t xml:space="preserve">.4. Нестационарные торговые объекты оформляются в единой цветовой гамме по </w:t>
      </w:r>
      <w:proofErr w:type="spellStart"/>
      <w:r w:rsidRPr="00851664">
        <w:rPr>
          <w:sz w:val="26"/>
          <w:szCs w:val="26"/>
        </w:rPr>
        <w:t>колористике</w:t>
      </w:r>
      <w:proofErr w:type="spellEnd"/>
      <w:r w:rsidRPr="00851664">
        <w:rPr>
          <w:sz w:val="26"/>
          <w:szCs w:val="26"/>
        </w:rPr>
        <w:t xml:space="preserve"> с небольшими различиями в тонах.</w:t>
      </w:r>
    </w:p>
    <w:p w:rsidR="00D85266" w:rsidRPr="00851664" w:rsidRDefault="00D85266" w:rsidP="00D85266">
      <w:pPr>
        <w:ind w:firstLine="567"/>
        <w:jc w:val="both"/>
        <w:rPr>
          <w:sz w:val="26"/>
          <w:szCs w:val="26"/>
        </w:rPr>
      </w:pPr>
      <w:r w:rsidRPr="00851664">
        <w:rPr>
          <w:sz w:val="26"/>
          <w:szCs w:val="26"/>
        </w:rPr>
        <w:t>Для их отделки должны использоваться современные сертифицированные материалы, отвечающие санитарно-гигиеническим требованиям, нормам противопожарной безопасности.</w:t>
      </w:r>
    </w:p>
    <w:p w:rsidR="00D85266" w:rsidRPr="00851664" w:rsidRDefault="00D85266" w:rsidP="00D8526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851664">
        <w:rPr>
          <w:sz w:val="26"/>
          <w:szCs w:val="26"/>
        </w:rPr>
        <w:t xml:space="preserve">.5. Нестационарные торговые объекты и их элементы должны иметь </w:t>
      </w:r>
      <w:proofErr w:type="gramStart"/>
      <w:r w:rsidRPr="00851664">
        <w:rPr>
          <w:sz w:val="26"/>
          <w:szCs w:val="26"/>
        </w:rPr>
        <w:t>эстетический внешний вид</w:t>
      </w:r>
      <w:proofErr w:type="gramEnd"/>
      <w:r w:rsidRPr="00851664">
        <w:rPr>
          <w:sz w:val="26"/>
          <w:szCs w:val="26"/>
        </w:rPr>
        <w:t>, находиться в технически исправном состоянии, не иметь загрязнений и повреждений, в том числе трещин, ржавчины, пятен выгорания цветового пигмента, порывов и деформаций.</w:t>
      </w:r>
    </w:p>
    <w:p w:rsidR="00D85266" w:rsidRPr="00851664" w:rsidRDefault="00D85266" w:rsidP="00D8526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851664">
        <w:rPr>
          <w:sz w:val="26"/>
          <w:szCs w:val="26"/>
        </w:rPr>
        <w:t>.6. Приобретение нестационарных торговых объектов, торгового инвентаря, оборудования осуществляется за счет участника ярмарки.</w:t>
      </w:r>
    </w:p>
    <w:p w:rsidR="00D85266" w:rsidRPr="00851664" w:rsidRDefault="00D85266" w:rsidP="00D8526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851664">
        <w:rPr>
          <w:sz w:val="26"/>
          <w:szCs w:val="26"/>
        </w:rPr>
        <w:t>.7. Мобильные торговые объекты (автомагазины) должны использоваться при условии государственной регистрации и прохождения ими государственного технического осмотра.</w:t>
      </w:r>
    </w:p>
    <w:p w:rsidR="00D85266" w:rsidRPr="00851664" w:rsidRDefault="00D85266" w:rsidP="00D85266">
      <w:pPr>
        <w:jc w:val="both"/>
        <w:rPr>
          <w:sz w:val="26"/>
          <w:szCs w:val="26"/>
        </w:rPr>
      </w:pPr>
    </w:p>
    <w:p w:rsidR="00D85266" w:rsidRPr="0076783B" w:rsidRDefault="00D85266" w:rsidP="00D85266">
      <w:pPr>
        <w:jc w:val="center"/>
        <w:rPr>
          <w:b/>
          <w:sz w:val="26"/>
          <w:szCs w:val="26"/>
        </w:rPr>
      </w:pPr>
      <w:r w:rsidRPr="0076783B">
        <w:rPr>
          <w:b/>
          <w:sz w:val="26"/>
          <w:szCs w:val="26"/>
        </w:rPr>
        <w:t>4. Заключительные положения</w:t>
      </w:r>
    </w:p>
    <w:p w:rsidR="00D85266" w:rsidRPr="00851664" w:rsidRDefault="00D85266" w:rsidP="00D85266">
      <w:pPr>
        <w:jc w:val="both"/>
        <w:rPr>
          <w:sz w:val="26"/>
          <w:szCs w:val="26"/>
        </w:rPr>
      </w:pPr>
    </w:p>
    <w:p w:rsidR="00D85266" w:rsidRPr="00851664" w:rsidRDefault="00D85266" w:rsidP="00D8526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51664">
        <w:rPr>
          <w:sz w:val="26"/>
          <w:szCs w:val="26"/>
        </w:rPr>
        <w:t xml:space="preserve">.1. Настоящие требования обязательны для выполнения всеми лицами, участвующими в процессе организации и проведения ярмарок на территории </w:t>
      </w:r>
      <w:r w:rsidR="002B012C">
        <w:rPr>
          <w:sz w:val="26"/>
          <w:szCs w:val="26"/>
        </w:rPr>
        <w:t xml:space="preserve">муниципального образования </w:t>
      </w:r>
      <w:r w:rsidR="006A7F31">
        <w:rPr>
          <w:sz w:val="26"/>
          <w:szCs w:val="26"/>
        </w:rPr>
        <w:t>Иссадское</w:t>
      </w:r>
      <w:r w:rsidR="002B012C">
        <w:rPr>
          <w:sz w:val="26"/>
          <w:szCs w:val="26"/>
        </w:rPr>
        <w:t xml:space="preserve"> сельское</w:t>
      </w:r>
      <w:r w:rsidRPr="00851664">
        <w:rPr>
          <w:sz w:val="26"/>
          <w:szCs w:val="26"/>
        </w:rPr>
        <w:t xml:space="preserve"> поселени</w:t>
      </w:r>
      <w:r w:rsidR="002B012C">
        <w:rPr>
          <w:sz w:val="26"/>
          <w:szCs w:val="26"/>
        </w:rPr>
        <w:t>е</w:t>
      </w:r>
      <w:r w:rsidR="006A7F31">
        <w:rPr>
          <w:sz w:val="26"/>
          <w:szCs w:val="26"/>
        </w:rPr>
        <w:t xml:space="preserve"> </w:t>
      </w:r>
      <w:r w:rsidR="002B012C">
        <w:rPr>
          <w:sz w:val="26"/>
          <w:szCs w:val="26"/>
        </w:rPr>
        <w:t>Волховского</w:t>
      </w:r>
      <w:r w:rsidRPr="00851664">
        <w:rPr>
          <w:sz w:val="26"/>
          <w:szCs w:val="26"/>
        </w:rPr>
        <w:t xml:space="preserve"> муниципального района Ленинградской области.</w:t>
      </w:r>
    </w:p>
    <w:p w:rsidR="00D85266" w:rsidRPr="00851664" w:rsidRDefault="00D85266" w:rsidP="00D8526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4</w:t>
      </w:r>
      <w:r w:rsidRPr="00851664">
        <w:rPr>
          <w:sz w:val="26"/>
          <w:szCs w:val="26"/>
        </w:rPr>
        <w:t xml:space="preserve">.2. В случае нарушения участником ярмарки настоящих требований </w:t>
      </w:r>
      <w:r>
        <w:rPr>
          <w:sz w:val="26"/>
          <w:szCs w:val="26"/>
        </w:rPr>
        <w:t>сотрудниками</w:t>
      </w:r>
      <w:r w:rsidRPr="00851664">
        <w:rPr>
          <w:sz w:val="26"/>
          <w:szCs w:val="26"/>
        </w:rPr>
        <w:t xml:space="preserve"> администрации </w:t>
      </w:r>
      <w:r w:rsidR="006A7F31">
        <w:rPr>
          <w:sz w:val="26"/>
          <w:szCs w:val="26"/>
        </w:rPr>
        <w:t xml:space="preserve">Иссадское </w:t>
      </w:r>
      <w:proofErr w:type="gramStart"/>
      <w:r w:rsidR="002B012C">
        <w:rPr>
          <w:sz w:val="26"/>
          <w:szCs w:val="26"/>
        </w:rPr>
        <w:t>сельское</w:t>
      </w:r>
      <w:proofErr w:type="gramEnd"/>
      <w:r w:rsidRPr="00851664">
        <w:rPr>
          <w:sz w:val="26"/>
          <w:szCs w:val="26"/>
        </w:rPr>
        <w:t xml:space="preserve"> поселения </w:t>
      </w:r>
      <w:r w:rsidR="002B012C">
        <w:rPr>
          <w:sz w:val="26"/>
          <w:szCs w:val="26"/>
        </w:rPr>
        <w:t>Волховского муниципального</w:t>
      </w:r>
      <w:r w:rsidRPr="00851664">
        <w:rPr>
          <w:sz w:val="26"/>
          <w:szCs w:val="26"/>
        </w:rPr>
        <w:t xml:space="preserve"> района принимаются меры административного воздействия в соответствии с </w:t>
      </w:r>
      <w:r w:rsidRPr="00851664">
        <w:rPr>
          <w:rFonts w:eastAsiaTheme="minorHAnsi"/>
          <w:sz w:val="26"/>
          <w:szCs w:val="26"/>
          <w:lang w:eastAsia="en-US"/>
        </w:rPr>
        <w:t xml:space="preserve">областным законом Ленинградской области от 02.07.2003 № 47-оз «Об административных правонарушениях». </w:t>
      </w:r>
    </w:p>
    <w:p w:rsidR="00D85266" w:rsidRPr="00851664" w:rsidRDefault="00D85266" w:rsidP="00D85266">
      <w:pPr>
        <w:rPr>
          <w:sz w:val="26"/>
          <w:szCs w:val="26"/>
        </w:rPr>
      </w:pPr>
    </w:p>
    <w:p w:rsidR="00D85266" w:rsidRPr="00D85266" w:rsidRDefault="00D85266" w:rsidP="00D85266">
      <w:pPr>
        <w:tabs>
          <w:tab w:val="left" w:pos="3480"/>
        </w:tabs>
      </w:pPr>
    </w:p>
    <w:sectPr w:rsidR="00D85266" w:rsidRPr="00D85266" w:rsidSect="00B06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D85266"/>
    <w:rsid w:val="001B34B0"/>
    <w:rsid w:val="002B012C"/>
    <w:rsid w:val="0058762C"/>
    <w:rsid w:val="006A7F31"/>
    <w:rsid w:val="007575E2"/>
    <w:rsid w:val="0076783B"/>
    <w:rsid w:val="009A20ED"/>
    <w:rsid w:val="00A277DE"/>
    <w:rsid w:val="00B06C48"/>
    <w:rsid w:val="00D85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5266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52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D85266"/>
    <w:rPr>
      <w:rFonts w:eastAsia="Calibri"/>
      <w:b/>
      <w:bCs/>
      <w:szCs w:val="20"/>
    </w:rPr>
  </w:style>
  <w:style w:type="character" w:customStyle="1" w:styleId="a4">
    <w:name w:val="Основной текст Знак"/>
    <w:basedOn w:val="a0"/>
    <w:link w:val="a3"/>
    <w:rsid w:val="00D85266"/>
    <w:rPr>
      <w:rFonts w:ascii="Times New Roman" w:eastAsia="Calibri" w:hAnsi="Times New Roman" w:cs="Times New Roman"/>
      <w:b/>
      <w:bCs/>
      <w:sz w:val="24"/>
      <w:szCs w:val="20"/>
      <w:lang w:eastAsia="ru-RU"/>
    </w:rPr>
  </w:style>
  <w:style w:type="paragraph" w:styleId="a5">
    <w:name w:val="Normal (Web)"/>
    <w:basedOn w:val="a"/>
    <w:rsid w:val="00D85266"/>
    <w:pPr>
      <w:suppressAutoHyphens/>
      <w:spacing w:before="100" w:after="100"/>
    </w:pPr>
    <w:rPr>
      <w:color w:val="00000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7575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75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5266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52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D85266"/>
    <w:rPr>
      <w:rFonts w:eastAsia="Calibri"/>
      <w:b/>
      <w:bCs/>
      <w:szCs w:val="20"/>
    </w:rPr>
  </w:style>
  <w:style w:type="character" w:customStyle="1" w:styleId="a4">
    <w:name w:val="Основной текст Знак"/>
    <w:basedOn w:val="a0"/>
    <w:link w:val="a3"/>
    <w:rsid w:val="00D85266"/>
    <w:rPr>
      <w:rFonts w:ascii="Times New Roman" w:eastAsia="Calibri" w:hAnsi="Times New Roman" w:cs="Times New Roman"/>
      <w:b/>
      <w:bCs/>
      <w:sz w:val="24"/>
      <w:szCs w:val="20"/>
      <w:lang w:eastAsia="ru-RU"/>
    </w:rPr>
  </w:style>
  <w:style w:type="paragraph" w:styleId="a5">
    <w:name w:val="Normal (Web)"/>
    <w:basedOn w:val="a"/>
    <w:rsid w:val="00D85266"/>
    <w:pPr>
      <w:suppressAutoHyphens/>
      <w:spacing w:before="100" w:after="100"/>
    </w:pPr>
    <w:rPr>
      <w:color w:val="00000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7575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75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1731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</cp:lastModifiedBy>
  <cp:revision>2</cp:revision>
  <cp:lastPrinted>2022-11-15T09:36:00Z</cp:lastPrinted>
  <dcterms:created xsi:type="dcterms:W3CDTF">2022-12-15T06:34:00Z</dcterms:created>
  <dcterms:modified xsi:type="dcterms:W3CDTF">2022-12-15T06:34:00Z</dcterms:modified>
</cp:coreProperties>
</file>