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F91446" w:rsidRDefault="00F91446" w:rsidP="006F1E5F">
      <w:pPr>
        <w:jc w:val="center"/>
        <w:rPr>
          <w:sz w:val="28"/>
          <w:szCs w:val="28"/>
        </w:rPr>
      </w:pP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1B03C7" w:rsidRDefault="00DF0769" w:rsidP="00FE6950">
            <w:pPr>
              <w:pStyle w:val="25"/>
              <w:rPr>
                <w:b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FE695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     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 </w:t>
            </w:r>
            <w:r w:rsidR="001B03C7">
              <w:rPr>
                <w:b/>
                <w:sz w:val="28"/>
                <w:szCs w:val="28"/>
              </w:rPr>
              <w:t>2</w:t>
            </w:r>
            <w:r w:rsidR="00FE6950">
              <w:rPr>
                <w:b/>
                <w:sz w:val="28"/>
                <w:szCs w:val="28"/>
              </w:rPr>
              <w:t>8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1B03C7">
              <w:rPr>
                <w:b/>
                <w:sz w:val="28"/>
                <w:szCs w:val="28"/>
              </w:rPr>
              <w:t>июля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1B03C7">
              <w:rPr>
                <w:b/>
                <w:sz w:val="28"/>
                <w:szCs w:val="28"/>
              </w:rPr>
              <w:t>0</w:t>
            </w:r>
            <w:r w:rsidR="00FE6950">
              <w:rPr>
                <w:b/>
                <w:sz w:val="28"/>
                <w:szCs w:val="28"/>
              </w:rPr>
              <w:t>3</w:t>
            </w:r>
            <w:r w:rsidR="00F91446">
              <w:rPr>
                <w:b/>
                <w:sz w:val="28"/>
                <w:szCs w:val="28"/>
              </w:rPr>
              <w:t xml:space="preserve">, 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FE6950" w:rsidRPr="00FE6950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  <w:p w:rsidR="00FE6950" w:rsidRPr="00092265" w:rsidRDefault="00FE6950" w:rsidP="00FE6950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3F6" w:rsidRDefault="006F1E5F" w:rsidP="001B03C7">
      <w:pPr>
        <w:rPr>
          <w:bCs/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 xml:space="preserve">  2</w:t>
      </w:r>
      <w:r w:rsidR="007F23F6">
        <w:rPr>
          <w:bCs/>
          <w:sz w:val="28"/>
          <w:szCs w:val="28"/>
        </w:rPr>
        <w:t>8</w:t>
      </w:r>
      <w:r w:rsidR="001B03C7" w:rsidRPr="001B03C7">
        <w:rPr>
          <w:bCs/>
          <w:sz w:val="28"/>
          <w:szCs w:val="28"/>
        </w:rPr>
        <w:t xml:space="preserve"> июля 2022 года № 10</w:t>
      </w:r>
      <w:r w:rsidR="007F23F6">
        <w:rPr>
          <w:bCs/>
          <w:sz w:val="28"/>
          <w:szCs w:val="28"/>
        </w:rPr>
        <w:t>3</w:t>
      </w:r>
      <w:r w:rsidR="001B03C7" w:rsidRPr="001B03C7">
        <w:rPr>
          <w:bCs/>
          <w:sz w:val="28"/>
          <w:szCs w:val="28"/>
        </w:rPr>
        <w:t xml:space="preserve">,  </w:t>
      </w:r>
      <w:r w:rsidR="007F23F6" w:rsidRPr="007F23F6">
        <w:rPr>
          <w:bCs/>
          <w:sz w:val="28"/>
          <w:szCs w:val="28"/>
        </w:rPr>
        <w:t xml:space="preserve">«Об утверждении административного регламента по предоставлению </w:t>
      </w:r>
      <w:r w:rsidR="007F23F6" w:rsidRPr="007F23F6">
        <w:rPr>
          <w:bCs/>
          <w:sz w:val="28"/>
          <w:szCs w:val="28"/>
        </w:rPr>
        <w:lastRenderedPageBreak/>
        <w:t>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:rsidR="00071034" w:rsidRDefault="001B03C7" w:rsidP="001B03C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D83">
        <w:rPr>
          <w:sz w:val="28"/>
          <w:szCs w:val="28"/>
        </w:rPr>
        <w:t xml:space="preserve"> </w:t>
      </w:r>
      <w:r w:rsidR="00975BA2"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 Пункт </w:t>
      </w:r>
      <w:r w:rsidR="007F23F6">
        <w:rPr>
          <w:sz w:val="28"/>
          <w:szCs w:val="28"/>
        </w:rPr>
        <w:t>1.1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:rsidR="007F23F6" w:rsidRPr="007F23F6" w:rsidRDefault="006A54EA" w:rsidP="007F23F6">
      <w:pPr>
        <w:contextualSpacing/>
        <w:rPr>
          <w:rFonts w:eastAsia="Calibri"/>
          <w:sz w:val="28"/>
          <w:szCs w:val="28"/>
        </w:rPr>
      </w:pPr>
      <w:r w:rsidRPr="007F23F6">
        <w:rPr>
          <w:sz w:val="28"/>
          <w:szCs w:val="28"/>
        </w:rPr>
        <w:t xml:space="preserve">       </w:t>
      </w:r>
      <w:bookmarkStart w:id="1" w:name="P54"/>
      <w:bookmarkEnd w:id="1"/>
      <w:r w:rsidR="001B03C7" w:rsidRPr="007F23F6">
        <w:rPr>
          <w:sz w:val="28"/>
          <w:szCs w:val="28"/>
        </w:rPr>
        <w:t xml:space="preserve"> </w:t>
      </w:r>
      <w:r w:rsidR="007F23F6" w:rsidRPr="007F23F6">
        <w:rPr>
          <w:sz w:val="28"/>
          <w:szCs w:val="28"/>
        </w:rPr>
        <w:t>Заявителями, имеющими право на получение муниципальной услуги, являются:</w:t>
      </w:r>
    </w:p>
    <w:p w:rsidR="007F23F6" w:rsidRPr="00A50314" w:rsidRDefault="007F23F6" w:rsidP="007F23F6">
      <w:pPr>
        <w:pStyle w:val="af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 - физические лица;</w:t>
      </w:r>
    </w:p>
    <w:p w:rsidR="007F23F6" w:rsidRPr="00A50314" w:rsidRDefault="007F23F6" w:rsidP="007F23F6">
      <w:pPr>
        <w:pStyle w:val="af5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 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847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8784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7F23F6" w:rsidRPr="00A50314" w:rsidRDefault="007F23F6" w:rsidP="007F23F6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50314">
        <w:rPr>
          <w:sz w:val="28"/>
          <w:szCs w:val="28"/>
        </w:rPr>
        <w:t>Представлять интересы заявителя имеют право:</w:t>
      </w:r>
    </w:p>
    <w:p w:rsidR="007F23F6" w:rsidRPr="00A50314" w:rsidRDefault="007F23F6" w:rsidP="007F23F6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50314">
        <w:rPr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7F23F6" w:rsidRDefault="007F23F6" w:rsidP="007D6BFB">
      <w:pPr>
        <w:pStyle w:val="af5"/>
        <w:spacing w:after="0" w:line="240" w:lineRule="auto"/>
        <w:ind w:left="0" w:firstLine="708"/>
        <w:rPr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 w:rsidR="006A54EA">
        <w:rPr>
          <w:sz w:val="28"/>
          <w:szCs w:val="28"/>
        </w:rPr>
        <w:t xml:space="preserve">       </w:t>
      </w:r>
      <w:r w:rsidR="001B03C7">
        <w:rPr>
          <w:sz w:val="28"/>
          <w:szCs w:val="28"/>
        </w:rPr>
        <w:t xml:space="preserve">  </w:t>
      </w:r>
    </w:p>
    <w:p w:rsidR="007D6BFB" w:rsidRDefault="007F23F6" w:rsidP="007D6B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3C7">
        <w:rPr>
          <w:sz w:val="28"/>
          <w:szCs w:val="28"/>
        </w:rPr>
        <w:t xml:space="preserve"> </w:t>
      </w:r>
      <w:r w:rsidR="006A54EA"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="006A54EA" w:rsidRPr="00071034">
        <w:rPr>
          <w:sz w:val="28"/>
          <w:szCs w:val="28"/>
        </w:rPr>
        <w:t xml:space="preserve">. </w:t>
      </w:r>
      <w:r w:rsidR="007D6BFB">
        <w:rPr>
          <w:sz w:val="28"/>
          <w:szCs w:val="28"/>
        </w:rPr>
        <w:t xml:space="preserve">Пункт </w:t>
      </w:r>
      <w:r w:rsidR="007D6BFB" w:rsidRPr="00585AC8">
        <w:rPr>
          <w:sz w:val="28"/>
          <w:szCs w:val="28"/>
        </w:rPr>
        <w:t xml:space="preserve">2.2.1. </w:t>
      </w:r>
      <w:r w:rsidR="007D6BFB">
        <w:rPr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>дминистративн</w:t>
      </w:r>
      <w:r w:rsidR="007D6BFB">
        <w:rPr>
          <w:bCs/>
          <w:sz w:val="28"/>
          <w:szCs w:val="28"/>
        </w:rPr>
        <w:t>ого</w:t>
      </w:r>
      <w:r w:rsidR="007D6BFB" w:rsidRPr="005C275C">
        <w:rPr>
          <w:bCs/>
          <w:sz w:val="28"/>
          <w:szCs w:val="28"/>
        </w:rPr>
        <w:t xml:space="preserve">  регламент</w:t>
      </w:r>
      <w:r w:rsidR="007D6BFB">
        <w:rPr>
          <w:bCs/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 xml:space="preserve"> читать в следующей редакции: </w:t>
      </w:r>
    </w:p>
    <w:p w:rsidR="007D6BFB" w:rsidRPr="00585AC8" w:rsidRDefault="007D6BFB" w:rsidP="007D6BF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85AC8">
        <w:rPr>
          <w:sz w:val="28"/>
          <w:szCs w:val="28"/>
        </w:rPr>
        <w:t xml:space="preserve">В целях </w:t>
      </w:r>
      <w:r w:rsidRPr="00A50314">
        <w:rPr>
          <w:sz w:val="28"/>
          <w:szCs w:val="28"/>
        </w:rPr>
        <w:t>предоставления муниципальной услуги</w:t>
      </w:r>
      <w:r w:rsidRPr="00585AC8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C87847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585AC8">
        <w:rPr>
          <w:sz w:val="28"/>
          <w:szCs w:val="28"/>
        </w:rPr>
        <w:t xml:space="preserve"> (при технической реализации).</w:t>
      </w:r>
    </w:p>
    <w:p w:rsidR="00D84420" w:rsidRDefault="007D6BFB" w:rsidP="00BA42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BA4239">
        <w:rPr>
          <w:sz w:val="28"/>
          <w:szCs w:val="28"/>
        </w:rPr>
        <w:t>Приложение №</w:t>
      </w:r>
      <w:r w:rsidR="008C1AE9">
        <w:rPr>
          <w:sz w:val="28"/>
          <w:szCs w:val="28"/>
        </w:rPr>
        <w:t>1</w:t>
      </w:r>
      <w:r w:rsidR="00BA4239">
        <w:rPr>
          <w:sz w:val="28"/>
          <w:szCs w:val="28"/>
        </w:rPr>
        <w:t xml:space="preserve"> к а</w:t>
      </w:r>
      <w:r w:rsidR="00BA4239" w:rsidRPr="005C275C">
        <w:rPr>
          <w:bCs/>
          <w:sz w:val="28"/>
          <w:szCs w:val="28"/>
        </w:rPr>
        <w:t>дминистративн</w:t>
      </w:r>
      <w:r w:rsidR="00BA4239">
        <w:rPr>
          <w:bCs/>
          <w:sz w:val="28"/>
          <w:szCs w:val="28"/>
        </w:rPr>
        <w:t>ому</w:t>
      </w:r>
      <w:r w:rsidR="00BA4239" w:rsidRPr="005C275C">
        <w:rPr>
          <w:bCs/>
          <w:sz w:val="28"/>
          <w:szCs w:val="28"/>
        </w:rPr>
        <w:t xml:space="preserve">  регламент</w:t>
      </w:r>
      <w:r w:rsidR="00BA4239">
        <w:rPr>
          <w:bCs/>
          <w:sz w:val="28"/>
          <w:szCs w:val="28"/>
        </w:rPr>
        <w:t>у</w:t>
      </w:r>
      <w:r w:rsidR="00BA4239">
        <w:rPr>
          <w:sz w:val="28"/>
          <w:szCs w:val="28"/>
        </w:rPr>
        <w:t xml:space="preserve"> читать </w:t>
      </w:r>
      <w:r w:rsidR="00BA4239">
        <w:rPr>
          <w:bCs/>
          <w:sz w:val="28"/>
          <w:szCs w:val="28"/>
        </w:rPr>
        <w:t>в соответствии с Приложением №1 к данному постановлению:</w:t>
      </w:r>
      <w:r w:rsidR="006A54EA">
        <w:rPr>
          <w:sz w:val="28"/>
          <w:szCs w:val="28"/>
        </w:rPr>
        <w:t xml:space="preserve">        </w:t>
      </w:r>
    </w:p>
    <w:p w:rsidR="005D0C64" w:rsidRPr="006F1E5F" w:rsidRDefault="00C51694" w:rsidP="00BA4239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BA4239">
        <w:rPr>
          <w:sz w:val="28"/>
          <w:szCs w:val="28"/>
        </w:rPr>
        <w:t xml:space="preserve"> </w:t>
      </w:r>
      <w:r w:rsidR="00667C13">
        <w:rPr>
          <w:sz w:val="28"/>
          <w:szCs w:val="28"/>
        </w:rPr>
        <w:t xml:space="preserve">    </w:t>
      </w:r>
      <w:r w:rsidR="003108F4">
        <w:rPr>
          <w:sz w:val="28"/>
          <w:szCs w:val="28"/>
        </w:rPr>
        <w:t xml:space="preserve"> </w:t>
      </w:r>
      <w:r w:rsidR="00600C20"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7D69C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A4239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837868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BA4239" w:rsidRDefault="00837868" w:rsidP="00837868"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BA4239">
        <w:t>Приложение №1</w:t>
      </w:r>
    </w:p>
    <w:p w:rsidR="00BA4239" w:rsidRDefault="0004478D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к</w:t>
      </w:r>
      <w:r w:rsidR="00BA4239">
        <w:t xml:space="preserve"> постановлению Администрации </w:t>
      </w:r>
    </w:p>
    <w:p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МО Иссадское СП</w:t>
      </w:r>
    </w:p>
    <w:p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От        №   </w:t>
      </w:r>
    </w:p>
    <w:p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_____________________________________________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(в Администрацию______________)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____________________________________________,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_____________________________________________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контактный телефон __________________________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ФОРМА ЗАЯВЛЕНИЯ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В связи с продажей комнаты площадью ___________ кв. м, расположенной по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адресу: __________________________________________________________________,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принадлежащей на праве собственности ______________________________________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__________________________________________________________________________,</w:t>
      </w:r>
    </w:p>
    <w:p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(ФИО. физического лица/полное наименование юридического лица)</w:t>
      </w:r>
    </w:p>
    <w:p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прошу выдать справку об отказе от преимущественного права покупки доли в</w:t>
      </w:r>
    </w:p>
    <w:p w:rsidR="008C1AE9" w:rsidRDefault="008C1AE9" w:rsidP="008C1AE9">
      <w:pPr>
        <w:widowControl w:val="0"/>
        <w:autoSpaceDE w:val="0"/>
        <w:autoSpaceDN w:val="0"/>
        <w:adjustRightInd w:val="0"/>
        <w:outlineLvl w:val="1"/>
      </w:pPr>
      <w:r>
        <w:t xml:space="preserve">  праве общей долевой собственности на жилые помещения.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Стоимость комнаты ____________________________________________________.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center"/>
        <w:outlineLvl w:val="1"/>
      </w:pPr>
      <w:r>
        <w:t>(сумму указывать цифрами и прописью)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.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Приложение: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>«____» _____________ 20__ г.                 ______________________________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(подпись заявителя)</w:t>
      </w: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8C1AE9" w:rsidRPr="008C1AE9" w:rsidRDefault="008C1AE9" w:rsidP="008C1AE9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C1AE9">
        <w:rPr>
          <w:sz w:val="20"/>
          <w:szCs w:val="20"/>
        </w:rPr>
        <w:t>Результат рассмотрения заявления прошу:</w:t>
      </w:r>
    </w:p>
    <w:p w:rsidR="008C1AE9" w:rsidRPr="008C1AE9" w:rsidRDefault="008C1AE9" w:rsidP="008C1AE9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8C1AE9" w:rsidRPr="008C1AE9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выдать на руки в Администрации</w:t>
            </w:r>
          </w:p>
        </w:tc>
      </w:tr>
      <w:tr w:rsidR="008C1AE9" w:rsidRPr="008C1AE9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выдать на руки в МФЦ</w:t>
            </w:r>
          </w:p>
        </w:tc>
      </w:tr>
      <w:tr w:rsidR="008C1AE9" w:rsidRPr="008C1AE9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направить по почте</w:t>
            </w:r>
          </w:p>
        </w:tc>
      </w:tr>
      <w:tr w:rsidR="008C1AE9" w:rsidRPr="008C1AE9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1AE9" w:rsidRPr="008C1AE9" w:rsidRDefault="008C1AE9" w:rsidP="00A85B4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8C1AE9">
              <w:rPr>
                <w:sz w:val="20"/>
                <w:szCs w:val="20"/>
              </w:rPr>
              <w:t>направить в электронной форме в личный кабинет на ПГУ ЛО/ЕПГУ</w:t>
            </w:r>
            <w:bookmarkStart w:id="2" w:name="_GoBack"/>
            <w:bookmarkEnd w:id="2"/>
          </w:p>
        </w:tc>
      </w:tr>
    </w:tbl>
    <w:p w:rsidR="008C1AE9" w:rsidRDefault="008C1AE9" w:rsidP="008C1AE9">
      <w:pPr>
        <w:widowControl w:val="0"/>
        <w:autoSpaceDE w:val="0"/>
        <w:autoSpaceDN w:val="0"/>
        <w:adjustRightInd w:val="0"/>
        <w:jc w:val="right"/>
        <w:outlineLvl w:val="1"/>
      </w:pPr>
    </w:p>
    <w:p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837868">
      <w:headerReference w:type="even" r:id="rId10"/>
      <w:headerReference w:type="default" r:id="rId11"/>
      <w:pgSz w:w="11906" w:h="16838" w:code="9"/>
      <w:pgMar w:top="567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67" w:rsidRDefault="00104267">
      <w:r>
        <w:separator/>
      </w:r>
    </w:p>
  </w:endnote>
  <w:endnote w:type="continuationSeparator" w:id="1">
    <w:p w:rsidR="00104267" w:rsidRDefault="0010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67" w:rsidRDefault="00104267">
      <w:r>
        <w:separator/>
      </w:r>
    </w:p>
  </w:footnote>
  <w:footnote w:type="continuationSeparator" w:id="1">
    <w:p w:rsidR="00104267" w:rsidRDefault="00104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DF076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543E0F" w:rsidP="00543E0F">
    <w:pPr>
      <w:pStyle w:val="a4"/>
      <w:jc w:val="right"/>
    </w:pPr>
    <w:r>
      <w:t>ПРОЕКТ НПА От 12.02.2024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4267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3E0F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0769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7A44-68A2-4717-BA59-9B50D86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6475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8</cp:revision>
  <cp:lastPrinted>2019-04-04T13:15:00Z</cp:lastPrinted>
  <dcterms:created xsi:type="dcterms:W3CDTF">2024-02-09T09:46:00Z</dcterms:created>
  <dcterms:modified xsi:type="dcterms:W3CDTF">2024-02-12T12:24:00Z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