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301B50" w:rsidP="00301B50">
      <w:pPr>
        <w:pStyle w:val="1"/>
        <w:keepNext w:val="0"/>
        <w:rPr>
          <w:sz w:val="28"/>
          <w:szCs w:val="28"/>
        </w:rPr>
      </w:pPr>
      <w:r>
        <w:rPr>
          <w:b/>
          <w:sz w:val="28"/>
          <w:szCs w:val="28"/>
        </w:rPr>
        <w:t>проект НПА от 19.05.2023</w:t>
      </w:r>
      <w:r w:rsidR="008827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align>top</wp:align>
            </wp:positionV>
            <wp:extent cx="457835" cy="540385"/>
            <wp:effectExtent l="19050" t="0" r="0" b="0"/>
            <wp:wrapSquare wrapText="bothSides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301B50" w:rsidRDefault="00301B50" w:rsidP="001E7064">
      <w:pPr>
        <w:jc w:val="center"/>
        <w:rPr>
          <w:sz w:val="28"/>
          <w:szCs w:val="28"/>
        </w:rPr>
      </w:pP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</w:t>
      </w:r>
    </w:p>
    <w:p w:rsidR="00ED324E" w:rsidRPr="007A0159" w:rsidRDefault="00416D0B" w:rsidP="006F1E5F">
      <w:pPr>
        <w:jc w:val="center"/>
      </w:pPr>
      <w:r w:rsidRPr="007A0159">
        <w:t>о</w:t>
      </w:r>
      <w:r w:rsidR="00587BB2" w:rsidRPr="007A0159">
        <w:t>т</w:t>
      </w:r>
      <w:r w:rsidRPr="007A0159">
        <w:t xml:space="preserve"> </w:t>
      </w:r>
      <w:r w:rsidR="000F28E3" w:rsidRPr="007A0159">
        <w:t>20</w:t>
      </w:r>
      <w:r w:rsidR="003D7E26" w:rsidRPr="007A0159">
        <w:t>23</w:t>
      </w:r>
      <w:r w:rsidR="00587BB2" w:rsidRPr="007A0159">
        <w:t xml:space="preserve"> </w:t>
      </w:r>
      <w:r w:rsidR="009358E5" w:rsidRPr="007A0159">
        <w:t>года</w:t>
      </w:r>
      <w:r w:rsidR="003D7E26" w:rsidRPr="007A0159">
        <w:t xml:space="preserve">                                                                             </w:t>
      </w:r>
      <w:r w:rsidR="009358E5" w:rsidRPr="007A0159">
        <w:t xml:space="preserve"> №</w:t>
      </w:r>
      <w:r w:rsidR="00002213" w:rsidRPr="007A0159">
        <w:t xml:space="preserve"> 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7A0159" w:rsidTr="003D7E26">
        <w:trPr>
          <w:trHeight w:val="349"/>
        </w:trPr>
        <w:tc>
          <w:tcPr>
            <w:tcW w:w="9072" w:type="dxa"/>
          </w:tcPr>
          <w:p w:rsidR="007A0159" w:rsidRPr="007A0159" w:rsidRDefault="007A0159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A0159">
              <w:rPr>
                <w:sz w:val="24"/>
                <w:szCs w:val="24"/>
              </w:rPr>
              <w:t xml:space="preserve">                                                     </w:t>
            </w:r>
            <w:r w:rsidR="003D7E26" w:rsidRPr="007A0159">
              <w:rPr>
                <w:sz w:val="24"/>
                <w:szCs w:val="24"/>
              </w:rPr>
              <w:t>Иссад</w:t>
            </w:r>
          </w:p>
          <w:p w:rsidR="00D62227" w:rsidRPr="007A0159" w:rsidRDefault="003658D9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7A0159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FC14D0" w:rsidRPr="007A0159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br/>
              </w:r>
              <w:r w:rsidR="001579FA" w:rsidRPr="007A0159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7A0159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9A1D83" w:rsidRPr="007A0159">
              <w:rPr>
                <w:sz w:val="24"/>
                <w:szCs w:val="24"/>
              </w:rPr>
              <w:t xml:space="preserve"> </w:t>
            </w:r>
            <w:r w:rsidR="009A1D83" w:rsidRPr="007A0159">
              <w:rPr>
                <w:b/>
                <w:sz w:val="24"/>
                <w:szCs w:val="24"/>
              </w:rPr>
              <w:t xml:space="preserve">от  </w:t>
            </w:r>
            <w:r w:rsidR="00DD2ED0" w:rsidRPr="007A0159">
              <w:rPr>
                <w:b/>
                <w:sz w:val="24"/>
                <w:szCs w:val="24"/>
              </w:rPr>
              <w:t xml:space="preserve"> 09 августа 2022 № 115</w:t>
            </w:r>
            <w:r w:rsidR="007A0159" w:rsidRPr="007A0159">
              <w:rPr>
                <w:b/>
                <w:sz w:val="24"/>
                <w:szCs w:val="24"/>
              </w:rPr>
              <w:t xml:space="preserve">, </w:t>
            </w:r>
            <w:r w:rsidR="009A1D83" w:rsidRPr="007A0159">
              <w:rPr>
                <w:b/>
                <w:sz w:val="24"/>
                <w:szCs w:val="24"/>
              </w:rPr>
              <w:t xml:space="preserve"> </w:t>
            </w:r>
            <w:r w:rsidR="007A0159" w:rsidRPr="007A0159">
              <w:rPr>
                <w:b/>
                <w:sz w:val="24"/>
                <w:szCs w:val="24"/>
              </w:rPr>
              <w:t>«</w:t>
            </w:r>
            <w:r w:rsidR="007A0159" w:rsidRPr="007A0159">
              <w:rPr>
                <w:b/>
                <w:bCs/>
                <w:color w:val="1D1B11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7A0159">
              <w:rPr>
                <w:b/>
                <w:bCs/>
                <w:color w:val="1D1B11"/>
                <w:sz w:val="24"/>
                <w:szCs w:val="24"/>
              </w:rPr>
              <w:t>.</w:t>
            </w:r>
          </w:p>
          <w:p w:rsidR="003D7E26" w:rsidRPr="007A0159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7A0159" w:rsidRDefault="003D7E26" w:rsidP="003D7E26">
      <w:pPr>
        <w:ind w:firstLine="540"/>
        <w:rPr>
          <w:rStyle w:val="msobodytextindent0"/>
          <w:bCs/>
        </w:rPr>
      </w:pPr>
      <w:r w:rsidRPr="007A0159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7A0159">
        <w:rPr>
          <w:b/>
        </w:rPr>
        <w:t>п о с т а н о в л я ю</w:t>
      </w:r>
      <w:r w:rsidRPr="007A0159">
        <w:t>:</w:t>
      </w:r>
    </w:p>
    <w:p w:rsidR="00092265" w:rsidRPr="007A0159" w:rsidRDefault="000731C0" w:rsidP="00975BA2">
      <w:r w:rsidRPr="007A0159">
        <w:t xml:space="preserve"> </w:t>
      </w:r>
    </w:p>
    <w:p w:rsidR="007A0159" w:rsidRDefault="006F1E5F" w:rsidP="009A1D83">
      <w:bookmarkStart w:id="0" w:name="sub_1"/>
      <w:r w:rsidRPr="007A0159">
        <w:t xml:space="preserve">        1. </w:t>
      </w:r>
      <w:r w:rsidR="00975BA2" w:rsidRPr="007A0159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7A0159" w:rsidRPr="007A0159">
        <w:t xml:space="preserve">от   09 августа 2022 № 115,  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="007A0159" w:rsidRPr="007A0159">
        <w:lastRenderedPageBreak/>
        <w:t>образующим инфраструктуру поддержки субъектов малого и среднего предпринимательства»</w:t>
      </w:r>
    </w:p>
    <w:p w:rsidR="009A1D83" w:rsidRPr="007A0159" w:rsidRDefault="005C275C" w:rsidP="009A1D83">
      <w:pPr>
        <w:rPr>
          <w:bCs/>
        </w:rPr>
      </w:pPr>
      <w:r w:rsidRPr="007A0159">
        <w:t xml:space="preserve">   </w:t>
      </w:r>
      <w:r w:rsidR="009A1D83" w:rsidRPr="007A0159">
        <w:t xml:space="preserve">     </w:t>
      </w:r>
      <w:r w:rsidR="00975BA2" w:rsidRPr="007A0159">
        <w:t>1.1.</w:t>
      </w:r>
      <w:r w:rsidRPr="007A0159">
        <w:t xml:space="preserve"> Пункт</w:t>
      </w:r>
      <w:r w:rsidR="007A0159" w:rsidRPr="007A0159">
        <w:t xml:space="preserve"> 1.1. </w:t>
      </w:r>
      <w:r w:rsidR="00071034" w:rsidRPr="007A0159">
        <w:rPr>
          <w:bCs/>
        </w:rPr>
        <w:t>а</w:t>
      </w:r>
      <w:r w:rsidRPr="007A0159">
        <w:rPr>
          <w:bCs/>
        </w:rPr>
        <w:t xml:space="preserve">дминистративного  регламента читать в следующей редакции: </w:t>
      </w:r>
    </w:p>
    <w:p w:rsidR="007A0159" w:rsidRDefault="009A1D83" w:rsidP="007A0159">
      <w:pPr>
        <w:autoSpaceDE w:val="0"/>
        <w:autoSpaceDN w:val="0"/>
        <w:adjustRightInd w:val="0"/>
      </w:pPr>
      <w:r w:rsidRPr="007A0159">
        <w:rPr>
          <w:bCs/>
        </w:rPr>
        <w:t xml:space="preserve">      </w:t>
      </w:r>
      <w:r w:rsidR="008C1112" w:rsidRPr="007A0159">
        <w:rPr>
          <w:rStyle w:val="FontStyle23"/>
          <w:sz w:val="24"/>
          <w:szCs w:val="24"/>
        </w:rPr>
        <w:t xml:space="preserve"> </w:t>
      </w:r>
      <w:r w:rsidR="002E7496">
        <w:rPr>
          <w:rStyle w:val="FontStyle23"/>
          <w:sz w:val="24"/>
          <w:szCs w:val="24"/>
        </w:rPr>
        <w:t xml:space="preserve"> </w:t>
      </w:r>
      <w:r w:rsidR="007A0159" w:rsidRPr="007A0159">
        <w:rPr>
          <w:rStyle w:val="FontStyle23"/>
          <w:i w:val="0"/>
          <w:sz w:val="24"/>
          <w:szCs w:val="24"/>
        </w:rPr>
        <w:t>Регламент устанавливает порядок и стандарт предоставления муниципальной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071034" w:rsidRPr="007A0159">
        <w:t xml:space="preserve">      </w:t>
      </w:r>
      <w:r w:rsidR="00B45934" w:rsidRPr="007A0159">
        <w:t xml:space="preserve">   </w:t>
      </w:r>
    </w:p>
    <w:p w:rsidR="00071034" w:rsidRPr="007A0159" w:rsidRDefault="007A0159" w:rsidP="007A0159">
      <w:pPr>
        <w:autoSpaceDE w:val="0"/>
        <w:autoSpaceDN w:val="0"/>
        <w:adjustRightInd w:val="0"/>
        <w:rPr>
          <w:bCs/>
        </w:rPr>
      </w:pPr>
      <w:r>
        <w:t xml:space="preserve">       </w:t>
      </w:r>
      <w:r w:rsidR="002E7496">
        <w:t xml:space="preserve">  </w:t>
      </w:r>
      <w:r w:rsidR="00975BA2" w:rsidRPr="007A0159">
        <w:t>1.2.</w:t>
      </w:r>
      <w:r w:rsidR="00071034" w:rsidRPr="007A0159">
        <w:t xml:space="preserve"> </w:t>
      </w:r>
      <w:r w:rsidR="00494A20">
        <w:t>Абзац 1). п</w:t>
      </w:r>
      <w:r w:rsidR="00071034" w:rsidRPr="007A0159">
        <w:t>ункт</w:t>
      </w:r>
      <w:r w:rsidR="00494A20">
        <w:t>а</w:t>
      </w:r>
      <w:r w:rsidR="00071034" w:rsidRPr="007A0159">
        <w:t xml:space="preserve"> </w:t>
      </w:r>
      <w:r w:rsidR="00B45934" w:rsidRPr="007A0159">
        <w:t>2.</w:t>
      </w:r>
      <w:r w:rsidR="00494A20">
        <w:t>3</w:t>
      </w:r>
      <w:r w:rsidR="00B45934" w:rsidRPr="007A0159">
        <w:t xml:space="preserve">. </w:t>
      </w:r>
      <w:r w:rsidR="00071034" w:rsidRPr="007A0159">
        <w:t>а</w:t>
      </w:r>
      <w:r w:rsidR="00071034" w:rsidRPr="007A0159">
        <w:rPr>
          <w:bCs/>
        </w:rPr>
        <w:t xml:space="preserve">дминистративного  регламента читать в следующей редакции: </w:t>
      </w:r>
    </w:p>
    <w:p w:rsidR="002E7496" w:rsidRDefault="002E7496" w:rsidP="002E7932">
      <w:pPr>
        <w:autoSpaceDE w:val="0"/>
        <w:autoSpaceDN w:val="0"/>
        <w:adjustRightInd w:val="0"/>
      </w:pPr>
      <w:r>
        <w:t xml:space="preserve">       -</w:t>
      </w:r>
      <w:r w:rsidRPr="002E7496">
        <w:t xml:space="preserve"> подготовка сведений (письма)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>
        <w:t>имательства (далее – Перечень)</w:t>
      </w:r>
    </w:p>
    <w:p w:rsidR="002E7496" w:rsidRDefault="006C76B9" w:rsidP="006C76B9">
      <w:r>
        <w:t xml:space="preserve">         1.3. </w:t>
      </w:r>
      <w:r w:rsidRPr="007A0159">
        <w:t xml:space="preserve">Пункт </w:t>
      </w:r>
      <w:r w:rsidRPr="006C76B9">
        <w:t xml:space="preserve">2.4. 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8A417C" w:rsidRDefault="006C76B9" w:rsidP="002E7932">
      <w:pPr>
        <w:autoSpaceDE w:val="0"/>
        <w:autoSpaceDN w:val="0"/>
        <w:adjustRightInd w:val="0"/>
      </w:pPr>
      <w:r>
        <w:t xml:space="preserve">        </w:t>
      </w:r>
      <w:r w:rsidRPr="006C76B9">
        <w:t xml:space="preserve"> Срок предоставления муниципальной услуги составляет не более 5 рабочих дней с даты со дня поступления  заявления в </w:t>
      </w:r>
      <w:r>
        <w:t>администрацию</w:t>
      </w:r>
      <w:r w:rsidRPr="006C76B9">
        <w:t xml:space="preserve">. </w:t>
      </w:r>
    </w:p>
    <w:p w:rsidR="008A417C" w:rsidRDefault="008A417C" w:rsidP="008A417C">
      <w:r>
        <w:t xml:space="preserve">         1.4. </w:t>
      </w:r>
      <w:r w:rsidRPr="007A0159">
        <w:t xml:space="preserve">Пункт </w:t>
      </w:r>
      <w:r w:rsidRPr="006C76B9">
        <w:t>2.</w:t>
      </w:r>
      <w:r>
        <w:t>5</w:t>
      </w:r>
      <w:r w:rsidRPr="006C76B9">
        <w:t xml:space="preserve">. 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8A417C" w:rsidRPr="008A417C" w:rsidRDefault="006C76B9" w:rsidP="008A41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A417C">
        <w:rPr>
          <w:sz w:val="24"/>
          <w:szCs w:val="24"/>
        </w:rPr>
        <w:t xml:space="preserve"> </w:t>
      </w:r>
      <w:r w:rsidR="008A417C" w:rsidRPr="008A417C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8A417C" w:rsidRPr="008A417C" w:rsidRDefault="008A417C" w:rsidP="008A41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A417C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8A417C" w:rsidRPr="008A417C" w:rsidRDefault="008A417C" w:rsidP="008A41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A417C">
        <w:rPr>
          <w:rFonts w:ascii="Times New Roman" w:hAnsi="Times New Roman" w:cs="Times New Roman"/>
          <w:sz w:val="24"/>
          <w:szCs w:val="24"/>
        </w:rPr>
        <w:t>2)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A417C" w:rsidRPr="008A417C" w:rsidRDefault="008A417C" w:rsidP="008A41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A417C">
        <w:rPr>
          <w:rFonts w:ascii="Times New Roman" w:hAnsi="Times New Roman" w:cs="Times New Roman"/>
          <w:sz w:val="24"/>
          <w:szCs w:val="24"/>
        </w:rPr>
        <w:t>3) Федеральный закон</w:t>
      </w:r>
      <w:r w:rsidRPr="008A417C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8A417C" w:rsidRPr="008A417C" w:rsidRDefault="008A417C" w:rsidP="008A417C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A417C">
        <w:rPr>
          <w:rFonts w:ascii="Times New Roman" w:hAnsi="Times New Roman" w:cs="Times New Roman"/>
          <w:sz w:val="24"/>
          <w:szCs w:val="24"/>
        </w:rPr>
        <w:t xml:space="preserve">4) </w:t>
      </w:r>
      <w:r w:rsidRPr="008A417C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8A417C" w:rsidRDefault="008A417C" w:rsidP="008A41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A417C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8A417C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8A417C" w:rsidRDefault="008A417C" w:rsidP="008A417C">
      <w:pPr>
        <w:rPr>
          <w:bCs/>
        </w:rPr>
      </w:pPr>
      <w:r>
        <w:t xml:space="preserve">      </w:t>
      </w:r>
      <w:r w:rsidR="006C0EE8">
        <w:t xml:space="preserve">  </w:t>
      </w:r>
      <w:r>
        <w:t xml:space="preserve">1.5. пункт 2.6.  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F549A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549AA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№ 1;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1. фамилия, имя, отчество (при наличии) индивидуального предпринимателя либо физического лица, применяющего специальный налоговый режим, и его</w:t>
      </w:r>
      <w:r w:rsidRPr="00F54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549AA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Pr="00F54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549AA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 заявителя или представителя заявителя;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3. реквизиты документа, подтверждающего полномочия представителя заявителя;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 xml:space="preserve">4. почтовый адрес, адрес электронной почты, номера телефонов (факсов) для обратной связи; 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5. способ получения результатов услуги;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6. подпись заявителя или уполномоченного представителя;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lastRenderedPageBreak/>
        <w:t>7. дата составления заявления.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При обращении в ОМСУ заявление заполняется заявителем собственноручно, при обращении в ГБУ ЛО «МФЦ» заявление заполняется специалистом ГБУ ЛО «МФЦ».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 xml:space="preserve">при обращении в ОМСУ или МФЦ необходимо предъявить документ, удостоверяющий личность: 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F549AA" w:rsidRPr="00F549AA" w:rsidRDefault="00F549AA" w:rsidP="00F549A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F17C9A" w:rsidRDefault="00F17C9A" w:rsidP="00F17C9A">
      <w:pPr>
        <w:rPr>
          <w:bCs/>
        </w:rPr>
      </w:pPr>
      <w:r>
        <w:rPr>
          <w:bCs/>
        </w:rPr>
        <w:t xml:space="preserve">      </w:t>
      </w:r>
      <w:r w:rsidR="00F549AA">
        <w:rPr>
          <w:bCs/>
        </w:rPr>
        <w:t xml:space="preserve"> </w:t>
      </w:r>
      <w:r>
        <w:rPr>
          <w:bCs/>
        </w:rPr>
        <w:t xml:space="preserve">1.6. </w:t>
      </w:r>
      <w:r>
        <w:t>пункт 2.</w:t>
      </w:r>
      <w:r w:rsidR="00F549AA">
        <w:t>9</w:t>
      </w:r>
      <w:r>
        <w:t xml:space="preserve">.  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549AA">
        <w:rPr>
          <w:bCs/>
          <w:sz w:val="24"/>
          <w:szCs w:val="24"/>
        </w:rPr>
        <w:t xml:space="preserve"> - </w:t>
      </w:r>
      <w:r w:rsidRPr="00F549A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549AA">
        <w:rPr>
          <w:rFonts w:ascii="Times New Roman" w:hAnsi="Times New Roman" w:cs="Times New Roman"/>
          <w:bCs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549AA">
        <w:rPr>
          <w:rFonts w:ascii="Times New Roman" w:hAnsi="Times New Roman" w:cs="Times New Roman"/>
          <w:bCs/>
          <w:sz w:val="24"/>
          <w:szCs w:val="24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549AA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F549AA">
          <w:rPr>
            <w:rStyle w:val="afa"/>
            <w:rFonts w:ascii="Times New Roman" w:hAnsi="Times New Roman" w:cs="Times New Roman"/>
            <w:sz w:val="24"/>
            <w:szCs w:val="24"/>
          </w:rPr>
          <w:t>п. 2.6</w:t>
        </w:r>
      </w:hyperlink>
      <w:r w:rsidRPr="00F549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F549AA" w:rsidRPr="00F549AA" w:rsidRDefault="00F549AA" w:rsidP="00F549AA">
      <w:pPr>
        <w:widowControl w:val="0"/>
        <w:autoSpaceDE w:val="0"/>
        <w:autoSpaceDN w:val="0"/>
        <w:ind w:firstLine="709"/>
      </w:pPr>
      <w:r w:rsidRPr="00F549AA">
        <w:t>- представленные документы утратили силу на момент обращения за услугой;</w:t>
      </w:r>
    </w:p>
    <w:p w:rsidR="00F549AA" w:rsidRPr="00F549AA" w:rsidRDefault="00F549AA" w:rsidP="00F549AA">
      <w:pPr>
        <w:widowControl w:val="0"/>
        <w:autoSpaceDE w:val="0"/>
        <w:autoSpaceDN w:val="0"/>
        <w:ind w:firstLine="709"/>
      </w:pPr>
      <w:r w:rsidRPr="00F549AA"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F549AA" w:rsidRPr="00F549AA" w:rsidRDefault="00F549AA" w:rsidP="00F549AA">
      <w:pPr>
        <w:widowControl w:val="0"/>
        <w:autoSpaceDE w:val="0"/>
        <w:autoSpaceDN w:val="0"/>
        <w:ind w:firstLine="709"/>
      </w:pPr>
      <w:r w:rsidRPr="00F549AA"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9AA" w:rsidRPr="00F549AA" w:rsidRDefault="00F549AA" w:rsidP="00F549AA">
      <w:pPr>
        <w:widowControl w:val="0"/>
        <w:autoSpaceDE w:val="0"/>
        <w:autoSpaceDN w:val="0"/>
        <w:ind w:firstLine="709"/>
      </w:pPr>
      <w:r w:rsidRPr="00F549AA"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9AA" w:rsidRPr="00F549AA" w:rsidRDefault="00F549AA" w:rsidP="00F549AA">
      <w:pPr>
        <w:widowControl w:val="0"/>
        <w:autoSpaceDE w:val="0"/>
        <w:autoSpaceDN w:val="0"/>
        <w:ind w:firstLine="709"/>
      </w:pPr>
      <w:r w:rsidRPr="00F549AA"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9AA" w:rsidRPr="00F549AA" w:rsidRDefault="00F549AA" w:rsidP="00F549AA">
      <w:pPr>
        <w:widowControl w:val="0"/>
        <w:autoSpaceDE w:val="0"/>
        <w:autoSpaceDN w:val="0"/>
        <w:ind w:firstLine="709"/>
      </w:pPr>
      <w:r w:rsidRPr="00F549AA">
        <w:t>- неполное заполнение полей в форме заявления, в том числе в интерактивной форме заявления на ЕПГУ/ПГУ ЛО;</w:t>
      </w:r>
    </w:p>
    <w:p w:rsidR="00F549AA" w:rsidRDefault="00F549AA" w:rsidP="00F549A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549AA">
        <w:rPr>
          <w:rFonts w:ascii="Times New Roman" w:hAnsi="Times New Roman" w:cs="Times New Roman"/>
          <w:bCs/>
          <w:sz w:val="24"/>
          <w:szCs w:val="24"/>
        </w:rPr>
        <w:t>3) Заявление на получение услуги оформлено не в соответствии с административным регламентом.</w:t>
      </w:r>
    </w:p>
    <w:p w:rsidR="00F549AA" w:rsidRDefault="00F549AA" w:rsidP="00F549AA">
      <w:pPr>
        <w:rPr>
          <w:bCs/>
        </w:rPr>
      </w:pPr>
      <w:r>
        <w:rPr>
          <w:bCs/>
        </w:rPr>
        <w:lastRenderedPageBreak/>
        <w:t xml:space="preserve">        1.7. </w:t>
      </w:r>
      <w:r>
        <w:t xml:space="preserve">пункт 2.10.  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F549AA" w:rsidRPr="00F549AA" w:rsidRDefault="00F549AA" w:rsidP="00F549A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549AA">
        <w:rPr>
          <w:rFonts w:ascii="Times New Roman" w:hAnsi="Times New Roman" w:cs="Times New Roman"/>
          <w:bCs/>
          <w:sz w:val="24"/>
          <w:szCs w:val="24"/>
        </w:rPr>
        <w:t xml:space="preserve">       - И</w:t>
      </w:r>
      <w:r w:rsidRPr="00F549AA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предоставлении муниципальной услуги: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549AA">
        <w:rPr>
          <w:rFonts w:ascii="Times New Roman" w:hAnsi="Times New Roman" w:cs="Times New Roman"/>
          <w:bCs/>
          <w:sz w:val="24"/>
          <w:szCs w:val="24"/>
        </w:rPr>
        <w:t>1) Представленные заявителем документы недействительны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9A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9AA">
        <w:rPr>
          <w:rFonts w:ascii="Times New Roman" w:hAnsi="Times New Roman" w:cs="Times New Roman"/>
          <w:bCs/>
          <w:sz w:val="24"/>
          <w:szCs w:val="24"/>
        </w:rPr>
        <w:t>указанные в заявлении сведения недостоверны;</w:t>
      </w:r>
    </w:p>
    <w:p w:rsidR="00F549AA" w:rsidRPr="00F549AA" w:rsidRDefault="00F549AA" w:rsidP="00F549A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549AA">
        <w:rPr>
          <w:rFonts w:ascii="Times New Roman" w:hAnsi="Times New Roman" w:cs="Times New Roman"/>
          <w:bCs/>
          <w:sz w:val="24"/>
          <w:szCs w:val="24"/>
        </w:rPr>
        <w:t>2) Отсутствие права на предоставление муниципальной услуги:</w:t>
      </w:r>
    </w:p>
    <w:p w:rsidR="00F549AA" w:rsidRDefault="00F549AA" w:rsidP="00F549AA">
      <w:pPr>
        <w:widowControl w:val="0"/>
        <w:autoSpaceDE w:val="0"/>
        <w:autoSpaceDN w:val="0"/>
      </w:pPr>
      <w:r w:rsidRPr="00F549AA">
        <w:t xml:space="preserve">        </w:t>
      </w:r>
      <w:r w:rsidR="00FE69EA">
        <w:t xml:space="preserve"> </w:t>
      </w:r>
      <w:r w:rsidRPr="00F549AA">
        <w:t xml:space="preserve">3)Заявитель не является лицом, указанным в </w:t>
      </w:r>
      <w:hyperlink w:anchor="P54" w:history="1">
        <w:r w:rsidRPr="00F549AA">
          <w:t>п. 1.2</w:t>
        </w:r>
      </w:hyperlink>
      <w:r w:rsidRPr="00F549AA"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</w:p>
    <w:p w:rsidR="00FE69EA" w:rsidRDefault="00FE69EA" w:rsidP="00FE69EA">
      <w:pPr>
        <w:rPr>
          <w:bCs/>
        </w:rPr>
      </w:pPr>
      <w:r>
        <w:t xml:space="preserve">        </w:t>
      </w:r>
      <w:r>
        <w:rPr>
          <w:bCs/>
        </w:rPr>
        <w:t xml:space="preserve">1.8. </w:t>
      </w:r>
      <w:r>
        <w:t>пункт</w:t>
      </w:r>
      <w:r w:rsidRPr="00FE69EA">
        <w:t xml:space="preserve"> 3.1.1. 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FE69EA" w:rsidRP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69EA">
        <w:rPr>
          <w:bCs/>
          <w:sz w:val="24"/>
          <w:szCs w:val="24"/>
        </w:rPr>
        <w:t xml:space="preserve">  </w:t>
      </w:r>
      <w:r w:rsidRPr="00FE69E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FE69EA" w:rsidRP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69EA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FE69EA" w:rsidRP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69EA">
        <w:rPr>
          <w:rFonts w:ascii="Times New Roman" w:hAnsi="Times New Roman" w:cs="Times New Roman"/>
          <w:sz w:val="24"/>
          <w:szCs w:val="24"/>
        </w:rPr>
        <w:t>- рассмотрение документов об оказании муниципальной услуги - 2 рабочих дня;</w:t>
      </w:r>
    </w:p>
    <w:p w:rsidR="00FE69EA" w:rsidRPr="00FE69EA" w:rsidRDefault="00FE69EA" w:rsidP="00FE69EA">
      <w:pPr>
        <w:pStyle w:val="ConsPlusNormal"/>
        <w:ind w:firstLine="540"/>
        <w:rPr>
          <w:rFonts w:ascii="Times New Roman" w:hAnsi="Times New Roman" w:cs="Times New Roman"/>
          <w:strike/>
          <w:sz w:val="24"/>
          <w:szCs w:val="24"/>
        </w:rPr>
      </w:pPr>
      <w:r w:rsidRPr="00FE69EA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 - 1 рабочий день;</w:t>
      </w:r>
    </w:p>
    <w:p w:rsid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69EA">
        <w:rPr>
          <w:rFonts w:ascii="Times New Roman" w:hAnsi="Times New Roman" w:cs="Times New Roman"/>
          <w:sz w:val="24"/>
          <w:szCs w:val="24"/>
        </w:rPr>
        <w:t>- выдача результата - 1 рабочий день.</w:t>
      </w:r>
    </w:p>
    <w:p w:rsidR="00FE69EA" w:rsidRDefault="00FE69EA" w:rsidP="00FE69EA">
      <w:pPr>
        <w:rPr>
          <w:bCs/>
        </w:rPr>
      </w:pPr>
      <w:r>
        <w:t xml:space="preserve">        </w:t>
      </w:r>
      <w:r>
        <w:rPr>
          <w:bCs/>
        </w:rPr>
        <w:t xml:space="preserve">1.9. </w:t>
      </w:r>
      <w:r>
        <w:t xml:space="preserve">пункт </w:t>
      </w:r>
      <w:r w:rsidRPr="00FE69EA">
        <w:t xml:space="preserve">3.1.2.2. </w:t>
      </w:r>
      <w:r w:rsidRPr="007A0159">
        <w:rPr>
          <w:bCs/>
        </w:rPr>
        <w:t>а</w:t>
      </w:r>
      <w:r w:rsidR="004C450E">
        <w:rPr>
          <w:bCs/>
        </w:rPr>
        <w:t xml:space="preserve">дминистративного  регламента </w:t>
      </w:r>
      <w:r w:rsidRPr="007A0159">
        <w:rPr>
          <w:bCs/>
        </w:rPr>
        <w:t xml:space="preserve">читать в следующей редакции: </w:t>
      </w:r>
    </w:p>
    <w:p w:rsidR="00FE69EA" w:rsidRPr="00FE69EA" w:rsidRDefault="00FE69EA" w:rsidP="00FE69EA">
      <w:pPr>
        <w:widowControl w:val="0"/>
        <w:autoSpaceDE w:val="0"/>
        <w:autoSpaceDN w:val="0"/>
        <w:ind w:firstLine="709"/>
      </w:pPr>
      <w:r w:rsidRPr="00FE69EA"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FE69EA" w:rsidRDefault="00FE69EA" w:rsidP="00FE69EA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FE69EA">
        <w:rPr>
          <w:rFonts w:eastAsiaTheme="minorEastAsia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</w:p>
    <w:p w:rsidR="00FE69EA" w:rsidRDefault="004C450E" w:rsidP="00FE69EA">
      <w:pPr>
        <w:rPr>
          <w:bCs/>
        </w:rPr>
      </w:pPr>
      <w:r>
        <w:rPr>
          <w:bCs/>
        </w:rPr>
        <w:t xml:space="preserve">         </w:t>
      </w:r>
      <w:r w:rsidR="00FE69EA">
        <w:rPr>
          <w:bCs/>
        </w:rPr>
        <w:t xml:space="preserve">1.10. </w:t>
      </w:r>
      <w:r w:rsidR="00FE69EA">
        <w:t xml:space="preserve">пункт </w:t>
      </w:r>
      <w:r w:rsidR="00FE69EA" w:rsidRPr="00FE69EA">
        <w:t xml:space="preserve">3.1.2.4. </w:t>
      </w:r>
      <w:r w:rsidR="00FE69EA" w:rsidRPr="007A0159">
        <w:rPr>
          <w:bCs/>
        </w:rPr>
        <w:t xml:space="preserve">административного  регламента читать в следующей редакции: </w:t>
      </w:r>
    </w:p>
    <w:p w:rsidR="00FE69EA" w:rsidRP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</w:t>
      </w:r>
      <w:r w:rsidRPr="00FE69E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</w:t>
      </w:r>
    </w:p>
    <w:p w:rsidR="00FE69EA" w:rsidRP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69EA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FE69EA" w:rsidRDefault="00FE69EA" w:rsidP="00FE69E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69EA">
        <w:rPr>
          <w:rFonts w:ascii="Times New Roman" w:hAnsi="Times New Roman" w:cs="Times New Roman"/>
          <w:sz w:val="24"/>
          <w:szCs w:val="24"/>
        </w:rPr>
        <w:t xml:space="preserve">- регистрация заявления о предоставлении муниципальной услуги </w:t>
      </w:r>
    </w:p>
    <w:p w:rsidR="00FE69EA" w:rsidRDefault="004C450E" w:rsidP="00FE69EA">
      <w:pPr>
        <w:rPr>
          <w:bCs/>
        </w:rPr>
      </w:pPr>
      <w:r>
        <w:rPr>
          <w:bCs/>
        </w:rPr>
        <w:t xml:space="preserve">        </w:t>
      </w:r>
      <w:r w:rsidR="00FE69EA">
        <w:rPr>
          <w:bCs/>
        </w:rPr>
        <w:t xml:space="preserve">1.11. </w:t>
      </w:r>
      <w:r w:rsidR="00FE69EA">
        <w:t xml:space="preserve">пункт </w:t>
      </w:r>
      <w:r w:rsidR="00930A4B" w:rsidRPr="00930A4B">
        <w:t>3.1.3.1.</w:t>
      </w:r>
      <w:r w:rsidR="00FE69EA" w:rsidRPr="00FE69EA">
        <w:t xml:space="preserve"> </w:t>
      </w:r>
      <w:r w:rsidR="00FE69EA" w:rsidRPr="007A0159">
        <w:rPr>
          <w:bCs/>
        </w:rPr>
        <w:t xml:space="preserve">административного  регламента читать в следующей редакции: </w:t>
      </w:r>
    </w:p>
    <w:p w:rsidR="00930A4B" w:rsidRDefault="00930A4B" w:rsidP="00930A4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 w:rsidRPr="00930A4B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</w:t>
      </w:r>
      <w:r w:rsidRPr="00930A4B">
        <w:rPr>
          <w:sz w:val="24"/>
          <w:szCs w:val="24"/>
        </w:rPr>
        <w:t xml:space="preserve"> </w:t>
      </w:r>
      <w:r w:rsidRPr="00930A4B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услуги.</w:t>
      </w:r>
    </w:p>
    <w:p w:rsidR="00930A4B" w:rsidRDefault="00930A4B" w:rsidP="00930A4B">
      <w:pPr>
        <w:rPr>
          <w:bCs/>
        </w:rPr>
      </w:pPr>
      <w:r>
        <w:t xml:space="preserve">         </w:t>
      </w:r>
      <w:r>
        <w:rPr>
          <w:bCs/>
        </w:rPr>
        <w:t xml:space="preserve">1.12. </w:t>
      </w:r>
      <w:r>
        <w:t xml:space="preserve">пункт </w:t>
      </w:r>
      <w:r w:rsidRPr="00930A4B">
        <w:t>3.1.3.</w:t>
      </w:r>
      <w:r>
        <w:t>2</w:t>
      </w:r>
      <w:r w:rsidR="004C450E">
        <w:t>.</w:t>
      </w:r>
      <w:r w:rsidRPr="007A0159">
        <w:rPr>
          <w:bCs/>
        </w:rPr>
        <w:t>административн</w:t>
      </w:r>
      <w:r w:rsidR="004C450E">
        <w:rPr>
          <w:bCs/>
        </w:rPr>
        <w:t>ого  регламента</w:t>
      </w:r>
      <w:r w:rsidRPr="007A0159">
        <w:rPr>
          <w:bCs/>
        </w:rPr>
        <w:t xml:space="preserve"> читать в следующей редакции: </w:t>
      </w:r>
    </w:p>
    <w:p w:rsidR="00930A4B" w:rsidRPr="00930A4B" w:rsidRDefault="00930A4B" w:rsidP="00930A4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30A4B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930A4B" w:rsidRPr="00930A4B" w:rsidRDefault="00930A4B" w:rsidP="00930A4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30A4B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процедуры.</w:t>
      </w:r>
    </w:p>
    <w:p w:rsidR="00930A4B" w:rsidRPr="00930A4B" w:rsidRDefault="00930A4B" w:rsidP="00930A4B">
      <w:pPr>
        <w:pStyle w:val="ConsPlusNormal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930A4B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</w:t>
      </w:r>
      <w:r w:rsidRPr="00930A4B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215" w:history="1">
        <w:r w:rsidRPr="00930A4B">
          <w:rPr>
            <w:rStyle w:val="afa"/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930A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 </w:t>
      </w:r>
    </w:p>
    <w:p w:rsidR="00930A4B" w:rsidRDefault="00930A4B" w:rsidP="00930A4B">
      <w:pPr>
        <w:widowControl w:val="0"/>
        <w:autoSpaceDE w:val="0"/>
        <w:autoSpaceDN w:val="0"/>
        <w:ind w:firstLine="709"/>
      </w:pPr>
      <w:r w:rsidRPr="00930A4B"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930A4B" w:rsidRDefault="00930A4B" w:rsidP="00930A4B">
      <w:pPr>
        <w:rPr>
          <w:bCs/>
        </w:rPr>
      </w:pPr>
      <w:r>
        <w:t xml:space="preserve"> </w:t>
      </w:r>
      <w:r w:rsidR="004C450E">
        <w:t xml:space="preserve">         </w:t>
      </w:r>
      <w:r>
        <w:rPr>
          <w:bCs/>
        </w:rPr>
        <w:t xml:space="preserve">1.12. </w:t>
      </w:r>
      <w:r>
        <w:t xml:space="preserve">пункт </w:t>
      </w:r>
      <w:r w:rsidRPr="00930A4B">
        <w:t>3.1.3.</w:t>
      </w:r>
      <w:r w:rsidR="00866524">
        <w:t>3</w:t>
      </w:r>
      <w:r w:rsidRPr="00930A4B">
        <w:t>.</w:t>
      </w:r>
      <w:r w:rsidRPr="007A0159">
        <w:rPr>
          <w:bCs/>
        </w:rPr>
        <w:t xml:space="preserve">административного  регламента читать в следующей редакции: </w:t>
      </w:r>
    </w:p>
    <w:p w:rsidR="00866524" w:rsidRP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 w:rsidRPr="00866524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формирование проекта решения</w:t>
      </w:r>
      <w:r w:rsidRPr="00866524">
        <w:rPr>
          <w:sz w:val="24"/>
          <w:szCs w:val="24"/>
        </w:rPr>
        <w:t xml:space="preserve"> </w:t>
      </w:r>
      <w:r w:rsidRPr="00866524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услуги.</w:t>
      </w:r>
    </w:p>
    <w:p w:rsidR="00866524" w:rsidRPr="00866524" w:rsidRDefault="004C450E" w:rsidP="00866524">
      <w:pPr>
        <w:rPr>
          <w:bCs/>
        </w:rPr>
      </w:pPr>
      <w:r>
        <w:rPr>
          <w:bCs/>
        </w:rPr>
        <w:t xml:space="preserve">         </w:t>
      </w:r>
      <w:r w:rsidR="00866524" w:rsidRPr="00866524">
        <w:rPr>
          <w:bCs/>
        </w:rPr>
        <w:t xml:space="preserve">1.13. </w:t>
      </w:r>
      <w:r w:rsidR="00866524" w:rsidRPr="00866524">
        <w:t>пункт 3.1.3.4.</w:t>
      </w:r>
      <w:r>
        <w:t xml:space="preserve"> </w:t>
      </w:r>
      <w:r w:rsidR="00866524" w:rsidRPr="00866524">
        <w:rPr>
          <w:bCs/>
        </w:rPr>
        <w:t xml:space="preserve">административного  регламента читать в следующей редакции: </w:t>
      </w:r>
    </w:p>
    <w:p w:rsidR="00866524" w:rsidRP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>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866524" w:rsidRPr="00866524" w:rsidRDefault="00866524" w:rsidP="00866524">
      <w:r w:rsidRPr="00866524">
        <w:t xml:space="preserve">  </w:t>
      </w:r>
      <w:r>
        <w:rPr>
          <w:bCs/>
        </w:rPr>
        <w:t xml:space="preserve">        </w:t>
      </w:r>
      <w:r w:rsidRPr="00866524">
        <w:rPr>
          <w:bCs/>
        </w:rPr>
        <w:t xml:space="preserve">1.14. </w:t>
      </w:r>
      <w:r w:rsidRPr="00866524">
        <w:t>пункт 3.1.3.5.</w:t>
      </w:r>
      <w:r w:rsidRPr="00866524">
        <w:rPr>
          <w:bCs/>
        </w:rPr>
        <w:t xml:space="preserve">административного  регламента читать в следующей редакции: </w:t>
      </w:r>
    </w:p>
    <w:p w:rsidR="00866524" w:rsidRP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</w:t>
      </w:r>
    </w:p>
    <w:p w:rsidR="00866524" w:rsidRP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>-</w:t>
      </w:r>
      <w:r w:rsidRPr="00866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6524">
        <w:rPr>
          <w:rFonts w:ascii="Times New Roman" w:hAnsi="Times New Roman" w:cs="Times New Roman"/>
          <w:sz w:val="24"/>
          <w:szCs w:val="24"/>
        </w:rPr>
        <w:t xml:space="preserve">подготовка сведений (письма) об объектах имущества, включенных Перечень </w:t>
      </w:r>
    </w:p>
    <w:p w:rsid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866524" w:rsidRDefault="00866524" w:rsidP="00866524">
      <w:pPr>
        <w:rPr>
          <w:bCs/>
        </w:rPr>
      </w:pPr>
      <w:r w:rsidRPr="00866524">
        <w:t xml:space="preserve">  </w:t>
      </w:r>
      <w:r w:rsidR="004C450E">
        <w:rPr>
          <w:bCs/>
        </w:rPr>
        <w:t xml:space="preserve">        </w:t>
      </w:r>
      <w:r w:rsidRPr="00866524">
        <w:rPr>
          <w:bCs/>
        </w:rPr>
        <w:t>1.1</w:t>
      </w:r>
      <w:r>
        <w:rPr>
          <w:bCs/>
        </w:rPr>
        <w:t>5</w:t>
      </w:r>
      <w:r w:rsidRPr="00866524">
        <w:rPr>
          <w:bCs/>
        </w:rPr>
        <w:t>.</w:t>
      </w:r>
      <w:r w:rsidRPr="00866524">
        <w:t>пункт 3.1.</w:t>
      </w:r>
      <w:r>
        <w:t>4</w:t>
      </w:r>
      <w:r w:rsidRPr="00866524">
        <w:t>.</w:t>
      </w:r>
      <w:r>
        <w:t>1</w:t>
      </w:r>
      <w:r w:rsidRPr="00866524">
        <w:t>.</w:t>
      </w:r>
      <w:r w:rsidRPr="00866524">
        <w:rPr>
          <w:bCs/>
        </w:rPr>
        <w:t xml:space="preserve">административного  регламента читать в следующей редакции: </w:t>
      </w:r>
    </w:p>
    <w:p w:rsid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решения.</w:t>
      </w:r>
    </w:p>
    <w:p w:rsidR="00866524" w:rsidRDefault="00866524" w:rsidP="00866524">
      <w:pPr>
        <w:rPr>
          <w:bCs/>
        </w:rPr>
      </w:pPr>
      <w:r>
        <w:t xml:space="preserve"> </w:t>
      </w:r>
      <w:r w:rsidR="004C450E">
        <w:t xml:space="preserve">        </w:t>
      </w:r>
      <w:r>
        <w:t xml:space="preserve"> </w:t>
      </w:r>
      <w:r w:rsidRPr="00866524">
        <w:rPr>
          <w:bCs/>
        </w:rPr>
        <w:t>1.1</w:t>
      </w:r>
      <w:r>
        <w:rPr>
          <w:bCs/>
        </w:rPr>
        <w:t>5</w:t>
      </w:r>
      <w:r w:rsidRPr="00866524">
        <w:rPr>
          <w:bCs/>
        </w:rPr>
        <w:t xml:space="preserve">. </w:t>
      </w:r>
      <w:r w:rsidRPr="00866524">
        <w:t>пункт 3.1.</w:t>
      </w:r>
      <w:r>
        <w:t>4</w:t>
      </w:r>
      <w:r w:rsidRPr="00866524">
        <w:t>.</w:t>
      </w:r>
      <w:r>
        <w:t>2</w:t>
      </w:r>
      <w:r w:rsidRPr="00866524">
        <w:t>.</w:t>
      </w:r>
      <w:r w:rsidRPr="00866524">
        <w:rPr>
          <w:bCs/>
        </w:rPr>
        <w:t xml:space="preserve">административного  регламента читать в следующей редакции: </w:t>
      </w:r>
    </w:p>
    <w:p w:rsid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 со дня окончания второй административной процедуры.</w:t>
      </w:r>
    </w:p>
    <w:p w:rsidR="00866524" w:rsidRDefault="00866524" w:rsidP="00866524">
      <w:pPr>
        <w:rPr>
          <w:bCs/>
        </w:rPr>
      </w:pPr>
      <w:r>
        <w:t xml:space="preserve">   </w:t>
      </w:r>
      <w:r w:rsidR="004C450E">
        <w:t xml:space="preserve">      </w:t>
      </w:r>
      <w:r w:rsidRPr="00866524">
        <w:rPr>
          <w:bCs/>
        </w:rPr>
        <w:t>1.1</w:t>
      </w:r>
      <w:r>
        <w:rPr>
          <w:bCs/>
        </w:rPr>
        <w:t>6</w:t>
      </w:r>
      <w:r w:rsidRPr="00866524">
        <w:rPr>
          <w:bCs/>
        </w:rPr>
        <w:t xml:space="preserve">. </w:t>
      </w:r>
      <w:r w:rsidRPr="00866524">
        <w:t>пункт 3.1.</w:t>
      </w:r>
      <w:r>
        <w:t>4</w:t>
      </w:r>
      <w:r w:rsidRPr="00866524">
        <w:t>.</w:t>
      </w:r>
      <w:r>
        <w:t>5</w:t>
      </w:r>
      <w:r w:rsidRPr="00866524">
        <w:t>.</w:t>
      </w:r>
      <w:r w:rsidRPr="00866524">
        <w:rPr>
          <w:bCs/>
        </w:rPr>
        <w:t xml:space="preserve">административного  регламента читать в следующей редакции: </w:t>
      </w:r>
    </w:p>
    <w:p w:rsidR="00866524" w:rsidRDefault="00866524" w:rsidP="008665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6652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подписание письма, содержащего сведения об объектах имущества, включенных Перечень либо подписание решения об отказе в предоставлении муниципальной услуги.</w:t>
      </w:r>
    </w:p>
    <w:p w:rsidR="00866524" w:rsidRDefault="00866524" w:rsidP="00866524">
      <w:pPr>
        <w:rPr>
          <w:bCs/>
        </w:rPr>
      </w:pPr>
      <w:r>
        <w:t xml:space="preserve">   </w:t>
      </w:r>
      <w:r w:rsidR="004C450E">
        <w:t xml:space="preserve">     </w:t>
      </w:r>
      <w:r w:rsidRPr="00866524">
        <w:rPr>
          <w:bCs/>
        </w:rPr>
        <w:t>1.1</w:t>
      </w:r>
      <w:r w:rsidR="00FC4EA5">
        <w:rPr>
          <w:bCs/>
        </w:rPr>
        <w:t>7</w:t>
      </w:r>
      <w:r w:rsidRPr="00866524">
        <w:rPr>
          <w:bCs/>
        </w:rPr>
        <w:t xml:space="preserve">. </w:t>
      </w:r>
      <w:r w:rsidRPr="00866524">
        <w:t>пункт 3.1.</w:t>
      </w:r>
      <w:r w:rsidR="00FC4EA5">
        <w:t>5.1</w:t>
      </w:r>
      <w:r w:rsidRPr="00866524">
        <w:t xml:space="preserve">.. </w:t>
      </w:r>
      <w:r w:rsidRPr="00866524">
        <w:rPr>
          <w:bCs/>
        </w:rPr>
        <w:t>административного  регламента читать в следующей редакции:</w:t>
      </w:r>
    </w:p>
    <w:p w:rsidR="00FC4EA5" w:rsidRPr="00884942" w:rsidRDefault="00866524" w:rsidP="008665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C4EA5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884942">
        <w:rPr>
          <w:rFonts w:ascii="Times New Roman" w:hAnsi="Times New Roman" w:cs="Times New Roman"/>
          <w:sz w:val="28"/>
          <w:szCs w:val="28"/>
        </w:rPr>
        <w:t>.</w:t>
      </w:r>
    </w:p>
    <w:p w:rsidR="00FC4EA5" w:rsidRDefault="00FC4EA5" w:rsidP="00FC4EA5">
      <w:pPr>
        <w:rPr>
          <w:bCs/>
        </w:rPr>
      </w:pPr>
      <w:r>
        <w:t xml:space="preserve">   </w:t>
      </w:r>
      <w:r w:rsidR="004C450E">
        <w:t xml:space="preserve">     </w:t>
      </w:r>
      <w:r w:rsidRPr="00866524">
        <w:rPr>
          <w:bCs/>
        </w:rPr>
        <w:t>1.1</w:t>
      </w:r>
      <w:r>
        <w:rPr>
          <w:bCs/>
        </w:rPr>
        <w:t>8</w:t>
      </w:r>
      <w:r w:rsidRPr="00866524">
        <w:rPr>
          <w:bCs/>
        </w:rPr>
        <w:t xml:space="preserve">. </w:t>
      </w:r>
      <w:r w:rsidRPr="00866524">
        <w:t>пункт 3.1.</w:t>
      </w:r>
      <w:r>
        <w:t>5.2</w:t>
      </w:r>
      <w:r w:rsidRPr="00866524">
        <w:t xml:space="preserve">.. </w:t>
      </w:r>
      <w:r w:rsidRPr="00866524">
        <w:rPr>
          <w:bCs/>
        </w:rPr>
        <w:t>административного  регламента читать в следующей редакции:</w:t>
      </w:r>
    </w:p>
    <w:p w:rsidR="00FC4EA5" w:rsidRPr="00FC4EA5" w:rsidRDefault="00FC4EA5" w:rsidP="00FC4EA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C4EA5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выполнения:</w:t>
      </w:r>
    </w:p>
    <w:p w:rsidR="00FC4EA5" w:rsidRDefault="00FC4EA5" w:rsidP="00FC4EA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C4EA5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процедуры.</w:t>
      </w:r>
    </w:p>
    <w:p w:rsidR="00FC4EA5" w:rsidRDefault="00FC4EA5" w:rsidP="00FC4EA5">
      <w:pPr>
        <w:rPr>
          <w:bCs/>
        </w:rPr>
      </w:pPr>
      <w:r>
        <w:rPr>
          <w:bCs/>
        </w:rPr>
        <w:t xml:space="preserve">          </w:t>
      </w:r>
      <w:r w:rsidRPr="00866524">
        <w:rPr>
          <w:bCs/>
        </w:rPr>
        <w:t>1.1</w:t>
      </w:r>
      <w:r>
        <w:rPr>
          <w:bCs/>
        </w:rPr>
        <w:t>9</w:t>
      </w:r>
      <w:r w:rsidRPr="00866524">
        <w:rPr>
          <w:bCs/>
        </w:rPr>
        <w:t xml:space="preserve">. </w:t>
      </w:r>
      <w:r w:rsidRPr="00866524">
        <w:t>пункт 3.</w:t>
      </w:r>
      <w:r>
        <w:t>3.2</w:t>
      </w:r>
      <w:r w:rsidRPr="00866524">
        <w:t xml:space="preserve">.. </w:t>
      </w:r>
      <w:r w:rsidRPr="00866524">
        <w:rPr>
          <w:bCs/>
        </w:rPr>
        <w:t>административного  регламента читать в следующей редакции:</w:t>
      </w:r>
    </w:p>
    <w:p w:rsidR="00FC4EA5" w:rsidRPr="00FC4EA5" w:rsidRDefault="00FC4EA5" w:rsidP="00FC4EA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C4EA5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</w:t>
      </w:r>
      <w:r w:rsidRPr="00FC4EA5">
        <w:rPr>
          <w:rFonts w:ascii="Times New Roman" w:hAnsi="Times New Roman" w:cs="Times New Roman"/>
          <w:sz w:val="24"/>
          <w:szCs w:val="24"/>
        </w:rPr>
        <w:lastRenderedPageBreak/>
        <w:t>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1A38CA" w:rsidRDefault="001A38CA" w:rsidP="001A38CA">
      <w:pPr>
        <w:rPr>
          <w:bCs/>
        </w:rPr>
      </w:pPr>
      <w:r>
        <w:rPr>
          <w:bCs/>
        </w:rPr>
        <w:t xml:space="preserve">          </w:t>
      </w:r>
      <w:r w:rsidRPr="00866524">
        <w:rPr>
          <w:bCs/>
        </w:rPr>
        <w:t>1.</w:t>
      </w:r>
      <w:r>
        <w:rPr>
          <w:bCs/>
        </w:rPr>
        <w:t>20</w:t>
      </w:r>
      <w:r w:rsidRPr="00866524">
        <w:rPr>
          <w:bCs/>
        </w:rPr>
        <w:t xml:space="preserve">. </w:t>
      </w:r>
      <w:r w:rsidRPr="00866524">
        <w:t xml:space="preserve">пункт </w:t>
      </w:r>
      <w:r>
        <w:t>6.3</w:t>
      </w:r>
      <w:r w:rsidRPr="00866524">
        <w:t xml:space="preserve"> </w:t>
      </w:r>
      <w:r w:rsidRPr="00866524">
        <w:rPr>
          <w:bCs/>
        </w:rPr>
        <w:t>административного  регламента читать в следующей редакции:</w:t>
      </w:r>
    </w:p>
    <w:p w:rsidR="001A38CA" w:rsidRPr="001A38CA" w:rsidRDefault="001A38CA" w:rsidP="001A38CA">
      <w:pPr>
        <w:widowControl w:val="0"/>
        <w:autoSpaceDE w:val="0"/>
        <w:autoSpaceDN w:val="0"/>
        <w:ind w:firstLine="709"/>
      </w:pPr>
      <w:r w:rsidRPr="001A38CA">
        <w:t xml:space="preserve">При установлении оснований для отказа в приеме заявления и документов, указанных в </w:t>
      </w:r>
      <w:hyperlink w:anchor="P167" w:history="1">
        <w:r w:rsidRPr="001A38CA">
          <w:t>п. 2.9</w:t>
        </w:r>
      </w:hyperlink>
      <w:r w:rsidRPr="001A38CA"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1A38CA" w:rsidRPr="001A38CA" w:rsidRDefault="001A38CA" w:rsidP="001A38CA">
      <w:pPr>
        <w:widowControl w:val="0"/>
        <w:autoSpaceDE w:val="0"/>
        <w:autoSpaceDN w:val="0"/>
        <w:ind w:firstLine="709"/>
      </w:pPr>
      <w:r w:rsidRPr="001A38CA">
        <w:t>сообщает заявителю о наличии оснований для отказа в приеме заявления и документов;</w:t>
      </w:r>
    </w:p>
    <w:p w:rsidR="001A38CA" w:rsidRPr="001A38CA" w:rsidRDefault="001A38CA" w:rsidP="001A38CA">
      <w:pPr>
        <w:widowControl w:val="0"/>
        <w:autoSpaceDE w:val="0"/>
        <w:autoSpaceDN w:val="0"/>
        <w:ind w:firstLine="709"/>
      </w:pPr>
      <w:r w:rsidRPr="001A38CA"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1A38CA" w:rsidRDefault="001A38CA" w:rsidP="001A38CA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1A38CA">
        <w:rPr>
          <w:rFonts w:eastAsiaTheme="minorEastAsia"/>
        </w:rPr>
        <w:t xml:space="preserve">выдает заявителю </w:t>
      </w:r>
      <w:hyperlink r:id="rId10" w:history="1">
        <w:r w:rsidRPr="001A38CA">
          <w:rPr>
            <w:rFonts w:eastAsiaTheme="minorEastAsia"/>
          </w:rPr>
          <w:t>решение</w:t>
        </w:r>
      </w:hyperlink>
      <w:r w:rsidRPr="001A38CA">
        <w:rPr>
          <w:rFonts w:eastAsiaTheme="minorEastAsia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1A38CA">
        <w:rPr>
          <w:rFonts w:eastAsiaTheme="minorEastAsia"/>
          <w:lang w:bidi="ru-RU"/>
        </w:rPr>
        <w:t xml:space="preserve"> к настоящему административному регламенту)</w:t>
      </w:r>
      <w:r w:rsidRPr="001A38CA">
        <w:rPr>
          <w:rFonts w:eastAsiaTheme="minorEastAsia"/>
        </w:rPr>
        <w:t>.</w:t>
      </w:r>
    </w:p>
    <w:p w:rsidR="00943923" w:rsidRDefault="004C450E" w:rsidP="00943923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>
        <w:rPr>
          <w:rFonts w:eastAsiaTheme="minorEastAsia"/>
        </w:rPr>
        <w:t>1.21.Дополнить административный регламент  Приложени</w:t>
      </w:r>
      <w:r w:rsidR="00943923">
        <w:rPr>
          <w:rFonts w:eastAsiaTheme="minorEastAsia"/>
        </w:rPr>
        <w:t>ем</w:t>
      </w:r>
      <w:r>
        <w:rPr>
          <w:rFonts w:eastAsiaTheme="minorEastAsia"/>
        </w:rPr>
        <w:t xml:space="preserve"> 1, Приложением 2</w:t>
      </w:r>
      <w:r w:rsidR="00943923">
        <w:rPr>
          <w:rFonts w:eastAsiaTheme="minorEastAsia"/>
        </w:rPr>
        <w:t>, Приложением 3 к данному постановлению</w:t>
      </w:r>
    </w:p>
    <w:p w:rsidR="005D0C64" w:rsidRPr="007A0159" w:rsidRDefault="00943923" w:rsidP="00943923">
      <w:pPr>
        <w:widowControl w:val="0"/>
        <w:autoSpaceDE w:val="0"/>
        <w:autoSpaceDN w:val="0"/>
        <w:adjustRightInd w:val="0"/>
        <w:ind w:firstLine="708"/>
        <w:rPr>
          <w:rFonts w:ascii="Calibri" w:eastAsia="Calibri" w:hAnsi="Calibri"/>
          <w:lang w:eastAsia="en-US"/>
        </w:rPr>
      </w:pPr>
      <w:r>
        <w:rPr>
          <w:rFonts w:eastAsiaTheme="minorEastAsia"/>
        </w:rPr>
        <w:t>2.</w:t>
      </w:r>
      <w:r w:rsidR="005D0C64" w:rsidRPr="007A0159">
        <w:t>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7A0159">
        <w:t xml:space="preserve"> и вступает в силу с момента опубликования</w:t>
      </w:r>
      <w:r w:rsidR="005D0C64" w:rsidRPr="007A0159">
        <w:t>.</w:t>
      </w:r>
    </w:p>
    <w:p w:rsidR="007D69C9" w:rsidRPr="007A015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A01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7A0159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7A0159">
        <w:rPr>
          <w:rFonts w:ascii="Times New Roman" w:hAnsi="Times New Roman"/>
          <w:sz w:val="24"/>
          <w:szCs w:val="24"/>
        </w:rPr>
        <w:t>.</w:t>
      </w:r>
      <w:r w:rsidR="007E3387" w:rsidRPr="007A0159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7A0159">
        <w:rPr>
          <w:rFonts w:ascii="Times New Roman" w:hAnsi="Times New Roman"/>
          <w:sz w:val="24"/>
          <w:szCs w:val="24"/>
        </w:rPr>
        <w:t>оставляю за собой</w:t>
      </w:r>
      <w:r w:rsidR="007E3387" w:rsidRPr="007A0159">
        <w:rPr>
          <w:rFonts w:ascii="Times New Roman" w:hAnsi="Times New Roman"/>
          <w:sz w:val="24"/>
          <w:szCs w:val="24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43923" w:rsidRPr="007A0159" w:rsidRDefault="00943923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F1E5F" w:rsidRDefault="000E0F38" w:rsidP="00547823">
      <w:pPr>
        <w:rPr>
          <w:sz w:val="16"/>
          <w:szCs w:val="16"/>
        </w:rPr>
      </w:pPr>
      <w:r w:rsidRPr="007A0159">
        <w:t>Глав</w:t>
      </w:r>
      <w:r w:rsidR="00A80BD8" w:rsidRPr="007A0159">
        <w:t>а</w:t>
      </w:r>
      <w:r w:rsidRPr="007A0159">
        <w:t xml:space="preserve"> </w:t>
      </w:r>
      <w:r w:rsidR="00860E9D" w:rsidRPr="007A0159">
        <w:t xml:space="preserve">администрации                            </w:t>
      </w:r>
      <w:r w:rsidR="009C77F7" w:rsidRPr="007A0159">
        <w:t xml:space="preserve">                          </w:t>
      </w:r>
      <w:r w:rsidR="004F2398" w:rsidRPr="007A0159">
        <w:t>Н.</w:t>
      </w:r>
      <w:r w:rsidR="00A80BD8" w:rsidRPr="007A0159">
        <w:t>Б</w:t>
      </w:r>
      <w:r w:rsidR="004F2398" w:rsidRPr="007A0159">
        <w:t xml:space="preserve">. </w:t>
      </w:r>
      <w:r w:rsidR="00A80BD8" w:rsidRPr="007A0159">
        <w:t>Васильева</w:t>
      </w: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Default="00943923" w:rsidP="00547823">
      <w:pPr>
        <w:rPr>
          <w:sz w:val="16"/>
          <w:szCs w:val="16"/>
        </w:rPr>
      </w:pPr>
    </w:p>
    <w:p w:rsidR="00943923" w:rsidRPr="009A718A" w:rsidRDefault="00943923" w:rsidP="0094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943923" w:rsidRPr="009A718A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1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F39D8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923" w:rsidRPr="00BB2644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BE">
        <w:rPr>
          <w:rFonts w:ascii="Times New Roman" w:hAnsi="Times New Roman" w:cs="Times New Roman"/>
          <w:sz w:val="24"/>
          <w:szCs w:val="24"/>
        </w:rPr>
        <w:t xml:space="preserve">  </w:t>
      </w:r>
      <w:r w:rsidRPr="00BB2644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943923" w:rsidRPr="00BB2644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644">
        <w:rPr>
          <w:rFonts w:ascii="Times New Roman" w:hAnsi="Times New Roman" w:cs="Times New Roman"/>
          <w:sz w:val="24"/>
          <w:szCs w:val="24"/>
        </w:rPr>
        <w:tab/>
      </w:r>
      <w:r w:rsidRPr="00BB2644">
        <w:rPr>
          <w:rFonts w:ascii="Times New Roman" w:hAnsi="Times New Roman" w:cs="Times New Roman"/>
          <w:sz w:val="24"/>
          <w:szCs w:val="24"/>
        </w:rPr>
        <w:tab/>
      </w:r>
      <w:r w:rsidRPr="00BB2644">
        <w:rPr>
          <w:rFonts w:ascii="Times New Roman" w:hAnsi="Times New Roman" w:cs="Times New Roman"/>
          <w:sz w:val="24"/>
          <w:szCs w:val="24"/>
        </w:rPr>
        <w:tab/>
      </w:r>
      <w:r w:rsidRPr="00BB2644">
        <w:rPr>
          <w:rFonts w:ascii="Times New Roman" w:hAnsi="Times New Roman" w:cs="Times New Roman"/>
          <w:sz w:val="24"/>
          <w:szCs w:val="24"/>
        </w:rPr>
        <w:tab/>
      </w:r>
      <w:r w:rsidRPr="00BB2644">
        <w:rPr>
          <w:rFonts w:ascii="Times New Roman" w:hAnsi="Times New Roman" w:cs="Times New Roman"/>
          <w:sz w:val="24"/>
          <w:szCs w:val="24"/>
        </w:rPr>
        <w:tab/>
      </w:r>
      <w:r w:rsidRPr="00BB2644">
        <w:rPr>
          <w:rFonts w:ascii="Times New Roman" w:hAnsi="Times New Roman" w:cs="Times New Roman"/>
          <w:sz w:val="24"/>
          <w:szCs w:val="24"/>
        </w:rPr>
        <w:tab/>
      </w:r>
      <w:r w:rsidRPr="00BB2644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943923" w:rsidRPr="00BB2644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644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юридических лиц и 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644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943923" w:rsidRPr="009F39D8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Pr="0011373C" w:rsidRDefault="00943923" w:rsidP="009439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32"/>
      <w:bookmarkEnd w:id="1"/>
      <w:r w:rsidRPr="001137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644" w:rsidRDefault="00943923" w:rsidP="009439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943923" w:rsidRPr="00974173" w:rsidRDefault="00943923" w:rsidP="009439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:rsidR="00943923" w:rsidRDefault="00943923" w:rsidP="009439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943923" w:rsidRPr="00860ACC" w:rsidTr="00BC74F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23" w:rsidRDefault="00943923" w:rsidP="00943923">
      <w:pPr>
        <w:pStyle w:val="ConsPlusNormal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943923" w:rsidRDefault="00943923" w:rsidP="00943923">
      <w:pPr>
        <w:pStyle w:val="ConsPlusNormal"/>
        <w:ind w:left="709" w:hanging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943923" w:rsidRPr="00860ACC" w:rsidTr="00BC74F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23" w:rsidRPr="00974173" w:rsidRDefault="00943923" w:rsidP="00943923">
      <w:pPr>
        <w:pStyle w:val="ConsPlusNormal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B2644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943923" w:rsidRPr="00974173" w:rsidRDefault="00943923" w:rsidP="009439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923" w:rsidRPr="00974173" w:rsidRDefault="00943923" w:rsidP="009439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3598">
        <w:rPr>
          <w:rFonts w:ascii="Times New Roman" w:hAnsi="Times New Roman" w:cs="Times New Roman"/>
          <w:sz w:val="24"/>
          <w:szCs w:val="24"/>
        </w:rPr>
        <w:t xml:space="preserve">        Приложение:</w:t>
      </w:r>
      <w:r w:rsidRPr="00974173">
        <w:rPr>
          <w:rFonts w:ascii="Times New Roman" w:hAnsi="Times New Roman" w:cs="Times New Roman"/>
          <w:sz w:val="24"/>
          <w:szCs w:val="24"/>
        </w:rPr>
        <w:t xml:space="preserve"> /копии документов/ на _____ листах.</w:t>
      </w:r>
    </w:p>
    <w:p w:rsidR="00943923" w:rsidRPr="0097417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Pr="009A718A" w:rsidRDefault="00943923" w:rsidP="00943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923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943923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943923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923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923" w:rsidRPr="00B41712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43923" w:rsidRPr="00860ACC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943923" w:rsidRPr="00860ACC" w:rsidTr="00BC74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943923" w:rsidRPr="00860ACC" w:rsidTr="00BC74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943923" w:rsidRPr="00860ACC" w:rsidTr="00BC74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943923" w:rsidRPr="00860ACC" w:rsidTr="00BC74F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943923" w:rsidRPr="00860ACC" w:rsidTr="00BC74F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923" w:rsidRPr="00860ACC" w:rsidRDefault="00943923" w:rsidP="00BC74F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923" w:rsidRPr="008B7455" w:rsidRDefault="00943923" w:rsidP="00BC74F4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943923" w:rsidRPr="00860ACC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923" w:rsidRDefault="00943923" w:rsidP="009439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923" w:rsidRPr="00EA4D18" w:rsidRDefault="00943923" w:rsidP="00943923"/>
    <w:p w:rsidR="00943923" w:rsidRPr="00BB2644" w:rsidRDefault="00943923" w:rsidP="00943923">
      <w:pPr>
        <w:jc w:val="right"/>
        <w:rPr>
          <w:rFonts w:eastAsiaTheme="minorEastAsia"/>
        </w:rPr>
      </w:pPr>
      <w:r>
        <w:br w:type="column"/>
      </w:r>
      <w:r w:rsidRPr="00BB2644">
        <w:rPr>
          <w:rFonts w:eastAsiaTheme="minorEastAsia"/>
        </w:rPr>
        <w:lastRenderedPageBreak/>
        <w:t>Приложение 2</w:t>
      </w:r>
    </w:p>
    <w:p w:rsidR="00943923" w:rsidRPr="00BB2644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BB2644">
        <w:rPr>
          <w:rFonts w:eastAsiaTheme="minorEastAsia"/>
        </w:rPr>
        <w:t>к административному регламенту</w:t>
      </w:r>
    </w:p>
    <w:p w:rsidR="00943923" w:rsidRPr="00BB2644" w:rsidRDefault="00943923" w:rsidP="00943923">
      <w:pPr>
        <w:widowControl w:val="0"/>
        <w:autoSpaceDE w:val="0"/>
        <w:autoSpaceDN w:val="0"/>
        <w:rPr>
          <w:rFonts w:ascii="Calibri" w:hAnsi="Calibri" w:cs="Calibri"/>
        </w:rPr>
      </w:pPr>
    </w:p>
    <w:p w:rsidR="00943923" w:rsidRPr="00BB2644" w:rsidRDefault="00943923" w:rsidP="00943923">
      <w:pPr>
        <w:widowControl w:val="0"/>
        <w:autoSpaceDE w:val="0"/>
        <w:autoSpaceDN w:val="0"/>
        <w:jc w:val="right"/>
      </w:pPr>
      <w:r w:rsidRPr="00BB2644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BB2644">
        <w:t>____________________________</w:t>
      </w:r>
    </w:p>
    <w:p w:rsidR="00943923" w:rsidRPr="00BB2644" w:rsidRDefault="00943923" w:rsidP="00943923">
      <w:pPr>
        <w:widowControl w:val="0"/>
        <w:autoSpaceDE w:val="0"/>
        <w:autoSpaceDN w:val="0"/>
        <w:jc w:val="right"/>
      </w:pPr>
      <w:r w:rsidRPr="00BB2644">
        <w:t xml:space="preserve">                                               ____________________________</w:t>
      </w:r>
    </w:p>
    <w:p w:rsidR="00943923" w:rsidRPr="00BB2644" w:rsidRDefault="00943923" w:rsidP="00943923">
      <w:pPr>
        <w:widowControl w:val="0"/>
        <w:autoSpaceDE w:val="0"/>
        <w:autoSpaceDN w:val="0"/>
        <w:jc w:val="right"/>
      </w:pPr>
      <w:r w:rsidRPr="00BB2644">
        <w:t xml:space="preserve">                                               ____________________________</w:t>
      </w:r>
    </w:p>
    <w:p w:rsidR="00943923" w:rsidRPr="00BB2644" w:rsidRDefault="00943923" w:rsidP="00943923">
      <w:pPr>
        <w:widowControl w:val="0"/>
        <w:autoSpaceDE w:val="0"/>
        <w:autoSpaceDN w:val="0"/>
        <w:jc w:val="right"/>
      </w:pPr>
      <w:r w:rsidRPr="00BB2644">
        <w:t xml:space="preserve">                                               ____________________________</w:t>
      </w:r>
    </w:p>
    <w:p w:rsidR="00943923" w:rsidRPr="00BB2644" w:rsidRDefault="00943923" w:rsidP="00943923">
      <w:pPr>
        <w:widowControl w:val="0"/>
        <w:autoSpaceDE w:val="0"/>
        <w:autoSpaceDN w:val="0"/>
        <w:jc w:val="right"/>
      </w:pPr>
      <w:r w:rsidRPr="00BB2644">
        <w:t xml:space="preserve">                                               (контактные данные заявителя</w:t>
      </w:r>
    </w:p>
    <w:p w:rsidR="00943923" w:rsidRPr="00BB2644" w:rsidRDefault="00943923" w:rsidP="00943923">
      <w:pPr>
        <w:widowControl w:val="0"/>
        <w:autoSpaceDE w:val="0"/>
        <w:autoSpaceDN w:val="0"/>
        <w:jc w:val="right"/>
      </w:pPr>
      <w:r w:rsidRPr="00BB2644">
        <w:t xml:space="preserve">                                                            адрес, телефон)</w:t>
      </w:r>
    </w:p>
    <w:p w:rsidR="00943923" w:rsidRPr="00BB2644" w:rsidRDefault="00943923" w:rsidP="0094392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43923" w:rsidRPr="00BB2644" w:rsidRDefault="00943923" w:rsidP="00943923">
      <w:pPr>
        <w:widowControl w:val="0"/>
        <w:autoSpaceDE w:val="0"/>
        <w:autoSpaceDN w:val="0"/>
        <w:jc w:val="center"/>
      </w:pPr>
      <w:r w:rsidRPr="00BB2644">
        <w:t>РЕШЕНИЕ</w:t>
      </w:r>
    </w:p>
    <w:p w:rsidR="00943923" w:rsidRPr="00BB2644" w:rsidRDefault="00943923" w:rsidP="00943923">
      <w:pPr>
        <w:widowControl w:val="0"/>
        <w:autoSpaceDE w:val="0"/>
        <w:autoSpaceDN w:val="0"/>
        <w:jc w:val="center"/>
      </w:pPr>
      <w:r w:rsidRPr="00BB2644">
        <w:t>об отказе в предоставлении муниципальной услуги</w:t>
      </w:r>
    </w:p>
    <w:p w:rsidR="00943923" w:rsidRPr="00BB2644" w:rsidRDefault="00943923" w:rsidP="00943923">
      <w:pPr>
        <w:widowControl w:val="0"/>
        <w:autoSpaceDE w:val="0"/>
        <w:autoSpaceDN w:val="0"/>
        <w:jc w:val="center"/>
      </w:pPr>
      <w:r w:rsidRPr="00BB2644">
        <w:t>от ___________№_______</w:t>
      </w:r>
    </w:p>
    <w:p w:rsidR="00943923" w:rsidRPr="00BB2644" w:rsidRDefault="00943923" w:rsidP="0094392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43923" w:rsidRPr="00BB2644" w:rsidTr="00BC74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43923" w:rsidRPr="00BB2644" w:rsidRDefault="00943923" w:rsidP="00BC74F4">
            <w:pPr>
              <w:widowControl w:val="0"/>
              <w:autoSpaceDE w:val="0"/>
              <w:autoSpaceDN w:val="0"/>
              <w:ind w:firstLine="709"/>
            </w:pPr>
            <w:r w:rsidRPr="00BB2644">
              <w:t xml:space="preserve">По результатам рассмотрения заявления о предоставлении </w:t>
            </w:r>
            <w:r w:rsidRPr="00BB2644">
              <w:rPr>
                <w:sz w:val="26"/>
                <w:szCs w:val="26"/>
              </w:rPr>
              <w:t xml:space="preserve">муниципальной услуги: </w:t>
            </w:r>
            <w:r w:rsidRPr="00BB2644"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B2644">
              <w:rPr>
                <w:sz w:val="28"/>
                <w:szCs w:val="28"/>
              </w:rPr>
              <w:t xml:space="preserve"> </w:t>
            </w:r>
            <w:r w:rsidRPr="00BB2644"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943923" w:rsidRPr="00BB2644" w:rsidTr="00BC74F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23" w:rsidRPr="00BB2644" w:rsidRDefault="00943923" w:rsidP="00BC74F4">
            <w:pPr>
              <w:widowControl w:val="0"/>
              <w:autoSpaceDE w:val="0"/>
              <w:autoSpaceDN w:val="0"/>
              <w:jc w:val="center"/>
            </w:pPr>
          </w:p>
        </w:tc>
      </w:tr>
      <w:tr w:rsidR="00943923" w:rsidRPr="00BB2644" w:rsidTr="00BC74F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23" w:rsidRPr="00BB2644" w:rsidRDefault="00943923" w:rsidP="00BC74F4">
            <w:pPr>
              <w:widowControl w:val="0"/>
              <w:autoSpaceDE w:val="0"/>
              <w:autoSpaceDN w:val="0"/>
              <w:jc w:val="center"/>
            </w:pPr>
          </w:p>
        </w:tc>
      </w:tr>
      <w:tr w:rsidR="00943923" w:rsidRPr="00BB2644" w:rsidTr="00BC74F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23" w:rsidRPr="00BB2644" w:rsidRDefault="00943923" w:rsidP="00BC74F4">
            <w:pPr>
              <w:widowControl w:val="0"/>
              <w:autoSpaceDE w:val="0"/>
              <w:autoSpaceDN w:val="0"/>
              <w:jc w:val="center"/>
            </w:pPr>
          </w:p>
        </w:tc>
      </w:tr>
      <w:tr w:rsidR="00943923" w:rsidRPr="00BB2644" w:rsidTr="00BC74F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23" w:rsidRPr="00BB2644" w:rsidRDefault="00943923" w:rsidP="00BC74F4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BB2644">
              <w:rPr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943923" w:rsidRPr="00BB2644" w:rsidTr="00BC74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43923" w:rsidRPr="00BB2644" w:rsidRDefault="00943923" w:rsidP="00BC74F4">
            <w:pPr>
              <w:widowControl w:val="0"/>
              <w:autoSpaceDE w:val="0"/>
              <w:autoSpaceDN w:val="0"/>
              <w:ind w:firstLine="709"/>
            </w:pPr>
            <w:r w:rsidRPr="00BB2644"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943923" w:rsidRPr="00BB2644" w:rsidRDefault="00943923" w:rsidP="00BC74F4">
            <w:pPr>
              <w:widowControl w:val="0"/>
              <w:autoSpaceDE w:val="0"/>
              <w:autoSpaceDN w:val="0"/>
              <w:ind w:firstLine="709"/>
            </w:pPr>
            <w:r w:rsidRPr="00BB2644"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943923" w:rsidRPr="00BB2644" w:rsidRDefault="00943923" w:rsidP="00943923">
      <w:pPr>
        <w:widowControl w:val="0"/>
        <w:autoSpaceDE w:val="0"/>
        <w:autoSpaceDN w:val="0"/>
      </w:pPr>
    </w:p>
    <w:p w:rsidR="00943923" w:rsidRPr="00BB2644" w:rsidRDefault="00943923" w:rsidP="00943923">
      <w:pPr>
        <w:widowControl w:val="0"/>
        <w:autoSpaceDE w:val="0"/>
        <w:autoSpaceDN w:val="0"/>
      </w:pPr>
    </w:p>
    <w:p w:rsidR="00943923" w:rsidRPr="00EA4D18" w:rsidRDefault="00943923" w:rsidP="00943923">
      <w:pPr>
        <w:widowControl w:val="0"/>
        <w:autoSpaceDE w:val="0"/>
        <w:autoSpaceDN w:val="0"/>
      </w:pPr>
      <w:r w:rsidRPr="00BB2644">
        <w:t xml:space="preserve">Глава Администрации                              </w:t>
      </w:r>
      <w:r w:rsidRPr="00BB2644">
        <w:tab/>
      </w:r>
      <w:r w:rsidRPr="00BB2644">
        <w:tab/>
      </w:r>
      <w:r w:rsidRPr="00BB2644">
        <w:tab/>
        <w:t xml:space="preserve">   ____________________________</w:t>
      </w:r>
    </w:p>
    <w:p w:rsidR="00943923" w:rsidRPr="00EA4D18" w:rsidRDefault="00943923" w:rsidP="00943923">
      <w:pPr>
        <w:jc w:val="right"/>
        <w:rPr>
          <w:rFonts w:ascii="Courier New" w:hAnsi="Courier New" w:cs="Courier New"/>
          <w:sz w:val="20"/>
          <w:szCs w:val="20"/>
        </w:rPr>
      </w:pPr>
    </w:p>
    <w:p w:rsidR="00943923" w:rsidRPr="00EA4D18" w:rsidRDefault="00943923" w:rsidP="00943923">
      <w:pPr>
        <w:rPr>
          <w:rFonts w:ascii="Courier New" w:hAnsi="Courier New" w:cs="Courier New"/>
          <w:sz w:val="20"/>
          <w:szCs w:val="20"/>
        </w:rPr>
      </w:pPr>
    </w:p>
    <w:p w:rsidR="00943923" w:rsidRPr="00EA4D18" w:rsidRDefault="00943923" w:rsidP="00943923">
      <w:pPr>
        <w:rPr>
          <w:rFonts w:ascii="Courier New" w:hAnsi="Courier New" w:cs="Courier New"/>
          <w:sz w:val="20"/>
          <w:szCs w:val="20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EA4D18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  <w:highlight w:val="cyan"/>
        </w:rPr>
      </w:pPr>
    </w:p>
    <w:p w:rsidR="00943923" w:rsidRPr="00BB2644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  <w:highlight w:val="green"/>
        </w:rPr>
        <w:br w:type="column"/>
      </w:r>
      <w:r w:rsidRPr="00BB2644">
        <w:rPr>
          <w:rFonts w:eastAsiaTheme="minorEastAsia"/>
        </w:rPr>
        <w:lastRenderedPageBreak/>
        <w:t>Приложение 3</w:t>
      </w:r>
    </w:p>
    <w:p w:rsidR="00943923" w:rsidRPr="00BB2644" w:rsidRDefault="00943923" w:rsidP="0094392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BB2644">
        <w:rPr>
          <w:rFonts w:eastAsiaTheme="minorEastAsia"/>
        </w:rPr>
        <w:t>к административному регламенту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(Ф.И.О. представителя заявителя и реквизиты доверенности)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Контактная информация: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тел. 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r w:rsidRPr="00BB2644">
        <w:rPr>
          <w:sz w:val="20"/>
          <w:szCs w:val="20"/>
        </w:rPr>
        <w:t>эл. почта 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jc w:val="center"/>
        <w:rPr>
          <w:b/>
        </w:rPr>
      </w:pPr>
      <w:r w:rsidRPr="00BB2644">
        <w:rPr>
          <w:b/>
        </w:rPr>
        <w:t xml:space="preserve">РЕШЕНИЕ </w:t>
      </w:r>
    </w:p>
    <w:p w:rsidR="00943923" w:rsidRPr="00BB2644" w:rsidRDefault="00943923" w:rsidP="00943923">
      <w:pPr>
        <w:autoSpaceDE w:val="0"/>
        <w:autoSpaceDN w:val="0"/>
        <w:adjustRightInd w:val="0"/>
        <w:jc w:val="center"/>
        <w:rPr>
          <w:b/>
        </w:rPr>
      </w:pPr>
      <w:r w:rsidRPr="00BB2644">
        <w:rPr>
          <w:b/>
        </w:rPr>
        <w:t>об отказе в приеме заявления и документов, необходимых</w:t>
      </w:r>
      <w:r w:rsidRPr="00BB2644">
        <w:rPr>
          <w:b/>
        </w:rPr>
        <w:br/>
        <w:t>для предоставления муниципальной услуги</w:t>
      </w:r>
    </w:p>
    <w:p w:rsidR="00943923" w:rsidRPr="00BB2644" w:rsidRDefault="00943923" w:rsidP="00943923">
      <w:pPr>
        <w:autoSpaceDE w:val="0"/>
        <w:autoSpaceDN w:val="0"/>
        <w:adjustRightInd w:val="0"/>
        <w:ind w:firstLine="709"/>
      </w:pPr>
    </w:p>
    <w:p w:rsidR="00943923" w:rsidRPr="00BB2644" w:rsidRDefault="00943923" w:rsidP="00943923">
      <w:pPr>
        <w:autoSpaceDE w:val="0"/>
        <w:autoSpaceDN w:val="0"/>
        <w:adjustRightInd w:val="0"/>
        <w:ind w:firstLine="709"/>
      </w:pPr>
      <w:r w:rsidRPr="00BB2644"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943923" w:rsidRPr="00BB2644" w:rsidRDefault="00943923" w:rsidP="00943923">
      <w:pPr>
        <w:autoSpaceDE w:val="0"/>
        <w:autoSpaceDN w:val="0"/>
        <w:adjustRightInd w:val="0"/>
      </w:pPr>
      <w:r w:rsidRPr="00BB2644">
        <w:t>_____________________________________________________________________________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</w:pPr>
      <w:r w:rsidRPr="00BB2644">
        <w:t>_____________________________________________________________________________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jc w:val="center"/>
      </w:pPr>
      <w:r w:rsidRPr="00BB2644">
        <w:t>(указываются основания для отказа в приеме документов, предусмотренные пунктом 2.9 административного регламента)</w:t>
      </w:r>
    </w:p>
    <w:p w:rsidR="00943923" w:rsidRPr="00BB2644" w:rsidRDefault="00943923" w:rsidP="00943923">
      <w:pPr>
        <w:autoSpaceDE w:val="0"/>
        <w:autoSpaceDN w:val="0"/>
        <w:adjustRightInd w:val="0"/>
        <w:ind w:firstLine="709"/>
      </w:pPr>
    </w:p>
    <w:p w:rsidR="00943923" w:rsidRPr="00BB2644" w:rsidRDefault="00943923" w:rsidP="00943923">
      <w:pPr>
        <w:autoSpaceDE w:val="0"/>
        <w:autoSpaceDN w:val="0"/>
        <w:adjustRightInd w:val="0"/>
        <w:ind w:firstLine="709"/>
      </w:pPr>
      <w:r w:rsidRPr="00BB2644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943923" w:rsidRPr="00BB2644" w:rsidRDefault="00943923" w:rsidP="00943923">
      <w:pPr>
        <w:autoSpaceDE w:val="0"/>
        <w:autoSpaceDN w:val="0"/>
        <w:adjustRightInd w:val="0"/>
        <w:ind w:firstLine="709"/>
      </w:pPr>
      <w:r w:rsidRPr="00BB2644">
        <w:t>Для получения услуги заявителю необходимо представить следующие документы:___________________________________________________________________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ind w:firstLine="142"/>
      </w:pPr>
      <w:r w:rsidRPr="00BB2644">
        <w:t>____________________________________________________________________________</w:t>
      </w:r>
    </w:p>
    <w:p w:rsidR="00943923" w:rsidRPr="00BB2644" w:rsidRDefault="00943923" w:rsidP="00943923">
      <w:pPr>
        <w:autoSpaceDE w:val="0"/>
        <w:autoSpaceDN w:val="0"/>
        <w:adjustRightInd w:val="0"/>
        <w:jc w:val="center"/>
      </w:pPr>
      <w:r w:rsidRPr="00BB2644">
        <w:t xml:space="preserve"> (указывается перечень документов в случае, если основанием для отказа является</w:t>
      </w:r>
    </w:p>
    <w:p w:rsidR="00943923" w:rsidRPr="00BB2644" w:rsidRDefault="00943923" w:rsidP="00943923">
      <w:pPr>
        <w:autoSpaceDE w:val="0"/>
        <w:autoSpaceDN w:val="0"/>
        <w:adjustRightInd w:val="0"/>
        <w:jc w:val="center"/>
      </w:pPr>
      <w:r w:rsidRPr="00BB2644">
        <w:t>представление неполного комплекта документов)</w:t>
      </w:r>
    </w:p>
    <w:p w:rsidR="00943923" w:rsidRPr="00BB2644" w:rsidRDefault="00943923" w:rsidP="00943923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BB2644">
        <w:rPr>
          <w:sz w:val="26"/>
          <w:szCs w:val="26"/>
        </w:rPr>
        <w:t>___________________________________       _______________     _______________</w:t>
      </w:r>
    </w:p>
    <w:p w:rsidR="00943923" w:rsidRPr="00BB2644" w:rsidRDefault="00943923" w:rsidP="00943923">
      <w:pPr>
        <w:autoSpaceDE w:val="0"/>
        <w:autoSpaceDN w:val="0"/>
        <w:adjustRightInd w:val="0"/>
      </w:pPr>
      <w:r w:rsidRPr="00BB2644">
        <w:t xml:space="preserve">(должностное лицо (специалист МФЦ)                       (подпись)            (инициалы, фамилия)                    </w:t>
      </w:r>
    </w:p>
    <w:p w:rsidR="00943923" w:rsidRPr="00BB2644" w:rsidRDefault="00943923" w:rsidP="00943923">
      <w:pPr>
        <w:autoSpaceDE w:val="0"/>
        <w:autoSpaceDN w:val="0"/>
        <w:adjustRightInd w:val="0"/>
        <w:rPr>
          <w:sz w:val="26"/>
          <w:szCs w:val="26"/>
        </w:rPr>
      </w:pPr>
    </w:p>
    <w:p w:rsidR="00943923" w:rsidRPr="00BB2644" w:rsidRDefault="00943923" w:rsidP="00943923">
      <w:pPr>
        <w:autoSpaceDE w:val="0"/>
        <w:autoSpaceDN w:val="0"/>
        <w:adjustRightInd w:val="0"/>
        <w:rPr>
          <w:sz w:val="26"/>
          <w:szCs w:val="26"/>
        </w:rPr>
      </w:pPr>
      <w:r w:rsidRPr="00BB2644">
        <w:rPr>
          <w:sz w:val="26"/>
          <w:szCs w:val="26"/>
        </w:rPr>
        <w:t xml:space="preserve">(дата)       </w:t>
      </w:r>
    </w:p>
    <w:p w:rsidR="00943923" w:rsidRPr="00BB2644" w:rsidRDefault="00943923" w:rsidP="00943923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43923" w:rsidRPr="00BB2644" w:rsidRDefault="00943923" w:rsidP="00943923">
      <w:pPr>
        <w:autoSpaceDE w:val="0"/>
        <w:autoSpaceDN w:val="0"/>
        <w:adjustRightInd w:val="0"/>
        <w:rPr>
          <w:sz w:val="26"/>
          <w:szCs w:val="26"/>
        </w:rPr>
      </w:pPr>
      <w:r w:rsidRPr="00BB2644">
        <w:rPr>
          <w:sz w:val="26"/>
          <w:szCs w:val="26"/>
        </w:rPr>
        <w:t>М.П.</w:t>
      </w:r>
    </w:p>
    <w:p w:rsidR="00943923" w:rsidRPr="00BB2644" w:rsidRDefault="00943923" w:rsidP="00943923">
      <w:pPr>
        <w:autoSpaceDE w:val="0"/>
        <w:autoSpaceDN w:val="0"/>
        <w:adjustRightInd w:val="0"/>
        <w:rPr>
          <w:sz w:val="26"/>
          <w:szCs w:val="26"/>
        </w:rPr>
      </w:pPr>
    </w:p>
    <w:p w:rsidR="00943923" w:rsidRPr="00BB2644" w:rsidRDefault="00943923" w:rsidP="00943923">
      <w:pPr>
        <w:autoSpaceDE w:val="0"/>
        <w:autoSpaceDN w:val="0"/>
        <w:adjustRightInd w:val="0"/>
      </w:pPr>
      <w:r w:rsidRPr="00BB2644">
        <w:t>Подпись заявителя, подтверждающая получение решения об отказе в приеме документов:</w:t>
      </w:r>
    </w:p>
    <w:p w:rsidR="00943923" w:rsidRPr="00BB2644" w:rsidRDefault="00943923" w:rsidP="00943923">
      <w:pPr>
        <w:widowControl w:val="0"/>
        <w:autoSpaceDE w:val="0"/>
        <w:autoSpaceDN w:val="0"/>
        <w:rPr>
          <w:rFonts w:ascii="Calibri" w:hAnsi="Calibri" w:cs="Calibri"/>
          <w:szCs w:val="20"/>
        </w:rPr>
      </w:pPr>
      <w:r w:rsidRPr="00BB2644">
        <w:rPr>
          <w:rFonts w:ascii="Calibri" w:hAnsi="Calibri" w:cs="Calibri"/>
          <w:szCs w:val="20"/>
        </w:rPr>
        <w:t xml:space="preserve">      ________________</w:t>
      </w:r>
      <w:r w:rsidRPr="00BB2644">
        <w:rPr>
          <w:rFonts w:ascii="Calibri" w:hAnsi="Calibri" w:cs="Calibri"/>
          <w:szCs w:val="20"/>
        </w:rPr>
        <w:tab/>
        <w:t xml:space="preserve">         ___________________________________________</w:t>
      </w:r>
      <w:r w:rsidRPr="00BB2644">
        <w:rPr>
          <w:rFonts w:ascii="Calibri" w:hAnsi="Calibri" w:cs="Calibri"/>
          <w:szCs w:val="20"/>
        </w:rPr>
        <w:tab/>
        <w:t>__________</w:t>
      </w:r>
    </w:p>
    <w:p w:rsidR="00943923" w:rsidRPr="00EA4D18" w:rsidRDefault="00943923" w:rsidP="00943923">
      <w:pPr>
        <w:ind w:firstLine="708"/>
        <w:rPr>
          <w:rFonts w:ascii="Courier New" w:hAnsi="Courier New" w:cs="Courier New"/>
          <w:sz w:val="20"/>
          <w:szCs w:val="20"/>
        </w:rPr>
      </w:pPr>
      <w:r w:rsidRPr="00BB2644">
        <w:t>(подпись)</w:t>
      </w:r>
      <w:r w:rsidRPr="00BB2644">
        <w:tab/>
      </w:r>
      <w:r w:rsidRPr="00BB2644">
        <w:tab/>
        <w:t>(Ф.И.О. заявителя/представителя заявителя)</w:t>
      </w:r>
      <w:r w:rsidRPr="00BB2644">
        <w:tab/>
        <w:t xml:space="preserve">    (дата)</w:t>
      </w:r>
    </w:p>
    <w:p w:rsidR="00943923" w:rsidRDefault="00943923" w:rsidP="00943923">
      <w:pPr>
        <w:rPr>
          <w:sz w:val="16"/>
          <w:szCs w:val="16"/>
        </w:rPr>
      </w:pPr>
    </w:p>
    <w:sectPr w:rsidR="00943923" w:rsidSect="00A80BD8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35" w:rsidRDefault="00AE1535">
      <w:r>
        <w:separator/>
      </w:r>
    </w:p>
  </w:endnote>
  <w:endnote w:type="continuationSeparator" w:id="1">
    <w:p w:rsidR="00AE1535" w:rsidRDefault="00AE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35" w:rsidRDefault="00AE1535">
      <w:r>
        <w:separator/>
      </w:r>
    </w:p>
  </w:footnote>
  <w:footnote w:type="continuationSeparator" w:id="1">
    <w:p w:rsidR="00AE1535" w:rsidRDefault="00AE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3658D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046C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38CA"/>
    <w:rsid w:val="001A5AA4"/>
    <w:rsid w:val="001A79D9"/>
    <w:rsid w:val="001C380A"/>
    <w:rsid w:val="001C40EF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496"/>
    <w:rsid w:val="002E7932"/>
    <w:rsid w:val="002F1F5B"/>
    <w:rsid w:val="002F2359"/>
    <w:rsid w:val="002F6C90"/>
    <w:rsid w:val="00301B5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58D9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4A20"/>
    <w:rsid w:val="00496EA9"/>
    <w:rsid w:val="004A1520"/>
    <w:rsid w:val="004A62F9"/>
    <w:rsid w:val="004B43B5"/>
    <w:rsid w:val="004B462E"/>
    <w:rsid w:val="004C1819"/>
    <w:rsid w:val="004C1823"/>
    <w:rsid w:val="004C450E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0EE8"/>
    <w:rsid w:val="006C76B9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A0159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66524"/>
    <w:rsid w:val="008827EF"/>
    <w:rsid w:val="00895A60"/>
    <w:rsid w:val="008A224A"/>
    <w:rsid w:val="008A417C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0A4B"/>
    <w:rsid w:val="009358E5"/>
    <w:rsid w:val="0094319E"/>
    <w:rsid w:val="00943923"/>
    <w:rsid w:val="00950E36"/>
    <w:rsid w:val="00952713"/>
    <w:rsid w:val="00955CCD"/>
    <w:rsid w:val="00960CF8"/>
    <w:rsid w:val="00966FAC"/>
    <w:rsid w:val="009710A6"/>
    <w:rsid w:val="009713CF"/>
    <w:rsid w:val="00971C1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E1535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2644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EBA"/>
    <w:rsid w:val="00DB4FCC"/>
    <w:rsid w:val="00DC156E"/>
    <w:rsid w:val="00DC57C8"/>
    <w:rsid w:val="00DD1F51"/>
    <w:rsid w:val="00DD2ED0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17C9A"/>
    <w:rsid w:val="00F23A24"/>
    <w:rsid w:val="00F262C4"/>
    <w:rsid w:val="00F323A6"/>
    <w:rsid w:val="00F34EDC"/>
    <w:rsid w:val="00F52C61"/>
    <w:rsid w:val="00F549AA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75087"/>
    <w:rsid w:val="00F90D73"/>
    <w:rsid w:val="00F9453C"/>
    <w:rsid w:val="00F96EAD"/>
    <w:rsid w:val="00F97E8B"/>
    <w:rsid w:val="00FA3ACA"/>
    <w:rsid w:val="00FC0E8B"/>
    <w:rsid w:val="00FC14D0"/>
    <w:rsid w:val="00FC242F"/>
    <w:rsid w:val="00FC4EA5"/>
    <w:rsid w:val="00FC7D81"/>
    <w:rsid w:val="00FD225F"/>
    <w:rsid w:val="00FD33E1"/>
    <w:rsid w:val="00FD550C"/>
    <w:rsid w:val="00FD7765"/>
    <w:rsid w:val="00FE3258"/>
    <w:rsid w:val="00FE5B25"/>
    <w:rsid w:val="00FE69EA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D09F-A8CA-4507-9390-9EC48199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12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25608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2019-04-04T13:15:00Z</cp:lastPrinted>
  <dcterms:created xsi:type="dcterms:W3CDTF">2023-05-19T12:08:00Z</dcterms:created>
  <dcterms:modified xsi:type="dcterms:W3CDTF">2023-05-19T12:08:00Z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