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7F3" w:rsidRDefault="008257F3" w:rsidP="008257F3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8257F3" w:rsidRDefault="008257F3" w:rsidP="008257F3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8257F3" w:rsidRDefault="008257F3" w:rsidP="008257F3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07 октября 2023 г.</w:t>
      </w:r>
    </w:p>
    <w:p w:rsidR="008257F3" w:rsidRDefault="008257F3" w:rsidP="008257F3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1"/>
          <w:i/>
          <w:color w:val="000000"/>
          <w:sz w:val="24"/>
          <w:szCs w:val="24"/>
        </w:rPr>
        <w:t>(</w:t>
      </w:r>
      <w:proofErr w:type="gramStart"/>
      <w:r>
        <w:rPr>
          <w:rFonts w:eastAsia="font301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1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1"/>
          <w:i/>
          <w:color w:val="000000"/>
          <w:sz w:val="24"/>
          <w:szCs w:val="24"/>
        </w:rPr>
        <w:t xml:space="preserve">") </w:t>
      </w:r>
    </w:p>
    <w:p w:rsidR="008257F3" w:rsidRDefault="008257F3" w:rsidP="008257F3">
      <w:pPr>
        <w:ind w:firstLine="567"/>
        <w:jc w:val="both"/>
        <w:rPr>
          <w:color w:val="000000"/>
        </w:rPr>
      </w:pPr>
    </w:p>
    <w:p w:rsidR="008257F3" w:rsidRDefault="008257F3" w:rsidP="008257F3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8257F3" w:rsidRDefault="008257F3" w:rsidP="008257F3">
      <w:pPr>
        <w:pStyle w:val="a4"/>
        <w:spacing w:line="240" w:lineRule="auto"/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Увеличение облачности </w:t>
      </w:r>
      <w:proofErr w:type="gramStart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до</w:t>
      </w:r>
      <w:proofErr w:type="gramEnd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 значительной. Ночью на западе дожди, местами с мокрым снегом, в отдельных районах сильные. На востоке небольшие, местами умеренные дожди, в отдельных районах с мокрым снегом. Ветер юго-восточный, восточный 6-11 м/с, ночью местами порывы 15-17 м/с, вечером на западе области северо-западный, западный 7-12 м/с, местами порывы 15-20 м/</w:t>
      </w:r>
      <w:proofErr w:type="gramStart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с</w:t>
      </w:r>
      <w:proofErr w:type="gramEnd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. </w:t>
      </w:r>
      <w:proofErr w:type="gramStart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Температура</w:t>
      </w:r>
      <w:proofErr w:type="gramEnd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 воздуха ночью -1...+4 гр., днем +2...+7 гр., на юго-западе +7...+12 гр. Атмосферное давление будет интенсивно понижаться.</w:t>
      </w:r>
    </w:p>
    <w:p w:rsidR="008257F3" w:rsidRDefault="008257F3" w:rsidP="008257F3">
      <w:pPr>
        <w:pStyle w:val="a4"/>
        <w:spacing w:line="240" w:lineRule="auto"/>
        <w:ind w:firstLine="709"/>
        <w:jc w:val="both"/>
        <w:rPr>
          <w:rFonts w:eastAsia="Arial Unicode MS"/>
          <w:color w:val="000000"/>
          <w:spacing w:val="-4"/>
          <w:sz w:val="24"/>
          <w:szCs w:val="24"/>
        </w:rPr>
      </w:pPr>
    </w:p>
    <w:p w:rsidR="008257F3" w:rsidRDefault="008257F3" w:rsidP="008257F3">
      <w:pPr>
        <w:pStyle w:val="a4"/>
        <w:spacing w:line="240" w:lineRule="auto"/>
      </w:pPr>
      <w:r>
        <w:tab/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</w:t>
      </w:r>
      <w:r>
        <w:rPr>
          <w:rFonts w:eastAsia="Arial Unicode MS"/>
          <w:color w:val="000000"/>
          <w:spacing w:val="-4"/>
          <w:sz w:val="24"/>
          <w:szCs w:val="24"/>
        </w:rPr>
        <w:t>: прогнозируются дожди, местами мокрый снег, в отдельных районах сильные. Ветер местами порывы 15-20 м/</w:t>
      </w:r>
      <w:proofErr w:type="gramStart"/>
      <w:r>
        <w:rPr>
          <w:rFonts w:eastAsia="Arial Unicode MS"/>
          <w:color w:val="000000"/>
          <w:spacing w:val="-4"/>
          <w:sz w:val="24"/>
          <w:szCs w:val="24"/>
        </w:rPr>
        <w:t>с</w:t>
      </w:r>
      <w:proofErr w:type="gramEnd"/>
      <w:r>
        <w:rPr>
          <w:rFonts w:eastAsia="Arial Unicode MS"/>
          <w:color w:val="000000"/>
          <w:spacing w:val="-4"/>
          <w:sz w:val="24"/>
          <w:szCs w:val="24"/>
        </w:rPr>
        <w:t>.</w:t>
      </w:r>
    </w:p>
    <w:p w:rsidR="008257F3" w:rsidRDefault="008257F3" w:rsidP="008257F3">
      <w:pPr>
        <w:pStyle w:val="a4"/>
        <w:spacing w:line="240" w:lineRule="auto"/>
        <w:ind w:firstLine="737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Опасные метеорологические явления: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не прогнозируются.</w:t>
      </w:r>
    </w:p>
    <w:p w:rsidR="008257F3" w:rsidRDefault="008257F3" w:rsidP="008257F3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bCs/>
          <w:color w:val="000000"/>
          <w:sz w:val="24"/>
          <w:szCs w:val="24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8257F3" w:rsidRDefault="008257F3" w:rsidP="008257F3">
      <w:pPr>
        <w:ind w:firstLine="709"/>
        <w:jc w:val="both"/>
      </w:pPr>
    </w:p>
    <w:p w:rsidR="008257F3" w:rsidRDefault="008257F3" w:rsidP="008257F3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8257F3" w:rsidRDefault="008257F3" w:rsidP="008257F3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8257F3" w:rsidRDefault="008257F3" w:rsidP="008257F3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8257F3" w:rsidRDefault="008257F3" w:rsidP="008257F3">
      <w:pPr>
        <w:pStyle w:val="21"/>
        <w:jc w:val="center"/>
        <w:rPr>
          <w:rFonts w:eastAsia="Arial"/>
          <w:color w:val="000000"/>
          <w:spacing w:val="-4"/>
          <w:szCs w:val="24"/>
          <w:bdr w:val="none" w:sz="0" w:space="0" w:color="000000"/>
          <w:lang w:eastAsia="ar-SA"/>
        </w:rPr>
      </w:pPr>
    </w:p>
    <w:p w:rsidR="008257F3" w:rsidRDefault="008257F3" w:rsidP="008257F3">
      <w:pPr>
        <w:ind w:firstLine="709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8257F3" w:rsidRDefault="008257F3" w:rsidP="008257F3">
      <w:pPr>
        <w:ind w:firstLine="709"/>
        <w:jc w:val="both"/>
      </w:pPr>
      <w:r>
        <w:rPr>
          <w:rFonts w:eastAsia="Lucida Sans Unicode"/>
          <w:b/>
          <w:color w:val="000000"/>
          <w:sz w:val="24"/>
          <w:szCs w:val="24"/>
        </w:rPr>
        <w:t xml:space="preserve">3.2. Неблагоприятные гидрологические явления: </w:t>
      </w:r>
      <w:bookmarkStart w:id="3" w:name="OLE_LINK91"/>
      <w:bookmarkStart w:id="4" w:name="OLE_LINK81"/>
      <w:bookmarkStart w:id="5" w:name="OLE_LINK71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3"/>
      <w:bookmarkEnd w:id="4"/>
      <w:bookmarkEnd w:id="5"/>
    </w:p>
    <w:p w:rsidR="008257F3" w:rsidRDefault="008257F3" w:rsidP="008257F3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</w:p>
    <w:p w:rsidR="008257F3" w:rsidRDefault="008257F3" w:rsidP="008257F3">
      <w:pPr>
        <w:tabs>
          <w:tab w:val="left" w:pos="567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По состоянию на 06 октября 2023 года на территории Ленинградской области зарегистрировано 259 378 случая заражения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коронавирусной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инфекцией, 255 671 человека выписаны, 3 510 летальных исходов. </w:t>
      </w:r>
    </w:p>
    <w:p w:rsidR="008257F3" w:rsidRDefault="008257F3" w:rsidP="008257F3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8257F3" w:rsidRDefault="008257F3" w:rsidP="008257F3">
      <w:pPr>
        <w:tabs>
          <w:tab w:val="left" w:pos="0"/>
        </w:tabs>
        <w:ind w:firstLine="709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С 25.04.2023 года установлено начало пожароопасного сезона на землях лесного фонда Ленинградской области (приказ Комитета по природным ресурсам ЛО № 3 от 25.04.2023).</w:t>
      </w:r>
    </w:p>
    <w:p w:rsidR="008257F3" w:rsidRDefault="008257F3" w:rsidP="008257F3">
      <w:pPr>
        <w:widowControl w:val="0"/>
        <w:tabs>
          <w:tab w:val="left" w:pos="0"/>
        </w:tabs>
        <w:ind w:firstLine="709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С 20.06.2023 года установлен особый противопожарный режим на территории Ленинградской области (постановление Правительства ЛО № 400 от 20.06.2023).</w:t>
      </w:r>
    </w:p>
    <w:p w:rsidR="008257F3" w:rsidRDefault="008257F3" w:rsidP="008257F3">
      <w:pPr>
        <w:widowControl w:val="0"/>
        <w:tabs>
          <w:tab w:val="left" w:pos="0"/>
        </w:tabs>
        <w:ind w:firstLine="709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С 02.10.2023 года установлено окончание пожароопасного сезона на землях лесного фонда Ленинградской области (приказ Комитета по природным ресурсам ЛО № 9 от 28.09.2023).</w:t>
      </w:r>
    </w:p>
    <w:p w:rsidR="008257F3" w:rsidRDefault="008257F3" w:rsidP="008257F3">
      <w:pPr>
        <w:pStyle w:val="a4"/>
        <w:tabs>
          <w:tab w:val="left" w:pos="0"/>
        </w:tabs>
        <w:spacing w:after="283" w:line="240" w:lineRule="auto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ab/>
      </w:r>
      <w:r>
        <w:rPr>
          <w:rFonts w:eastAsia="Arial Unicode MS"/>
          <w:iCs/>
          <w:color w:val="000000"/>
          <w:spacing w:val="-4"/>
          <w:sz w:val="24"/>
          <w:szCs w:val="24"/>
          <w:lang w:eastAsia="en-US"/>
        </w:rPr>
        <w:t xml:space="preserve">На территории области 1- класс </w:t>
      </w:r>
      <w:proofErr w:type="spellStart"/>
      <w:r>
        <w:rPr>
          <w:rFonts w:eastAsia="Arial Unicode MS"/>
          <w:iCs/>
          <w:color w:val="000000"/>
          <w:spacing w:val="-4"/>
          <w:sz w:val="24"/>
          <w:szCs w:val="24"/>
          <w:lang w:eastAsia="en-US"/>
        </w:rPr>
        <w:t>пожароопасности</w:t>
      </w:r>
      <w:proofErr w:type="spellEnd"/>
      <w:r>
        <w:rPr>
          <w:rFonts w:eastAsia="Arial Unicode MS"/>
          <w:iCs/>
          <w:color w:val="000000"/>
          <w:spacing w:val="-4"/>
          <w:sz w:val="24"/>
          <w:szCs w:val="24"/>
          <w:lang w:eastAsia="en-US"/>
        </w:rPr>
        <w:t>.</w:t>
      </w:r>
    </w:p>
    <w:p w:rsidR="008257F3" w:rsidRDefault="008257F3" w:rsidP="008257F3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8257F3" w:rsidRDefault="008257F3" w:rsidP="008257F3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8257F3" w:rsidRDefault="008257F3" w:rsidP="008257F3">
      <w:pPr>
        <w:tabs>
          <w:tab w:val="left" w:pos="284"/>
        </w:tabs>
        <w:ind w:firstLine="709"/>
        <w:jc w:val="both"/>
        <w:rPr>
          <w:b/>
          <w:bCs/>
          <w:color w:val="000000"/>
          <w:spacing w:val="-4"/>
          <w:sz w:val="24"/>
          <w:szCs w:val="24"/>
        </w:rPr>
      </w:pPr>
    </w:p>
    <w:p w:rsidR="008257F3" w:rsidRDefault="008257F3" w:rsidP="008257F3">
      <w:pPr>
        <w:pStyle w:val="a4"/>
        <w:tabs>
          <w:tab w:val="left" w:pos="284"/>
        </w:tabs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пожаров, связанных с палами травы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работы);</w:t>
      </w:r>
    </w:p>
    <w:p w:rsidR="008257F3" w:rsidRDefault="008257F3" w:rsidP="008257F3">
      <w:pPr>
        <w:pStyle w:val="a4"/>
        <w:tabs>
          <w:tab w:val="left" w:pos="284"/>
        </w:tabs>
        <w:spacing w:after="0" w:line="240" w:lineRule="auto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природных пожаров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работы, неосторожное обращение с огнём);</w:t>
      </w:r>
    </w:p>
    <w:p w:rsidR="008257F3" w:rsidRDefault="008257F3" w:rsidP="008257F3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воде, осадки, порывы ветра);</w:t>
      </w:r>
    </w:p>
    <w:p w:rsidR="008257F3" w:rsidRDefault="008257F3" w:rsidP="008257F3">
      <w:pPr>
        <w:widowControl w:val="0"/>
        <w:tabs>
          <w:tab w:val="left" w:pos="284"/>
        </w:tabs>
        <w:overflowPunct w:val="0"/>
        <w:autoSpaceDE w:val="0"/>
        <w:ind w:firstLine="567"/>
        <w:jc w:val="both"/>
        <w:textAlignment w:val="baseline"/>
      </w:pPr>
      <w:r>
        <w:rPr>
          <w:iCs/>
          <w:color w:val="000000"/>
          <w:spacing w:val="-4"/>
          <w:sz w:val="24"/>
          <w:szCs w:val="24"/>
          <w:highlight w:val="white"/>
          <w:lang w:eastAsia="ar-SA"/>
        </w:rPr>
        <w:t xml:space="preserve">  </w:t>
      </w:r>
      <w:r>
        <w:rPr>
          <w:rFonts w:eastAsia="Arial Unicode MS"/>
          <w:iCs/>
          <w:color w:val="000000"/>
          <w:spacing w:val="-4"/>
          <w:sz w:val="24"/>
          <w:szCs w:val="24"/>
          <w:highlight w:val="white"/>
          <w:lang w:eastAsia="ar-SA"/>
        </w:rPr>
        <w:t xml:space="preserve">- существует вероятность незначительных подтоплений </w:t>
      </w:r>
      <w:proofErr w:type="spellStart"/>
      <w:r>
        <w:rPr>
          <w:rFonts w:eastAsia="Arial Unicode MS"/>
          <w:iCs/>
          <w:color w:val="000000"/>
          <w:spacing w:val="-4"/>
          <w:sz w:val="24"/>
          <w:szCs w:val="24"/>
          <w:highlight w:val="white"/>
          <w:lang w:eastAsia="ar-SA"/>
        </w:rPr>
        <w:t>придворовых</w:t>
      </w:r>
      <w:proofErr w:type="spellEnd"/>
      <w:r>
        <w:rPr>
          <w:rFonts w:eastAsia="Arial Unicode MS"/>
          <w:iCs/>
          <w:color w:val="000000"/>
          <w:spacing w:val="-4"/>
          <w:sz w:val="24"/>
          <w:szCs w:val="24"/>
          <w:highlight w:val="white"/>
          <w:lang w:eastAsia="ar-SA"/>
        </w:rPr>
        <w:t xml:space="preserve"> территорий, </w:t>
      </w:r>
      <w:r>
        <w:rPr>
          <w:rFonts w:eastAsia="Arial Unicode MS"/>
          <w:iCs/>
          <w:color w:val="000000"/>
          <w:spacing w:val="-4"/>
          <w:sz w:val="24"/>
          <w:szCs w:val="24"/>
          <w:highlight w:val="white"/>
          <w:lang w:eastAsia="ar-SA"/>
        </w:rPr>
        <w:lastRenderedPageBreak/>
        <w:t>дорог, пойменных участков в связи с выпадением</w:t>
      </w:r>
      <w:r>
        <w:rPr>
          <w:rFonts w:eastAsia="Arial Unicode MS"/>
          <w:iCs/>
          <w:color w:val="C9211E"/>
          <w:spacing w:val="-4"/>
          <w:sz w:val="24"/>
          <w:szCs w:val="24"/>
          <w:highlight w:val="white"/>
          <w:lang w:eastAsia="ar-SA"/>
        </w:rPr>
        <w:t xml:space="preserve"> </w:t>
      </w:r>
      <w:r>
        <w:rPr>
          <w:rFonts w:eastAsia="Arial Unicode MS"/>
          <w:iCs/>
          <w:color w:val="000000"/>
          <w:spacing w:val="-4"/>
          <w:sz w:val="24"/>
          <w:szCs w:val="24"/>
          <w:highlight w:val="white"/>
          <w:lang w:eastAsia="ar-SA"/>
        </w:rPr>
        <w:t>осадков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highlight w:val="white"/>
          <w:lang w:eastAsia="ar-SA"/>
        </w:rPr>
        <w:t xml:space="preserve"> (Источник – нарушение работы систем водоотведения).</w:t>
      </w:r>
    </w:p>
    <w:p w:rsidR="008257F3" w:rsidRDefault="008257F3" w:rsidP="008257F3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8257F3" w:rsidRDefault="008257F3" w:rsidP="008257F3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8257F3" w:rsidRDefault="008257F3" w:rsidP="008257F3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8257F3" w:rsidRDefault="008257F3" w:rsidP="008257F3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8257F3" w:rsidRDefault="008257F3" w:rsidP="008257F3">
      <w:pPr>
        <w:tabs>
          <w:tab w:val="left" w:pos="567"/>
        </w:tabs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сохраняется вероятность выявления случаев клещевого энцефалита и </w:t>
      </w:r>
      <w:proofErr w:type="spellStart"/>
      <w:r>
        <w:rPr>
          <w:rFonts w:eastAsia="Arial Unicode MS"/>
          <w:b/>
          <w:bCs/>
          <w:color w:val="000000"/>
          <w:spacing w:val="-4"/>
          <w:sz w:val="24"/>
          <w:szCs w:val="24"/>
        </w:rPr>
        <w:t>боррелиоза</w:t>
      </w:r>
      <w:proofErr w:type="spellEnd"/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- активизация жизнедеятельности клещей, сезон отдыха населения).</w:t>
      </w:r>
    </w:p>
    <w:p w:rsidR="008257F3" w:rsidRDefault="008257F3" w:rsidP="008257F3">
      <w:pPr>
        <w:tabs>
          <w:tab w:val="left" w:pos="567"/>
        </w:tabs>
        <w:ind w:firstLine="567"/>
        <w:jc w:val="both"/>
        <w:rPr>
          <w:rFonts w:eastAsia="Arial Unicode MS"/>
          <w:b/>
          <w:bCs/>
          <w:color w:val="000000"/>
          <w:spacing w:val="-4"/>
          <w:sz w:val="24"/>
          <w:szCs w:val="24"/>
          <w:shd w:val="clear" w:color="auto" w:fill="FFFF00"/>
        </w:rPr>
      </w:pPr>
    </w:p>
    <w:p w:rsidR="008257F3" w:rsidRDefault="008257F3" w:rsidP="008257F3">
      <w:pPr>
        <w:keepNext/>
        <w:keepLines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8257F3" w:rsidRDefault="008257F3" w:rsidP="008257F3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 осадки, мокрый снег, порывы ветра)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  <w:proofErr w:type="gramEnd"/>
    </w:p>
    <w:p w:rsidR="008257F3" w:rsidRDefault="008257F3" w:rsidP="008257F3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воде, осадки, мокрый снег, порывы ветра);</w:t>
      </w:r>
    </w:p>
    <w:p w:rsidR="008257F3" w:rsidRDefault="008257F3" w:rsidP="008257F3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авиапроисшествий,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технические неисправности, осадки, мокрый снег, порывы ветра);</w:t>
      </w:r>
    </w:p>
    <w:p w:rsidR="008257F3" w:rsidRDefault="008257F3" w:rsidP="008257F3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оборудования, осадки, мокрый снег, порывы ветра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8257F3" w:rsidRDefault="008257F3" w:rsidP="008257F3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повышение нагрузки на сети, осадки, мокрый снег, порывы ветра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8257F3" w:rsidRDefault="008257F3" w:rsidP="008257F3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осадки, мокрый снег, порывы ветра)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8257F3" w:rsidRDefault="008257F3" w:rsidP="008257F3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8257F3" w:rsidRDefault="008257F3" w:rsidP="008257F3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8257F3" w:rsidRDefault="008257F3" w:rsidP="008257F3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  <w:rPr>
          <w:rFonts w:eastAsia="Arial Unicode MS"/>
          <w:bCs/>
          <w:color w:val="000000"/>
          <w:spacing w:val="-4"/>
          <w:sz w:val="24"/>
          <w:szCs w:val="24"/>
          <w:shd w:val="clear" w:color="auto" w:fill="FFFF00"/>
        </w:rPr>
      </w:pPr>
    </w:p>
    <w:p w:rsidR="008257F3" w:rsidRDefault="008257F3" w:rsidP="008257F3">
      <w:pPr>
        <w:ind w:firstLine="709"/>
        <w:jc w:val="both"/>
        <w:rPr>
          <w:b/>
          <w:color w:val="000000"/>
          <w:sz w:val="24"/>
          <w:szCs w:val="24"/>
        </w:rPr>
      </w:pPr>
    </w:p>
    <w:p w:rsidR="008257F3" w:rsidRDefault="008257F3" w:rsidP="008257F3">
      <w:pPr>
        <w:ind w:firstLine="709"/>
        <w:jc w:val="both"/>
      </w:pPr>
      <w:r>
        <w:rPr>
          <w:b/>
          <w:color w:val="000000"/>
          <w:sz w:val="24"/>
          <w:szCs w:val="24"/>
        </w:rPr>
        <w:lastRenderedPageBreak/>
        <w:t>7. Рекомендации по предупреждению возможных рисков ЧС Ф и ТП РСЧС.</w:t>
      </w:r>
    </w:p>
    <w:p w:rsidR="008257F3" w:rsidRDefault="008257F3" w:rsidP="008257F3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8257F3" w:rsidRDefault="008257F3" w:rsidP="008257F3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8257F3" w:rsidRDefault="008257F3" w:rsidP="008257F3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8257F3" w:rsidRDefault="008257F3" w:rsidP="008257F3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8257F3" w:rsidRDefault="008257F3" w:rsidP="008257F3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8257F3" w:rsidRDefault="008257F3" w:rsidP="008257F3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8257F3" w:rsidRDefault="008257F3" w:rsidP="008257F3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8257F3" w:rsidRDefault="008257F3" w:rsidP="008257F3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8257F3" w:rsidRDefault="008257F3" w:rsidP="008257F3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8257F3" w:rsidRDefault="008257F3" w:rsidP="008257F3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8257F3" w:rsidRDefault="008257F3" w:rsidP="008257F3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8257F3" w:rsidRDefault="008257F3" w:rsidP="008257F3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8257F3" w:rsidRDefault="008257F3" w:rsidP="008257F3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8257F3" w:rsidRDefault="008257F3" w:rsidP="008257F3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8257F3" w:rsidRDefault="008257F3" w:rsidP="008257F3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8257F3" w:rsidRDefault="008257F3" w:rsidP="008257F3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8257F3" w:rsidRDefault="008257F3" w:rsidP="008257F3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8257F3" w:rsidRDefault="008257F3" w:rsidP="008257F3">
      <w:pPr>
        <w:ind w:left="567"/>
        <w:jc w:val="both"/>
      </w:pPr>
      <w:r>
        <w:rPr>
          <w:b/>
          <w:bCs/>
          <w:color w:val="000000"/>
          <w:sz w:val="24"/>
          <w:szCs w:val="24"/>
        </w:rPr>
        <w:t>По предупреждению природных пожаров:</w:t>
      </w:r>
    </w:p>
    <w:p w:rsidR="008257F3" w:rsidRDefault="008257F3" w:rsidP="008257F3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8257F3" w:rsidRDefault="008257F3" w:rsidP="008257F3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8257F3" w:rsidRDefault="008257F3" w:rsidP="008257F3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уточнить состав </w:t>
      </w:r>
      <w:proofErr w:type="spellStart"/>
      <w:r>
        <w:rPr>
          <w:color w:val="000000"/>
          <w:sz w:val="24"/>
          <w:szCs w:val="24"/>
        </w:rPr>
        <w:t>лесопожарных</w:t>
      </w:r>
      <w:proofErr w:type="spellEnd"/>
      <w:r>
        <w:rPr>
          <w:color w:val="000000"/>
          <w:sz w:val="24"/>
          <w:szCs w:val="24"/>
        </w:rPr>
        <w:t xml:space="preserve"> формирований, обеспечить готовность к выполнению задач по предназначению;</w:t>
      </w:r>
    </w:p>
    <w:p w:rsidR="008257F3" w:rsidRDefault="008257F3" w:rsidP="008257F3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подготовку и инструктаж руководителей работ по тушению природных (лесных) пожаров;</w:t>
      </w:r>
    </w:p>
    <w:p w:rsidR="008257F3" w:rsidRDefault="008257F3" w:rsidP="008257F3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8257F3" w:rsidRDefault="008257F3" w:rsidP="008257F3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8257F3" w:rsidRDefault="008257F3" w:rsidP="008257F3">
      <w:pPr>
        <w:ind w:firstLine="567"/>
        <w:jc w:val="both"/>
      </w:pPr>
      <w:r>
        <w:rPr>
          <w:color w:val="000000"/>
          <w:sz w:val="24"/>
          <w:szCs w:val="24"/>
        </w:rPr>
        <w:lastRenderedPageBreak/>
        <w:t>-</w:t>
      </w:r>
      <w:r>
        <w:rPr>
          <w:color w:val="000000"/>
          <w:sz w:val="24"/>
          <w:szCs w:val="24"/>
        </w:rPr>
        <w:tab/>
        <w:t xml:space="preserve">организовать контроль за проверкой выявляемых термических </w:t>
      </w:r>
      <w:proofErr w:type="gramStart"/>
      <w:r>
        <w:rPr>
          <w:color w:val="000000"/>
          <w:sz w:val="24"/>
          <w:szCs w:val="24"/>
        </w:rPr>
        <w:t>аномалиях</w:t>
      </w:r>
      <w:proofErr w:type="gramEnd"/>
      <w:r>
        <w:rPr>
          <w:color w:val="000000"/>
          <w:sz w:val="24"/>
          <w:szCs w:val="24"/>
        </w:rPr>
        <w:t>;</w:t>
      </w:r>
    </w:p>
    <w:p w:rsidR="008257F3" w:rsidRDefault="008257F3" w:rsidP="008257F3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8257F3" w:rsidRDefault="008257F3" w:rsidP="008257F3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рекомендовать главам местных администраций запретить проведение сельскохозяйственных палов.</w:t>
      </w:r>
    </w:p>
    <w:p w:rsidR="008257F3" w:rsidRDefault="008257F3" w:rsidP="008257F3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8257F3" w:rsidRDefault="008257F3" w:rsidP="008257F3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8257F3" w:rsidRDefault="008257F3" w:rsidP="008257F3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8257F3" w:rsidRDefault="008257F3" w:rsidP="008257F3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8257F3" w:rsidRDefault="008257F3" w:rsidP="008257F3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8257F3" w:rsidRDefault="008257F3" w:rsidP="008257F3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8257F3" w:rsidRDefault="008257F3" w:rsidP="008257F3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8257F3" w:rsidRDefault="008257F3" w:rsidP="008257F3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8257F3" w:rsidRDefault="008257F3" w:rsidP="008257F3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8257F3" w:rsidRDefault="008257F3" w:rsidP="008257F3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8257F3" w:rsidRDefault="008257F3" w:rsidP="008257F3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8257F3" w:rsidRDefault="008257F3" w:rsidP="008257F3">
      <w:pPr>
        <w:ind w:firstLine="709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8257F3" w:rsidRDefault="008257F3" w:rsidP="008257F3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8257F3" w:rsidRDefault="008257F3" w:rsidP="008257F3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8257F3" w:rsidRDefault="008257F3" w:rsidP="008257F3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8257F3" w:rsidRDefault="008257F3" w:rsidP="008257F3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8257F3" w:rsidRDefault="008257F3" w:rsidP="008257F3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8257F3" w:rsidRDefault="008257F3" w:rsidP="008257F3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8257F3" w:rsidRDefault="008257F3" w:rsidP="008257F3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8257F3" w:rsidRDefault="008257F3" w:rsidP="008257F3">
      <w:pPr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8257F3" w:rsidRDefault="008257F3" w:rsidP="008257F3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8257F3" w:rsidRDefault="008257F3" w:rsidP="008257F3">
      <w:pPr>
        <w:suppressAutoHyphens w:val="0"/>
        <w:ind w:firstLine="709"/>
        <w:jc w:val="both"/>
      </w:pPr>
    </w:p>
    <w:p w:rsidR="008257F3" w:rsidRPr="008257F3" w:rsidRDefault="008257F3" w:rsidP="008257F3">
      <w:pPr>
        <w:suppressAutoHyphens w:val="0"/>
        <w:ind w:firstLine="709"/>
        <w:jc w:val="both"/>
      </w:pPr>
      <w:bookmarkStart w:id="6" w:name="_GoBack"/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06997721" wp14:editId="487BEBB4">
            <wp:simplePos x="0" y="0"/>
            <wp:positionH relativeFrom="column">
              <wp:posOffset>3889375</wp:posOffset>
            </wp:positionH>
            <wp:positionV relativeFrom="paragraph">
              <wp:posOffset>144145</wp:posOffset>
            </wp:positionV>
            <wp:extent cx="819785" cy="396875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39" t="-1717" r="-839" b="-1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396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ЗНЦ (СОД) ЦУКС ГУ МЧС России по Ленинградской области</w:t>
      </w:r>
    </w:p>
    <w:p w:rsidR="008257F3" w:rsidRDefault="008257F3" w:rsidP="008257F3">
      <w:pPr>
        <w:tabs>
          <w:tab w:val="left" w:pos="284"/>
        </w:tabs>
        <w:suppressAutoHyphens w:val="0"/>
        <w:ind w:right="-426"/>
        <w:jc w:val="both"/>
      </w:pPr>
      <w:r>
        <w:t xml:space="preserve">подполковник </w:t>
      </w:r>
      <w:r>
        <w:t xml:space="preserve">внутренней службы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В. В.</w:t>
      </w:r>
      <w:r>
        <w:t>В.</w:t>
      </w:r>
      <w:r>
        <w:t xml:space="preserve"> Быстров</w:t>
      </w:r>
    </w:p>
    <w:p w:rsidR="00F5453D" w:rsidRDefault="008257F3" w:rsidP="008257F3">
      <w:r>
        <w:t xml:space="preserve">          </w:t>
      </w:r>
      <w:r>
        <w:t>Исполнитель</w:t>
      </w:r>
      <w:r>
        <w:tab/>
      </w:r>
      <w:r>
        <w:tab/>
      </w:r>
      <w:r>
        <w:tab/>
      </w:r>
      <w:r>
        <w:tab/>
        <w:t xml:space="preserve">                                                    </w:t>
      </w:r>
      <w:r>
        <w:t xml:space="preserve">     </w:t>
      </w:r>
      <w:r>
        <w:t xml:space="preserve">Н. Д. </w:t>
      </w:r>
      <w:proofErr w:type="spellStart"/>
      <w:r>
        <w:t>Гайсено</w:t>
      </w:r>
      <w:proofErr w:type="spellEnd"/>
    </w:p>
    <w:p w:rsidR="008257F3" w:rsidRPr="008257F3" w:rsidRDefault="008257F3" w:rsidP="008257F3">
      <w:r>
        <w:t xml:space="preserve">          Передала: д</w:t>
      </w:r>
      <w:r w:rsidRPr="008257F3">
        <w:t xml:space="preserve">испетчер ЕДДС Волховского МР           </w:t>
      </w:r>
      <w:r>
        <w:t xml:space="preserve">                                     </w:t>
      </w:r>
      <w:r w:rsidRPr="008257F3">
        <w:t>Е.М. Нешенкова</w:t>
      </w:r>
    </w:p>
    <w:bookmarkEnd w:id="6"/>
    <w:p w:rsidR="008257F3" w:rsidRDefault="008257F3" w:rsidP="008257F3"/>
    <w:sectPr w:rsidR="008257F3" w:rsidSect="008257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4C8"/>
    <w:rsid w:val="008257F3"/>
    <w:rsid w:val="00B704C8"/>
    <w:rsid w:val="00F5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7F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8257F3"/>
  </w:style>
  <w:style w:type="paragraph" w:styleId="a4">
    <w:name w:val="Body Text"/>
    <w:basedOn w:val="a"/>
    <w:link w:val="a5"/>
    <w:rsid w:val="008257F3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8257F3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8257F3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8257F3"/>
    <w:pPr>
      <w:ind w:firstLine="426"/>
    </w:pPr>
    <w:rPr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7F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8257F3"/>
  </w:style>
  <w:style w:type="paragraph" w:styleId="a4">
    <w:name w:val="Body Text"/>
    <w:basedOn w:val="a"/>
    <w:link w:val="a5"/>
    <w:rsid w:val="008257F3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8257F3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8257F3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8257F3"/>
    <w:pPr>
      <w:ind w:firstLine="426"/>
    </w:pPr>
    <w:rPr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1846</Words>
  <Characters>10526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2023-10-06T10:54:00Z</dcterms:created>
  <dcterms:modified xsi:type="dcterms:W3CDTF">2023-10-06T10:58:00Z</dcterms:modified>
</cp:coreProperties>
</file>