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C8" w:rsidRPr="00D911C8" w:rsidRDefault="00D911C8" w:rsidP="00D911C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D911C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D911C8" w:rsidRPr="00D911C8" w:rsidRDefault="00D911C8" w:rsidP="00D911C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D911C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D911C8" w:rsidRPr="00D911C8" w:rsidRDefault="00D911C8" w:rsidP="00D911C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D911C8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17 марта 2023 г.</w:t>
      </w:r>
    </w:p>
    <w:p w:rsidR="00D911C8" w:rsidRPr="00D911C8" w:rsidRDefault="00D911C8" w:rsidP="00D911C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D911C8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D911C8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D911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D911C8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Малооблачно. Преимущественно без осадков. Ночью местами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туман</w:t>
      </w:r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. Ветер ночью западных направлений 1-5 м/с, днем юго-западный, южный 2-7 м/</w:t>
      </w:r>
      <w:proofErr w:type="gramStart"/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с</w:t>
      </w:r>
      <w:proofErr w:type="gramEnd"/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. </w:t>
      </w:r>
      <w:proofErr w:type="gramStart"/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Температура</w:t>
      </w:r>
      <w:proofErr w:type="gramEnd"/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воздуха ночью -6...-11 гр., местами до -16 гр., днем 0...+5 гр. На дорогах местами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гололедица</w:t>
      </w:r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. Атмосферное давление будет повышаться.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D911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D911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911C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D911C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D911C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D911C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D911C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lang w:eastAsia="ar-SA"/>
        </w:rPr>
      </w:pP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549"/>
      </w:tblGrid>
      <w:tr w:rsidR="00D911C8" w:rsidRPr="00D911C8" w:rsidTr="00417D55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 "0" поста,</w:t>
            </w:r>
          </w:p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Уровень,</w:t>
            </w:r>
          </w:p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 xml:space="preserve">Изменение </w:t>
            </w:r>
            <w:proofErr w:type="gramStart"/>
            <w:r w:rsidRPr="00D911C8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за</w:t>
            </w:r>
            <w:proofErr w:type="gramEnd"/>
          </w:p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Неблагоприятная</w:t>
            </w:r>
          </w:p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Опасная</w:t>
            </w:r>
          </w:p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Ледовые явления</w:t>
            </w:r>
          </w:p>
        </w:tc>
      </w:tr>
      <w:tr w:rsidR="00D911C8" w:rsidRPr="00D911C8" w:rsidTr="00417D55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620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 </w:t>
            </w:r>
          </w:p>
        </w:tc>
      </w:tr>
      <w:tr w:rsidR="00D911C8" w:rsidRPr="00D911C8" w:rsidTr="00417D55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680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D911C8" w:rsidRPr="00D911C8" w:rsidTr="00417D55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</w:t>
            </w: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91.11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D911C8" w:rsidRPr="00D911C8" w:rsidTr="00417D55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Нарва-</w:t>
            </w: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осевший лёд;</w:t>
            </w:r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неполный;</w:t>
            </w:r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Тосна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вода на </w:t>
            </w: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льду</w:t>
            </w:r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;л</w:t>
            </w:r>
            <w:proofErr w:type="gram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едяной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покров с полыньями;</w:t>
            </w:r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Тигода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полыньями;</w:t>
            </w:r>
          </w:p>
        </w:tc>
      </w:tr>
      <w:tr w:rsidR="00D911C8" w:rsidRPr="00D911C8" w:rsidTr="00417D55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Дымка-</w:t>
            </w: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650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D911C8" w:rsidRPr="00D911C8" w:rsidTr="00417D55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Паша-Пашский</w:t>
            </w:r>
            <w:proofErr w:type="gram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</w:t>
            </w:r>
            <w:r w:rsidRPr="00D911C8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D911C8" w:rsidRPr="00D911C8" w:rsidTr="00417D55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 1 бал</w:t>
            </w:r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790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Капша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D911C8" w:rsidRPr="00D911C8" w:rsidTr="00417D55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Оять-Мининская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  <w:r w:rsidRPr="00D911C8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Оять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550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С.Л.К.-</w:t>
            </w: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Сясьские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D911C8" w:rsidRPr="00D911C8" w:rsidTr="00417D55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оз</w:t>
            </w:r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.О</w:t>
            </w:r>
            <w:proofErr w:type="gram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нежское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ледяной покров с полыньями 1 бал</w:t>
            </w:r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>Пчевжа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</w:t>
            </w:r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,р</w:t>
            </w:r>
            <w:proofErr w:type="gram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овный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Охта</w:t>
            </w:r>
            <w:proofErr w:type="spellEnd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-Новое </w:t>
            </w: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D911C8" w:rsidRPr="00D911C8" w:rsidTr="00417D5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1C8" w:rsidRPr="00D911C8" w:rsidRDefault="00D911C8" w:rsidP="00D911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D911C8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</w:tbl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zh-CN"/>
        </w:rPr>
        <w:t>Обзор гидрометеорологических условий и прогноз на ближайшие дни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zh-CN"/>
        </w:rPr>
      </w:pP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Lucida Sans Unicode" w:hAnsi="Times New Roman" w:cs="Tahoma"/>
          <w:color w:val="323232"/>
          <w:kern w:val="2"/>
          <w:sz w:val="24"/>
          <w:szCs w:val="24"/>
          <w:lang w:eastAsia="zh-CN" w:bidi="hi-IN"/>
        </w:rPr>
        <w:t xml:space="preserve">14-15 марта, в результате теплой погоды, сопровождаемой жидкими осадками, на большинстве рек области начались весенние процессы.  Отмечается  разрушение ледяного покрова, появились полыньи, вода на льду. Интенсивность подъемов уровней воды на реках в среднем составила 1-30 см, на притоках Невы и Волхова – 20-55 см в сутки. 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Lucida Sans Unicode" w:hAnsi="Times New Roman" w:cs="Tahoma"/>
          <w:color w:val="323232"/>
          <w:kern w:val="2"/>
          <w:sz w:val="24"/>
          <w:szCs w:val="24"/>
          <w:lang w:eastAsia="zh-CN" w:bidi="hi-IN"/>
        </w:rPr>
        <w:t xml:space="preserve">Несмотря на подъемы, уровни воды наблюдаются на 0,05-0,55 м ниже нормы. Горизонты воды на озерах наблюдаются: на Ладожском – на 0,24 м и на Онежском – на 0,11 м ниже нормы. 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По данным измерений за 15 марта на большинстве рек сохраняется  ледостав с толщиной льда 5-40 см, что на 5-30 см ниже  нормы для данного периода. </w:t>
      </w:r>
      <w:proofErr w:type="spellStart"/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Покрытость</w:t>
      </w:r>
      <w:proofErr w:type="spellEnd"/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Ладожского озера льдом составляет 60%.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По данным </w:t>
      </w:r>
      <w:proofErr w:type="spellStart"/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снегосъемки</w:t>
      </w:r>
      <w:proofErr w:type="spellEnd"/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за 15 марта на западе Ленинградской области высота снежного покрова составляла 22-35 см, что на 7-10 см выше нормы, а в бассейне </w:t>
      </w:r>
      <w:proofErr w:type="spellStart"/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Вуоксы</w:t>
      </w:r>
      <w:proofErr w:type="spellEnd"/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на 9 см ниже нормы для данного периода и запас воды в  снеге – 71-116% от нормы максимальных значений за зимний период. На востоке Ленинградской области высота снега наблюдалась  49-57 см, что на 4-15 см выше нормы для данного периода и запас воды в снеге составил 112-147% от нормы максимальных значений за зимний период. Наименьший запас воды в снеге отмечался в бассейне р. Луга (71%), наибольший – в бассейнах р. </w:t>
      </w:r>
      <w:proofErr w:type="spellStart"/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Тихвинки</w:t>
      </w:r>
      <w:proofErr w:type="spellEnd"/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(147%) и р. </w:t>
      </w:r>
      <w:proofErr w:type="spellStart"/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Сяси</w:t>
      </w:r>
      <w:proofErr w:type="spellEnd"/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(132%). 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В ближайшие дни в результате неустойчивого характера погоды температура воздуха будет меняться от отрицательных значений ночью </w:t>
      </w:r>
      <w:proofErr w:type="gramStart"/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до</w:t>
      </w:r>
      <w:proofErr w:type="gramEnd"/>
      <w:r w:rsidRPr="00D911C8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положительных днем. Такое  колебание температур воздуха будет способствовать замедленному развитию весенних процессов.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Продолжится разрушение ледяного покрова, интенсивность подъемов составит  1-40 см в сутки.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center"/>
        <w:rPr>
          <w:rFonts w:ascii="Arial" w:eastAsia="Times New Roman" w:hAnsi="Arial" w:cs="Arial"/>
          <w:color w:val="323232"/>
          <w:lang w:eastAsia="zh-CN"/>
        </w:rPr>
      </w:pPr>
      <w:r w:rsidRPr="00D911C8">
        <w:rPr>
          <w:rFonts w:ascii="Times New Roman" w:eastAsia="Arial" w:hAnsi="Times New Roman" w:cs="Times New Roman"/>
          <w:b/>
          <w:bCs/>
          <w:smallCap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-4"/>
          <w:sz w:val="24"/>
          <w:szCs w:val="24"/>
          <w:lang w:eastAsia="ar-SA"/>
        </w:rPr>
      </w:pP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65"/>
        <w:rPr>
          <w:rFonts w:ascii="Arial" w:eastAsia="Times New Roman" w:hAnsi="Arial" w:cs="Arial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>На Ладожском озере припай отмечается в бухте Петрокрепость с толщиной льда  25-45 см, далее узкой полосой вдоль южного побережья, вдоль береговой линии Волховской губы с толщиной льда 20-30 см, в Свирской губе с толщиной льда 30-40 см, вдоль восточного и северо-восточного побережий и в северных шхерах. В Свирской губе наблюдается вода на льду.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65"/>
        <w:rPr>
          <w:rFonts w:ascii="Arial" w:eastAsia="Times New Roman" w:hAnsi="Arial" w:cs="Arial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 xml:space="preserve">В бухте Петрокрепость в районе </w:t>
      </w:r>
      <w:proofErr w:type="spellStart"/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>Осиновецкого</w:t>
      </w:r>
      <w:proofErr w:type="spellEnd"/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 xml:space="preserve"> маяка, в Волховской губе в районе устья р. Сясь и  в Свирской губе в районе м. Стороженский сохраняются торосы льда, а в  устье реки Невы - полынья.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65"/>
        <w:rPr>
          <w:rFonts w:ascii="Arial" w:eastAsia="Times New Roman" w:hAnsi="Arial" w:cs="Arial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>Выше кромки припая в бухте Петрокрепость, вдоль южного побережья, в Волховской и Свирской губах, а так же в северо-восточной части озера в районе Валаамского архипелага отмечается плавучий лед сплоченностью 9-10 баллов.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65"/>
        <w:rPr>
          <w:rFonts w:ascii="Arial" w:eastAsia="Times New Roman" w:hAnsi="Arial" w:cs="Arial"/>
          <w:color w:val="323232"/>
          <w:lang w:eastAsia="zh-CN"/>
        </w:rPr>
      </w:pPr>
      <w:proofErr w:type="spellStart"/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>Мористее</w:t>
      </w:r>
      <w:proofErr w:type="spellEnd"/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 xml:space="preserve"> припая и очень сплоченного плавучего льда в юго-восточной, восточной, северо-восточной и центральной </w:t>
      </w:r>
      <w:proofErr w:type="gramStart"/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>частях</w:t>
      </w:r>
      <w:proofErr w:type="gramEnd"/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 xml:space="preserve"> озера наблюдается плавучий лед сплоченностью 8-9 баллов.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65"/>
        <w:rPr>
          <w:rFonts w:ascii="Arial" w:eastAsia="Times New Roman" w:hAnsi="Arial" w:cs="Arial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>В северо-западной части озера чистая вода.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65"/>
        <w:rPr>
          <w:rFonts w:ascii="Arial" w:eastAsia="Times New Roman" w:hAnsi="Arial" w:cs="Arial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>На остальной акватории Ладожского озера отмечаются отдельные льдины.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65"/>
        <w:rPr>
          <w:rFonts w:ascii="Arial" w:eastAsia="Times New Roman" w:hAnsi="Arial" w:cs="Arial"/>
          <w:color w:val="323232"/>
          <w:lang w:eastAsia="zh-CN"/>
        </w:rPr>
      </w:pPr>
      <w:proofErr w:type="spellStart"/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>Покрытость</w:t>
      </w:r>
      <w:proofErr w:type="spellEnd"/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 xml:space="preserve"> озера льдом составляет 60%.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65"/>
        <w:rPr>
          <w:rFonts w:ascii="Arial" w:eastAsia="Times New Roman" w:hAnsi="Arial" w:cs="Arial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zh-CN"/>
        </w:rPr>
        <w:t>Прогноз до 13 марта 2023 года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65"/>
        <w:jc w:val="both"/>
        <w:rPr>
          <w:rFonts w:ascii="Arial" w:eastAsia="Times New Roman" w:hAnsi="Arial" w:cs="Arial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bdr w:val="none" w:sz="0" w:space="0" w:color="000000"/>
          <w:lang w:eastAsia="zh-CN"/>
        </w:rPr>
        <w:t>На Ладожском озере продолжится процесс ледообразования. Ожидается увеличение количества плавучего льда.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65"/>
        <w:jc w:val="both"/>
        <w:rPr>
          <w:rFonts w:ascii="Arial" w:eastAsia="Times New Roman" w:hAnsi="Arial" w:cs="Arial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bdr w:val="none" w:sz="0" w:space="0" w:color="000000"/>
          <w:lang w:eastAsia="zh-CN"/>
        </w:rPr>
        <w:lastRenderedPageBreak/>
        <w:t>Дрейф льда от умеренного до сильного будет наблюдаться: 10-12 марта - преимущественно в северных направлениях, 13 марта – в восточном направлении.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bdr w:val="none" w:sz="0" w:space="0" w:color="000000"/>
          <w:lang w:eastAsia="zh-CN"/>
        </w:rPr>
      </w:pP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  <w:t>Прогноз до 20 марта 2023 года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</w:pP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65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Процесса ледообразования на Ладожском озере не ожидается. Будет отмечаться медленное разрушение льда. Уменьшится количество плавучего льда.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firstLine="765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D911C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Дрейф льда будет наблюдаться: ночью 17 марта – от слабого до умеренного в восточном направлении, днем 17 марта и 18 марта – от умеренного до сильного в северо-западном, северном направлениях, 19-20  марта – от умеренного до сильного в северном, северо-восточном направлениях. </w:t>
      </w:r>
      <w:proofErr w:type="gramEnd"/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D911C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D911C8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</w:p>
    <w:p w:rsidR="00D911C8" w:rsidRPr="00D911C8" w:rsidRDefault="00D911C8" w:rsidP="00D911C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D911C8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250 102 случая заражения </w:t>
      </w:r>
      <w:proofErr w:type="spellStart"/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D911C8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244 359 человек выписан, 3 510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132 случая </w:t>
      </w:r>
      <w:proofErr w:type="spellStart"/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D91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D91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D911C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D911C8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D911C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D911C8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D911C8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воздуха,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гололедица)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туман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повышается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D911C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D911C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D911C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D911C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D911C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туман</w:t>
      </w:r>
      <w:r w:rsidRPr="00D911C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D911C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туман);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911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911C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D911C8" w:rsidRPr="00D911C8" w:rsidRDefault="00D911C8" w:rsidP="00D911C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911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911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133-134 км;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туман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 гололедица</w:t>
      </w:r>
      <w:r w:rsidRPr="00D911C8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911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911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D911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D911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туман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туман);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911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туман</w:t>
      </w:r>
      <w:r w:rsidRPr="00D911C8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911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туман)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D911C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D911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периода, туман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D911C8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D911C8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D911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D911C8" w:rsidRPr="00D911C8" w:rsidRDefault="00D911C8" w:rsidP="00D911C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D911C8" w:rsidRPr="00D911C8" w:rsidRDefault="00D911C8" w:rsidP="00D911C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3" w:name="_GoBack"/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46BD78CD" wp14:editId="6DD038D8">
            <wp:simplePos x="0" y="0"/>
            <wp:positionH relativeFrom="column">
              <wp:posOffset>4149725</wp:posOffset>
            </wp:positionH>
            <wp:positionV relativeFrom="paragraph">
              <wp:posOffset>153035</wp:posOffset>
            </wp:positionV>
            <wp:extent cx="767080" cy="3778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" t="-706" r="-345" b="-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377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1C8">
        <w:rPr>
          <w:rFonts w:ascii="Times New Roman" w:eastAsia="Times New Roman" w:hAnsi="Times New Roman" w:cs="Times New Roman"/>
          <w:color w:val="323232"/>
          <w:lang w:eastAsia="zh-CN"/>
        </w:rPr>
        <w:t>ЗНЦ (СОД) ЦУКС ГУ МЧС России по Ленинградской области</w:t>
      </w:r>
    </w:p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D911C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D911C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В.В. Быстров</w:t>
      </w:r>
    </w:p>
    <w:p w:rsid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                                                         П.И. Кононович</w:t>
      </w:r>
    </w:p>
    <w:p w:rsidR="00D911C8" w:rsidRPr="00D911C8" w:rsidRDefault="00D911C8" w:rsidP="00D9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</w:t>
      </w:r>
      <w:r w:rsidRPr="00D911C8">
        <w:rPr>
          <w:rFonts w:ascii="Times New Roman" w:hAnsi="Times New Roman" w:cs="Times New Roman"/>
          <w:sz w:val="28"/>
          <w:szCs w:val="28"/>
        </w:rPr>
        <w:t xml:space="preserve"> </w:t>
      </w:r>
      <w:r w:rsidRPr="00D911C8">
        <w:rPr>
          <w:rFonts w:ascii="Times New Roman" w:hAnsi="Times New Roman" w:cs="Times New Roman"/>
          <w:sz w:val="24"/>
          <w:szCs w:val="24"/>
        </w:rPr>
        <w:t>д</w:t>
      </w:r>
      <w:r w:rsidRPr="00D911C8">
        <w:rPr>
          <w:rFonts w:ascii="Times New Roman" w:hAnsi="Times New Roman" w:cs="Times New Roman"/>
          <w:sz w:val="24"/>
          <w:szCs w:val="24"/>
        </w:rPr>
        <w:t xml:space="preserve">испетчер ЕДДС Волховского МР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911C8">
        <w:rPr>
          <w:rFonts w:ascii="Times New Roman" w:hAnsi="Times New Roman" w:cs="Times New Roman"/>
          <w:sz w:val="24"/>
          <w:szCs w:val="24"/>
        </w:rPr>
        <w:t xml:space="preserve"> Е.М. Нешенкова</w:t>
      </w:r>
    </w:p>
    <w:p w:rsidR="00D911C8" w:rsidRPr="007104F0" w:rsidRDefault="00D911C8" w:rsidP="00D911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D911C8" w:rsidRPr="00D911C8" w:rsidRDefault="00D911C8" w:rsidP="00D911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B70709" w:rsidRDefault="00B70709"/>
    <w:sectPr w:rsidR="00B70709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11C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11C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F2"/>
    <w:rsid w:val="00B70709"/>
    <w:rsid w:val="00D737F2"/>
    <w:rsid w:val="00D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11C8"/>
  </w:style>
  <w:style w:type="paragraph" w:styleId="a5">
    <w:name w:val="List Paragraph"/>
    <w:basedOn w:val="a"/>
    <w:uiPriority w:val="34"/>
    <w:qFormat/>
    <w:rsid w:val="00D91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11C8"/>
  </w:style>
  <w:style w:type="paragraph" w:styleId="a5">
    <w:name w:val="List Paragraph"/>
    <w:basedOn w:val="a"/>
    <w:uiPriority w:val="34"/>
    <w:qFormat/>
    <w:rsid w:val="00D9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2307</Words>
  <Characters>13154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2023-03-16T10:22:00Z</dcterms:created>
  <dcterms:modified xsi:type="dcterms:W3CDTF">2023-03-16T10:27:00Z</dcterms:modified>
</cp:coreProperties>
</file>