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B1" w:rsidRDefault="004014B1" w:rsidP="004014B1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014B1" w:rsidRDefault="004014B1" w:rsidP="004014B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014B1" w:rsidRDefault="004014B1" w:rsidP="004014B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января 2024 г.</w:t>
      </w:r>
    </w:p>
    <w:p w:rsidR="004014B1" w:rsidRDefault="004014B1" w:rsidP="004014B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4014B1" w:rsidRDefault="004014B1" w:rsidP="004014B1">
      <w:pPr>
        <w:ind w:firstLine="567"/>
        <w:jc w:val="both"/>
        <w:rPr>
          <w:color w:val="000000"/>
        </w:rPr>
      </w:pP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color w:val="2C2D2E"/>
          <w:sz w:val="23"/>
          <w:szCs w:val="24"/>
          <w:bdr w:val="none" w:sz="0" w:space="0" w:color="000000"/>
        </w:rPr>
        <w:t>Переменная облачность. Местами небольшой снег. Днем местами слабый туман, изморозь. Ветер северо- западный, северный ночью 6-11 м/с, днем 2-7 м/</w:t>
      </w:r>
      <w:proofErr w:type="gramStart"/>
      <w:r>
        <w:rPr>
          <w:rFonts w:eastAsia="Arial Unicode MS"/>
          <w:color w:val="2C2D2E"/>
          <w:sz w:val="23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2C2D2E"/>
          <w:sz w:val="23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2C2D2E"/>
          <w:sz w:val="23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2C2D2E"/>
          <w:sz w:val="23"/>
          <w:szCs w:val="24"/>
          <w:bdr w:val="none" w:sz="0" w:space="0" w:color="000000"/>
        </w:rPr>
        <w:t xml:space="preserve"> воздуха ночью -12...-17 гр., местами до -20 гр., днем -9...-14 гр., местами до -17 гр. На дорогах гололедица. Атмосферное давление будет меняться мало.</w:t>
      </w:r>
    </w:p>
    <w:p w:rsidR="004014B1" w:rsidRDefault="004014B1" w:rsidP="004014B1">
      <w:pPr>
        <w:ind w:firstLine="709"/>
        <w:jc w:val="both"/>
        <w:rPr>
          <w:b/>
          <w:color w:val="000000"/>
          <w:sz w:val="24"/>
          <w:szCs w:val="24"/>
          <w:shd w:val="clear" w:color="auto" w:fill="FFFF00"/>
        </w:rPr>
      </w:pPr>
    </w:p>
    <w:p w:rsidR="004014B1" w:rsidRDefault="004014B1" w:rsidP="004014B1">
      <w:pPr>
        <w:pStyle w:val="a4"/>
        <w:spacing w:line="240" w:lineRule="auto"/>
        <w:jc w:val="both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4014B1" w:rsidRDefault="004014B1" w:rsidP="004014B1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4014B1" w:rsidRDefault="004014B1" w:rsidP="004014B1">
      <w:pPr>
        <w:ind w:firstLine="709"/>
        <w:jc w:val="both"/>
      </w:pP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4014B1" w:rsidRDefault="004014B1" w:rsidP="004014B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4014B1" w:rsidRDefault="004014B1" w:rsidP="004014B1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4014B1" w:rsidRDefault="004014B1" w:rsidP="004014B1">
      <w:pPr>
        <w:tabs>
          <w:tab w:val="left" w:pos="0"/>
        </w:tabs>
        <w:ind w:firstLine="709"/>
        <w:jc w:val="both"/>
        <w:rPr>
          <w:shd w:val="clear" w:color="auto" w:fill="FFFF00"/>
        </w:rPr>
      </w:pPr>
    </w:p>
    <w:p w:rsidR="004014B1" w:rsidRDefault="004014B1" w:rsidP="004014B1">
      <w:pPr>
        <w:tabs>
          <w:tab w:val="left" w:pos="0"/>
        </w:tabs>
        <w:ind w:firstLine="709"/>
        <w:jc w:val="center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</w:t>
      </w:r>
    </w:p>
    <w:p w:rsidR="004014B1" w:rsidRDefault="004014B1" w:rsidP="004014B1">
      <w:pPr>
        <w:jc w:val="both"/>
      </w:pPr>
      <w:r>
        <w:rPr>
          <w:rFonts w:eastAsia="Lucida Sans Unicode"/>
          <w:color w:val="000000"/>
          <w:sz w:val="24"/>
          <w:szCs w:val="24"/>
        </w:rPr>
        <w:tab/>
      </w:r>
      <w:r>
        <w:rPr>
          <w:rFonts w:eastAsia="Lucida Sans Unicode"/>
          <w:color w:val="000000"/>
          <w:sz w:val="24"/>
          <w:szCs w:val="24"/>
        </w:rPr>
        <w:tab/>
        <w:t>На Ладожском озере отмечался дрейф льда в южном, юго-восточном направлении, увеличение количества торосов на юго-восточном, южном направлении, сжатие льда. Плавучий лед сосредоточен в южной части озера.</w:t>
      </w:r>
    </w:p>
    <w:p w:rsidR="004014B1" w:rsidRDefault="004014B1" w:rsidP="004014B1">
      <w:pPr>
        <w:jc w:val="both"/>
      </w:pPr>
      <w:r>
        <w:rPr>
          <w:rFonts w:eastAsia="Lucida Sans Unicode"/>
          <w:color w:val="000000"/>
          <w:sz w:val="24"/>
          <w:szCs w:val="24"/>
        </w:rPr>
        <w:tab/>
        <w:t xml:space="preserve">Неподвижный лед толщиной 25-30 см сохраняется в бухте Петрокрепость. Высота снега на льду составляет 20-25 см, снег переметает. Полоса припая шириной до 3 км отмечается на западном побережье, вдоль южного побережья озера, в Волховской и Свирской губах, вдоль восточного побережья, в заливах </w:t>
      </w:r>
      <w:proofErr w:type="spellStart"/>
      <w:r>
        <w:rPr>
          <w:rFonts w:eastAsia="Lucida Sans Unicode"/>
          <w:color w:val="000000"/>
          <w:sz w:val="24"/>
          <w:szCs w:val="24"/>
        </w:rPr>
        <w:t>Уксунлахти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и </w:t>
      </w:r>
      <w:proofErr w:type="spellStart"/>
      <w:r>
        <w:rPr>
          <w:rFonts w:eastAsia="Lucida Sans Unicode"/>
          <w:color w:val="000000"/>
          <w:sz w:val="24"/>
          <w:szCs w:val="24"/>
        </w:rPr>
        <w:t>Лункуланлахти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и в северных шхерах. Толщина льда составляет от 20 до 30 см, местами до 40 см; торосы, сжатие льда, высота снега на льду – 10-20 см, снег переметает, под снегом на льду вода 10-20 см. </w:t>
      </w:r>
      <w:proofErr w:type="spellStart"/>
      <w:r>
        <w:rPr>
          <w:rFonts w:eastAsia="Lucida Sans Unicode"/>
          <w:color w:val="000000"/>
          <w:sz w:val="24"/>
          <w:szCs w:val="24"/>
        </w:rPr>
        <w:t>Мористее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– ровный лед, далее – плавучий лед сплоченностью от 10 до 4 баллов, шуга.</w:t>
      </w:r>
    </w:p>
    <w:p w:rsidR="004014B1" w:rsidRDefault="004014B1" w:rsidP="004014B1">
      <w:pPr>
        <w:jc w:val="both"/>
      </w:pPr>
      <w:r>
        <w:rPr>
          <w:rFonts w:eastAsia="Lucida Sans Unicode"/>
          <w:color w:val="000000"/>
          <w:sz w:val="24"/>
          <w:szCs w:val="24"/>
        </w:rPr>
        <w:tab/>
        <w:t>Чистая вода отмечается в северной глубоководной части озера.</w:t>
      </w:r>
    </w:p>
    <w:p w:rsidR="004014B1" w:rsidRDefault="004014B1" w:rsidP="004014B1">
      <w:pPr>
        <w:jc w:val="both"/>
      </w:pPr>
      <w:r>
        <w:rPr>
          <w:rFonts w:eastAsia="Lucida Sans Unicode"/>
          <w:color w:val="000000"/>
          <w:sz w:val="24"/>
          <w:szCs w:val="24"/>
        </w:rPr>
        <w:tab/>
        <w:t>Покрытость озера льдом составляет около 45%.</w:t>
      </w:r>
    </w:p>
    <w:p w:rsidR="004014B1" w:rsidRDefault="004014B1" w:rsidP="004014B1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</w:pPr>
    </w:p>
    <w:p w:rsidR="004014B1" w:rsidRDefault="004014B1" w:rsidP="004014B1">
      <w:pPr>
        <w:pStyle w:val="a4"/>
        <w:tabs>
          <w:tab w:val="left" w:pos="0"/>
        </w:tabs>
        <w:spacing w:after="0" w:line="240" w:lineRule="auto"/>
        <w:ind w:firstLine="709"/>
        <w:jc w:val="center"/>
      </w:pPr>
      <w:r>
        <w:rPr>
          <w:b/>
          <w:bCs/>
          <w:color w:val="000000"/>
          <w:spacing w:val="-4"/>
          <w:sz w:val="24"/>
          <w:szCs w:val="24"/>
        </w:rPr>
        <w:t>Прогноз до 15 января 2024</w:t>
      </w:r>
    </w:p>
    <w:p w:rsidR="004014B1" w:rsidRDefault="004014B1" w:rsidP="004014B1">
      <w:pPr>
        <w:pStyle w:val="1"/>
        <w:tabs>
          <w:tab w:val="left" w:pos="0"/>
        </w:tabs>
        <w:ind w:firstLine="709"/>
        <w:jc w:val="both"/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На Ладожском озере продолжится ледообразование, ожидается умеренный дрейф льда преимущественно в южных направлениях.</w:t>
      </w:r>
    </w:p>
    <w:p w:rsidR="004014B1" w:rsidRDefault="004014B1" w:rsidP="004014B1">
      <w:pPr>
        <w:pStyle w:val="1"/>
        <w:jc w:val="both"/>
        <w:rPr>
          <w:rFonts w:ascii="Times New Roman" w:eastAsia="Lucida Sans Unicode" w:hAnsi="Times New Roman" w:cs="Times New Roman"/>
          <w:color w:val="000000"/>
          <w:spacing w:val="-4"/>
          <w:sz w:val="24"/>
          <w:szCs w:val="24"/>
          <w:bdr w:val="none" w:sz="0" w:space="0" w:color="000000"/>
          <w:shd w:val="clear" w:color="auto" w:fill="FFFF00"/>
        </w:rPr>
      </w:pP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4014B1" w:rsidRDefault="004014B1" w:rsidP="004014B1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4014B1" w:rsidRDefault="004014B1" w:rsidP="004014B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4014B1" w:rsidRDefault="004014B1" w:rsidP="004014B1">
      <w:pPr>
        <w:widowControl w:val="0"/>
        <w:tabs>
          <w:tab w:val="left" w:pos="567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10 января 2024 года на территории Ленинградской области зарегистрировано 271 381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266 780 человек выписаны, 3 514 летальных исходов.</w:t>
      </w:r>
    </w:p>
    <w:p w:rsidR="004014B1" w:rsidRDefault="004014B1" w:rsidP="004014B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4014B1" w:rsidRDefault="004014B1" w:rsidP="004014B1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4014B1" w:rsidRDefault="004014B1" w:rsidP="004014B1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  </w:t>
      </w:r>
      <w:r>
        <w:rPr>
          <w:b/>
          <w:bCs/>
          <w:color w:val="000000"/>
          <w:kern w:val="2"/>
          <w:sz w:val="24"/>
          <w:szCs w:val="24"/>
        </w:rPr>
        <w:t>осадки, понижение температуры воздуха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proofErr w:type="gramStart"/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</w:t>
      </w:r>
      <w:r>
        <w:rPr>
          <w:b/>
          <w:bCs/>
          <w:color w:val="000000"/>
          <w:kern w:val="2"/>
          <w:sz w:val="24"/>
          <w:szCs w:val="24"/>
        </w:rPr>
        <w:t>процессы ледообразования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kern w:val="2"/>
          <w:sz w:val="24"/>
          <w:szCs w:val="24"/>
        </w:rPr>
        <w:t>осадки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4014B1" w:rsidRDefault="004014B1" w:rsidP="004014B1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4014B1" w:rsidRDefault="004014B1" w:rsidP="004014B1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4014B1" w:rsidRDefault="004014B1" w:rsidP="004014B1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kern w:val="2"/>
          <w:sz w:val="24"/>
          <w:szCs w:val="24"/>
        </w:rPr>
        <w:t>осадки, слабый туман,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kern w:val="2"/>
          <w:sz w:val="24"/>
          <w:szCs w:val="24"/>
        </w:rPr>
        <w:t>осадки, слабый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kern w:val="2"/>
          <w:sz w:val="24"/>
          <w:szCs w:val="24"/>
        </w:rPr>
        <w:t>осадки, слабый туман, изморозь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r>
        <w:rPr>
          <w:b/>
          <w:bCs/>
          <w:color w:val="000000"/>
          <w:kern w:val="2"/>
          <w:sz w:val="24"/>
          <w:szCs w:val="24"/>
          <w:bdr w:val="none" w:sz="0" w:space="0" w:color="000000"/>
        </w:rPr>
        <w:t>осадки, слабый туман, гололедица, понижение температуры воздуха, изморозь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kern w:val="2"/>
          <w:sz w:val="24"/>
          <w:szCs w:val="24"/>
        </w:rPr>
        <w:t>осадки, изморозь, понижение температуры воздуха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b/>
          <w:bCs/>
          <w:color w:val="000000"/>
          <w:kern w:val="2"/>
          <w:sz w:val="24"/>
          <w:szCs w:val="24"/>
        </w:rPr>
        <w:t>понижение температуры воздуха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понижение температуры воздуха);</w:t>
      </w:r>
    </w:p>
    <w:p w:rsidR="004014B1" w:rsidRDefault="004014B1" w:rsidP="004014B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ВОВ;</w:t>
      </w:r>
    </w:p>
    <w:p w:rsidR="004014B1" w:rsidRDefault="004014B1" w:rsidP="004014B1">
      <w:pPr>
        <w:pStyle w:val="BodyText22"/>
        <w:tabs>
          <w:tab w:val="left" w:pos="284"/>
        </w:tabs>
        <w:ind w:firstLine="709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риск возникновения происшествий, связанных с использованием пиротехнических изделий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4014B1" w:rsidRDefault="004014B1" w:rsidP="004014B1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4014B1" w:rsidRDefault="004014B1" w:rsidP="004014B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014B1" w:rsidRDefault="004014B1" w:rsidP="004014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4014B1" w:rsidRDefault="004014B1" w:rsidP="004014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4014B1" w:rsidRDefault="004014B1" w:rsidP="004014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014B1" w:rsidRDefault="004014B1" w:rsidP="004014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014B1" w:rsidRDefault="004014B1" w:rsidP="004014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014B1" w:rsidRDefault="004014B1" w:rsidP="004014B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4014B1" w:rsidRDefault="004014B1" w:rsidP="004014B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4014B1" w:rsidRDefault="004014B1" w:rsidP="004014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014B1" w:rsidRDefault="004014B1" w:rsidP="004014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4014B1" w:rsidRDefault="004014B1" w:rsidP="004014B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014B1" w:rsidRDefault="004014B1" w:rsidP="004014B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4014B1" w:rsidRDefault="004014B1" w:rsidP="004014B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014B1" w:rsidRDefault="004014B1" w:rsidP="004014B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4014B1" w:rsidRDefault="004014B1" w:rsidP="004014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014B1" w:rsidRDefault="004014B1" w:rsidP="004014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014B1" w:rsidRDefault="004014B1" w:rsidP="004014B1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4014B1" w:rsidRDefault="004014B1" w:rsidP="004014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4014B1" w:rsidRDefault="004014B1" w:rsidP="004014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4014B1" w:rsidRDefault="004014B1" w:rsidP="004014B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014B1" w:rsidRDefault="004014B1" w:rsidP="004014B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014B1" w:rsidRDefault="004014B1" w:rsidP="004014B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014B1" w:rsidRDefault="004014B1" w:rsidP="004014B1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4014B1" w:rsidRDefault="004014B1" w:rsidP="004014B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  <w:rPr>
          <w:shd w:val="clear" w:color="auto" w:fill="FFFF00"/>
        </w:rPr>
      </w:pP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области</w:t>
      </w: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57150</wp:posOffset>
            </wp:positionV>
            <wp:extent cx="885825" cy="68834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151" r="-11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 xml:space="preserve">В.Г. </w:t>
      </w:r>
      <w:proofErr w:type="spellStart"/>
      <w:r>
        <w:t>Думитраш</w:t>
      </w:r>
      <w:proofErr w:type="spellEnd"/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</w:t>
      </w:r>
      <w:r>
        <w:tab/>
        <w:t>В.В. Михеева</w:t>
      </w:r>
    </w:p>
    <w:p w:rsidR="004014B1" w:rsidRDefault="004014B1" w:rsidP="004014B1">
      <w:pPr>
        <w:tabs>
          <w:tab w:val="left" w:pos="284"/>
        </w:tabs>
        <w:suppressAutoHyphens w:val="0"/>
        <w:ind w:right="-426"/>
        <w:jc w:val="both"/>
      </w:pPr>
    </w:p>
    <w:p w:rsidR="004014B1" w:rsidRPr="004014B1" w:rsidRDefault="004014B1" w:rsidP="004014B1">
      <w:pPr>
        <w:tabs>
          <w:tab w:val="left" w:pos="284"/>
        </w:tabs>
        <w:suppressAutoHyphens w:val="0"/>
        <w:ind w:right="-426"/>
        <w:jc w:val="both"/>
      </w:pPr>
      <w:r>
        <w:rPr>
          <w:shd w:val="clear" w:color="auto" w:fill="FFFF00"/>
        </w:rPr>
        <w:t xml:space="preserve">     </w:t>
      </w:r>
    </w:p>
    <w:p w:rsidR="004014B1" w:rsidRDefault="004014B1" w:rsidP="00EE662C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E662C" w:rsidRPr="00EE662C" w:rsidRDefault="00EE662C" w:rsidP="00EE662C">
      <w:pPr>
        <w:rPr>
          <w:rFonts w:eastAsiaTheme="minorHAnsi"/>
          <w:color w:val="auto"/>
          <w:sz w:val="28"/>
          <w:szCs w:val="28"/>
          <w:lang w:eastAsia="en-US"/>
        </w:rPr>
      </w:pPr>
      <w:r>
        <w:t xml:space="preserve">     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EE662C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</w:t>
      </w:r>
      <w:r w:rsidR="004014B1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</w:p>
    <w:p w:rsidR="00EE662C" w:rsidRPr="00EE662C" w:rsidRDefault="00EE662C" w:rsidP="00EE66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720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7D2953" w:rsidRDefault="007D2953"/>
    <w:sectPr w:rsidR="007D2953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2F" w:rsidRDefault="000B312F">
      <w:r>
        <w:separator/>
      </w:r>
    </w:p>
  </w:endnote>
  <w:endnote w:type="continuationSeparator" w:id="0">
    <w:p w:rsidR="000B312F" w:rsidRDefault="000B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F1" w:rsidRDefault="007364F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F1" w:rsidRDefault="007364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2F" w:rsidRDefault="000B312F">
      <w:r>
        <w:separator/>
      </w:r>
    </w:p>
  </w:footnote>
  <w:footnote w:type="continuationSeparator" w:id="0">
    <w:p w:rsidR="000B312F" w:rsidRDefault="000B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FC"/>
    <w:rsid w:val="000B312F"/>
    <w:rsid w:val="002B4EFC"/>
    <w:rsid w:val="003952C8"/>
    <w:rsid w:val="004014B1"/>
    <w:rsid w:val="007364F1"/>
    <w:rsid w:val="007D2953"/>
    <w:rsid w:val="00D96B62"/>
    <w:rsid w:val="00E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662C"/>
  </w:style>
  <w:style w:type="paragraph" w:styleId="a4">
    <w:name w:val="Body Text"/>
    <w:basedOn w:val="a"/>
    <w:link w:val="a5"/>
    <w:rsid w:val="00EE662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662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E662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E662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662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E662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EE662C"/>
    <w:pPr>
      <w:spacing w:before="280" w:after="280"/>
    </w:pPr>
  </w:style>
  <w:style w:type="paragraph" w:customStyle="1" w:styleId="1">
    <w:name w:val="Текст примечания1"/>
    <w:basedOn w:val="a"/>
    <w:rsid w:val="004014B1"/>
    <w:rPr>
      <w:rFonts w:ascii="Arial" w:hAnsi="Arial" w:cs="Arial"/>
    </w:rPr>
  </w:style>
  <w:style w:type="paragraph" w:customStyle="1" w:styleId="BodyText22">
    <w:name w:val="Body Text 22"/>
    <w:basedOn w:val="a"/>
    <w:rsid w:val="004014B1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E662C"/>
  </w:style>
  <w:style w:type="paragraph" w:styleId="a4">
    <w:name w:val="Body Text"/>
    <w:basedOn w:val="a"/>
    <w:link w:val="a5"/>
    <w:rsid w:val="00EE662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E662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E662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E662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E662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E662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EE662C"/>
    <w:pPr>
      <w:spacing w:before="280" w:after="280"/>
    </w:pPr>
  </w:style>
  <w:style w:type="paragraph" w:customStyle="1" w:styleId="1">
    <w:name w:val="Текст примечания1"/>
    <w:basedOn w:val="a"/>
    <w:rsid w:val="004014B1"/>
    <w:rPr>
      <w:rFonts w:ascii="Arial" w:hAnsi="Arial" w:cs="Arial"/>
    </w:rPr>
  </w:style>
  <w:style w:type="paragraph" w:customStyle="1" w:styleId="BodyText22">
    <w:name w:val="Body Text 22"/>
    <w:basedOn w:val="a"/>
    <w:rsid w:val="004014B1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2024-01-11T11:13:00Z</dcterms:created>
  <dcterms:modified xsi:type="dcterms:W3CDTF">2024-01-11T11:18:00Z</dcterms:modified>
</cp:coreProperties>
</file>