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25" w:rsidRDefault="00EE1325" w:rsidP="00EE1325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EE1325" w:rsidRDefault="00EE1325" w:rsidP="00EE132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EE1325" w:rsidRDefault="00EE1325" w:rsidP="00EE132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17 сентября 2022 г.</w:t>
      </w:r>
    </w:p>
    <w:p w:rsidR="00EE1325" w:rsidRDefault="00EE1325" w:rsidP="00EE1325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2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2"/>
          <w:i/>
          <w:color w:val="000000"/>
          <w:sz w:val="24"/>
          <w:szCs w:val="24"/>
        </w:rPr>
        <w:t xml:space="preserve">") </w:t>
      </w:r>
    </w:p>
    <w:p w:rsidR="00EE1325" w:rsidRDefault="00EE1325" w:rsidP="00EE1325">
      <w:pPr>
        <w:ind w:firstLine="567"/>
        <w:jc w:val="both"/>
        <w:rPr>
          <w:highlight w:val="yellow"/>
        </w:rPr>
      </w:pPr>
    </w:p>
    <w:p w:rsidR="00EE1325" w:rsidRDefault="00EE1325" w:rsidP="00EE1325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EE1325" w:rsidRDefault="00EE1325" w:rsidP="00EE1325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Облачно с прояснениями. Ночью местами, днем в большинстве районов кратковременные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дожди.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Днем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грозы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Ветер южный, юго-западный 4-9 м/с. Температура воздуха ночью +6...+11 гр., днем +10...+15 гр. Атмосферное давление будет слабо повышаться.</w:t>
      </w:r>
    </w:p>
    <w:p w:rsidR="00EE1325" w:rsidRDefault="00EE1325" w:rsidP="00EE132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EE1325" w:rsidRDefault="00EE1325" w:rsidP="00EE132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EE1325" w:rsidRDefault="00EE1325" w:rsidP="00EE1325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EE1325" w:rsidRDefault="00EE1325" w:rsidP="00EE1325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EE1325" w:rsidRDefault="00EE1325" w:rsidP="00EE1325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EE1325" w:rsidRDefault="00EE1325" w:rsidP="00EE1325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EE1325" w:rsidRDefault="00EE1325" w:rsidP="00EE1325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EE1325" w:rsidRDefault="00EE1325" w:rsidP="00EE132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221 577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209 408 человек выписано, 3 497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 1104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 </w:t>
      </w:r>
    </w:p>
    <w:p w:rsidR="00EE1325" w:rsidRDefault="00EE1325" w:rsidP="00EE1325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EE1325" w:rsidRDefault="00EE1325" w:rsidP="00EE1325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EE1325" w:rsidRDefault="00EE1325" w:rsidP="00EE1325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всей территории Ленинградской области 1-2 класс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в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районах - 3 класс.</w:t>
      </w:r>
    </w:p>
    <w:p w:rsidR="00EE1325" w:rsidRDefault="00EE1325" w:rsidP="00EE1325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EE1325" w:rsidRDefault="00EE1325" w:rsidP="00EE1325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EE1325" w:rsidRPr="00D6783E" w:rsidRDefault="00EE1325" w:rsidP="00EE1325">
      <w:pPr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  <w:r w:rsidRPr="00D6783E">
        <w:rPr>
          <w:b/>
          <w:bCs/>
          <w:color w:val="000000"/>
          <w:spacing w:val="-4"/>
          <w:sz w:val="24"/>
          <w:szCs w:val="24"/>
        </w:rPr>
        <w:t>-</w:t>
      </w:r>
      <w:r w:rsidRPr="00D6783E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D6783E">
        <w:rPr>
          <w:rFonts w:eastAsia="Calibri"/>
          <w:color w:val="000000"/>
          <w:spacing w:val="-4"/>
          <w:sz w:val="24"/>
          <w:szCs w:val="24"/>
          <w:lang w:eastAsia="en-US"/>
        </w:rPr>
        <w:t>молниезащитой</w:t>
      </w:r>
      <w:proofErr w:type="spellEnd"/>
      <w:r w:rsidRPr="00D6783E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(громоотводом), разрядами атмосферного электричества (молниями), а также случаев травматизма людей, вплоть до летального исхода </w:t>
      </w:r>
      <w:r w:rsidRPr="00D6783E">
        <w:rPr>
          <w:rFonts w:eastAsia="Calibri"/>
          <w:b/>
          <w:color w:val="000000"/>
          <w:spacing w:val="-4"/>
          <w:sz w:val="24"/>
          <w:szCs w:val="24"/>
          <w:lang w:eastAsia="en-US"/>
        </w:rPr>
        <w:t>(Источник – грозы).</w:t>
      </w:r>
    </w:p>
    <w:p w:rsidR="00EE1325" w:rsidRDefault="00EE1325" w:rsidP="00EE1325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EE1325" w:rsidRDefault="00EE1325" w:rsidP="00EE132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грозы, осадки);</w:t>
      </w:r>
    </w:p>
    <w:p w:rsidR="00EE1325" w:rsidRDefault="00EE1325" w:rsidP="00EE1325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E1325" w:rsidRDefault="00EE1325" w:rsidP="00EE132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EE1325" w:rsidRDefault="00EE1325" w:rsidP="00EE132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EE1325" w:rsidRDefault="00EE1325" w:rsidP="00EE1325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EE1325" w:rsidRDefault="00EE1325" w:rsidP="00EE1325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EE1325" w:rsidRDefault="00EE1325" w:rsidP="00EE1325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EE1325" w:rsidRDefault="00EE1325" w:rsidP="00EE1325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грозы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осадки, грозы);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грозы);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грозы);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грозы)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грозы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грозы);</w:t>
      </w:r>
    </w:p>
    <w:p w:rsidR="00EE1325" w:rsidRDefault="00EE1325" w:rsidP="00EE132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EE1325" w:rsidRDefault="00EE1325" w:rsidP="00EE1325">
      <w:pPr>
        <w:ind w:firstLine="567"/>
        <w:jc w:val="both"/>
      </w:pPr>
    </w:p>
    <w:p w:rsidR="00EE1325" w:rsidRDefault="00EE1325" w:rsidP="00EE1325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EE1325" w:rsidRDefault="00EE1325" w:rsidP="00EE1325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E1325" w:rsidRDefault="00EE1325" w:rsidP="00EE132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EE1325" w:rsidRDefault="00EE1325" w:rsidP="00EE132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EE1325" w:rsidRDefault="00EE1325" w:rsidP="00EE132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E1325" w:rsidRDefault="00EE1325" w:rsidP="00EE132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E1325" w:rsidRDefault="00EE1325" w:rsidP="00EE132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E1325" w:rsidRDefault="00EE1325" w:rsidP="00EE1325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EE1325" w:rsidRDefault="00EE1325" w:rsidP="00EE1325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EE1325" w:rsidRDefault="00EE1325" w:rsidP="00EE1325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EE1325" w:rsidRDefault="00EE1325" w:rsidP="00EE1325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EE1325" w:rsidRDefault="00EE1325" w:rsidP="00EE132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EE1325" w:rsidRDefault="00EE1325" w:rsidP="00EE132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EE1325" w:rsidRDefault="00EE1325" w:rsidP="00EE1325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EE1325" w:rsidRDefault="00EE1325" w:rsidP="00EE132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E1325" w:rsidRDefault="00EE1325" w:rsidP="00EE132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EE1325" w:rsidRDefault="00EE1325" w:rsidP="00EE1325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EE1325" w:rsidRDefault="00EE1325" w:rsidP="00EE132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E1325" w:rsidRDefault="00EE1325" w:rsidP="00EE1325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EE1325" w:rsidRDefault="00EE1325" w:rsidP="00EE1325">
      <w:pPr>
        <w:tabs>
          <w:tab w:val="left" w:pos="1620"/>
        </w:tabs>
        <w:suppressAutoHyphens w:val="0"/>
        <w:ind w:firstLine="567"/>
        <w:jc w:val="both"/>
      </w:pPr>
    </w:p>
    <w:p w:rsidR="00EE1325" w:rsidRDefault="00EE1325" w:rsidP="00EE132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EE1325" w:rsidRDefault="00EE1325" w:rsidP="00EE132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E1325" w:rsidRDefault="00EE1325" w:rsidP="00EE132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E1325" w:rsidRDefault="00EE1325" w:rsidP="00EE1325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EE1325" w:rsidRDefault="00EE1325" w:rsidP="00EE132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EE1325" w:rsidRDefault="00EE1325" w:rsidP="00EE132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EE1325" w:rsidRDefault="00EE1325" w:rsidP="00EE132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E1325" w:rsidRDefault="00EE1325" w:rsidP="00EE132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E1325" w:rsidRDefault="00EE1325" w:rsidP="00EE1325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E1325" w:rsidRDefault="00EE1325" w:rsidP="00EE1325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53F3C130" wp14:editId="494721AF">
            <wp:simplePos x="0" y="0"/>
            <wp:positionH relativeFrom="column">
              <wp:posOffset>2560320</wp:posOffset>
            </wp:positionH>
            <wp:positionV relativeFrom="paragraph">
              <wp:posOffset>166370</wp:posOffset>
            </wp:positionV>
            <wp:extent cx="884555" cy="7226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226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М.П. Андреева</w:t>
      </w: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EE1325" w:rsidRDefault="00EE1325" w:rsidP="00EE132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Передала: диспетчер ЕДДС   </w:t>
      </w:r>
      <w:proofErr w:type="spellStart"/>
      <w:r>
        <w:rPr>
          <w:color w:val="000000"/>
          <w:sz w:val="24"/>
          <w:szCs w:val="24"/>
        </w:rPr>
        <w:t>Волховского</w:t>
      </w:r>
      <w:proofErr w:type="spellEnd"/>
      <w:r>
        <w:rPr>
          <w:color w:val="000000"/>
          <w:sz w:val="24"/>
          <w:szCs w:val="24"/>
        </w:rPr>
        <w:t xml:space="preserve"> МР                  Терещенко А.А.</w:t>
      </w:r>
    </w:p>
    <w:sectPr w:rsidR="00EE1325">
      <w:footerReference w:type="default" r:id="rId6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2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F6" w:rsidRDefault="00EE1325">
    <w:pPr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2A"/>
    <w:rsid w:val="007D1D2A"/>
    <w:rsid w:val="00952CB2"/>
    <w:rsid w:val="00E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57A2D-5C14-47DE-9286-EC7B08B0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2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1325"/>
  </w:style>
  <w:style w:type="paragraph" w:customStyle="1" w:styleId="5">
    <w:name w:val="заголовок 5"/>
    <w:basedOn w:val="a"/>
    <w:next w:val="a"/>
    <w:rsid w:val="00EE132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E132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1851</Words>
  <Characters>10555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2022-09-16T10:50:00Z</dcterms:created>
  <dcterms:modified xsi:type="dcterms:W3CDTF">2022-09-16T10:57:00Z</dcterms:modified>
</cp:coreProperties>
</file>