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C3" w:rsidRPr="00156FC3" w:rsidRDefault="00156FC3" w:rsidP="00156FC3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156FC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156FC3" w:rsidRPr="00156FC3" w:rsidRDefault="00156FC3" w:rsidP="00156FC3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156FC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156FC3" w:rsidRPr="00156FC3" w:rsidRDefault="00156FC3" w:rsidP="00156FC3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 w:hint="eastAsia"/>
          <w:b/>
          <w:color w:val="323232"/>
          <w:szCs w:val="20"/>
          <w:lang w:eastAsia="zh-CN"/>
        </w:rPr>
      </w:pPr>
      <w:r w:rsidRPr="00156FC3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28 сентября 2023 г.</w:t>
      </w:r>
    </w:p>
    <w:p w:rsidR="00156FC3" w:rsidRPr="00156FC3" w:rsidRDefault="00156FC3" w:rsidP="00156FC3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 w:hint="eastAsia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156F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156F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156FC3" w:rsidRPr="00156FC3" w:rsidRDefault="00156FC3" w:rsidP="00156FC3">
      <w:pPr>
        <w:suppressAutoHyphens/>
        <w:spacing w:after="14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Облачно с прояснениями. Ночью местами, преимущественно на севере области, небольшой дождь, днем без существенных осадков. Ветер юго-западный, западный 5-10 м/</w:t>
      </w:r>
      <w:proofErr w:type="gramStart"/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с</w:t>
      </w:r>
      <w:proofErr w:type="gramEnd"/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. </w:t>
      </w:r>
      <w:proofErr w:type="gramStart"/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Температура</w:t>
      </w:r>
      <w:proofErr w:type="gramEnd"/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 xml:space="preserve"> воздуха ночью +10...+15 гр., днем +16...+21 гр. Атмосферное давление ночью будет понижаться, днем существенно не изменится.</w:t>
      </w:r>
    </w:p>
    <w:p w:rsidR="00156FC3" w:rsidRPr="00156FC3" w:rsidRDefault="00156FC3" w:rsidP="00156FC3">
      <w:pPr>
        <w:suppressAutoHyphens/>
        <w:spacing w:after="140" w:line="240" w:lineRule="auto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Неблагоприятные метеорологические явления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: не прогнозируются.</w:t>
      </w:r>
    </w:p>
    <w:p w:rsidR="00156FC3" w:rsidRPr="00156FC3" w:rsidRDefault="00156FC3" w:rsidP="00156FC3">
      <w:pPr>
        <w:suppressAutoHyphens/>
        <w:spacing w:after="140" w:line="240" w:lineRule="auto"/>
        <w:ind w:firstLine="737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Опасные метеорологические явления: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не прогнозируются.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156F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156FC3" w:rsidRPr="00156FC3" w:rsidRDefault="00156FC3" w:rsidP="00156FC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156FC3" w:rsidRPr="00156FC3" w:rsidRDefault="00156FC3" w:rsidP="00156FC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156FC3" w:rsidRPr="00156FC3" w:rsidRDefault="00156FC3" w:rsidP="00156FC3">
      <w:pPr>
        <w:suppressAutoHyphens/>
        <w:spacing w:after="0" w:line="240" w:lineRule="auto"/>
        <w:ind w:firstLine="426"/>
        <w:jc w:val="center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bdr w:val="none" w:sz="0" w:space="0" w:color="auto" w:frame="1"/>
          <w:lang w:eastAsia="ar-SA"/>
        </w:rPr>
      </w:pP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156FC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156FC3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 w:rsidRPr="00156FC3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3"/>
      <w:bookmarkEnd w:id="4"/>
      <w:bookmarkEnd w:id="5"/>
    </w:p>
    <w:p w:rsidR="00156FC3" w:rsidRPr="00156FC3" w:rsidRDefault="00156FC3" w:rsidP="00156FC3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156FC3" w:rsidRPr="00156FC3" w:rsidRDefault="00156FC3" w:rsidP="00156FC3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По состоянию на 26 сентября 2023 года на территории Ленинградской области зарегистрировано 259 264 случая заражения </w:t>
      </w:r>
      <w:proofErr w:type="spellStart"/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 w:rsidRPr="00156FC3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инфекцией, 255 621 человека выписаны, 3 510 летальных исходов. 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15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15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156FC3" w:rsidRPr="00156FC3" w:rsidRDefault="00156FC3" w:rsidP="00156FC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156FC3" w:rsidRPr="00156FC3" w:rsidRDefault="00156FC3" w:rsidP="00156FC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156FC3" w:rsidRPr="00156FC3" w:rsidRDefault="00156FC3" w:rsidP="00156FC3">
      <w:pPr>
        <w:tabs>
          <w:tab w:val="left" w:pos="0"/>
        </w:tabs>
        <w:suppressAutoHyphens/>
        <w:spacing w:after="283" w:line="240" w:lineRule="auto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ab/>
      </w:r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 xml:space="preserve">На территории области 1- класс </w:t>
      </w:r>
      <w:proofErr w:type="spellStart"/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>пожароопасности</w:t>
      </w:r>
      <w:proofErr w:type="spellEnd"/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</w:rPr>
        <w:t>.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</w:pP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56F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пожаров, связанных с палами травы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работы);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 xml:space="preserve">- </w:t>
      </w:r>
      <w:r w:rsidRPr="00156F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zh-CN"/>
        </w:rPr>
        <w:t>сохраняется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 природных пожаров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(Источник - сельскохозяйственные работы, неосторожное обращение с огнём);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56F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156FC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156F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156FC3" w:rsidRPr="00156FC3" w:rsidRDefault="00156FC3" w:rsidP="00156FC3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 </w:t>
      </w:r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- существует вероятность незначительных подтоплений </w:t>
      </w:r>
      <w:proofErr w:type="spellStart"/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>придворовых</w:t>
      </w:r>
      <w:proofErr w:type="spellEnd"/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территорий, дорог, пойменных участков в связи с выпадением</w:t>
      </w:r>
      <w:r w:rsidRPr="00156FC3">
        <w:rPr>
          <w:rFonts w:ascii="Times New Roman" w:eastAsia="Arial Unicode MS" w:hAnsi="Times New Roman" w:cs="Times New Roman"/>
          <w:iCs/>
          <w:color w:val="C9211E"/>
          <w:spacing w:val="-4"/>
          <w:sz w:val="24"/>
          <w:szCs w:val="24"/>
          <w:highlight w:val="white"/>
          <w:lang w:eastAsia="ar-SA"/>
        </w:rPr>
        <w:t xml:space="preserve"> </w:t>
      </w:r>
      <w:r w:rsidRPr="00156FC3">
        <w:rPr>
          <w:rFonts w:ascii="Times New Roman" w:eastAsia="Arial Unicode MS" w:hAnsi="Times New Roman" w:cs="Times New Roman"/>
          <w:iCs/>
          <w:color w:val="000000"/>
          <w:spacing w:val="-4"/>
          <w:sz w:val="24"/>
          <w:szCs w:val="24"/>
          <w:highlight w:val="white"/>
          <w:lang w:eastAsia="ar-SA"/>
        </w:rPr>
        <w:t>осадков</w:t>
      </w:r>
      <w:r w:rsidRPr="00156FC3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highlight w:val="white"/>
          <w:lang w:eastAsia="ar-SA"/>
        </w:rPr>
        <w:t xml:space="preserve"> (Источник – нарушение работы систем водоотведения).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56FC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156FC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156FC3" w:rsidRPr="00156FC3" w:rsidRDefault="00156FC3" w:rsidP="00156FC3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156FC3" w:rsidRPr="00156FC3" w:rsidRDefault="00156FC3" w:rsidP="00156FC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боррелиоза</w:t>
      </w:r>
      <w:proofErr w:type="spellEnd"/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населения).</w:t>
      </w:r>
    </w:p>
    <w:p w:rsidR="00156FC3" w:rsidRPr="00156FC3" w:rsidRDefault="00156FC3" w:rsidP="00156FC3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56FC3" w:rsidRPr="00156FC3" w:rsidRDefault="00156FC3" w:rsidP="00156FC3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133-134 км;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</w:t>
      </w:r>
      <w:r w:rsidRPr="00156FC3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156FC3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неисправности);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156FC3">
        <w:rPr>
          <w:rFonts w:ascii="Times New Roman" w:eastAsia="Arial Unicode MS" w:hAnsi="Times New Roman" w:cs="Times New Roman"/>
          <w:b/>
          <w:bCs/>
          <w:iCs/>
          <w:color w:val="000000"/>
          <w:spacing w:val="-4"/>
          <w:sz w:val="24"/>
          <w:szCs w:val="24"/>
          <w:lang w:eastAsia="zh-CN"/>
        </w:rPr>
        <w:t>)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0,3) 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zh-CN"/>
        </w:rPr>
        <w:t>)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156FC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0,3)</w:t>
      </w:r>
      <w:r w:rsidRPr="00156FC3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156FC3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156FC3" w:rsidRPr="00156FC3" w:rsidRDefault="00156FC3" w:rsidP="00156FC3">
      <w:pPr>
        <w:widowControl w:val="0"/>
        <w:tabs>
          <w:tab w:val="left" w:pos="284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156FC3" w:rsidRPr="00156FC3" w:rsidRDefault="00156FC3" w:rsidP="00156FC3">
      <w:p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156FC3" w:rsidRPr="00156FC3" w:rsidRDefault="00156FC3" w:rsidP="00156FC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156FC3" w:rsidRPr="00156FC3" w:rsidRDefault="00156FC3" w:rsidP="00156FC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с</w:t>
      </w:r>
      <w:proofErr w:type="gram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56FC3" w:rsidRPr="00156FC3" w:rsidRDefault="00156FC3" w:rsidP="00156FC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156FC3" w:rsidRPr="00156FC3" w:rsidRDefault="00156FC3" w:rsidP="00156FC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156FC3" w:rsidRPr="00156FC3" w:rsidRDefault="00156FC3" w:rsidP="00156FC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156FC3" w:rsidRPr="00156FC3" w:rsidRDefault="00156FC3" w:rsidP="00156FC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156FC3" w:rsidRPr="00156FC3" w:rsidRDefault="00156FC3" w:rsidP="00156FC3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По предупреждению природных пожаров: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лесопожарных</w:t>
      </w:r>
      <w:proofErr w:type="spell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аномалиях</w:t>
      </w:r>
      <w:proofErr w:type="gram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156FC3" w:rsidRPr="00156FC3" w:rsidRDefault="00156FC3" w:rsidP="00156FC3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156FC3" w:rsidRPr="00156FC3" w:rsidRDefault="00156FC3" w:rsidP="00156FC3">
      <w:pP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156FC3" w:rsidRPr="00156FC3" w:rsidRDefault="00156FC3" w:rsidP="00156FC3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156FC3" w:rsidRPr="00156FC3" w:rsidRDefault="00156FC3" w:rsidP="00156FC3">
      <w:pP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156FC3" w:rsidRPr="00156FC3" w:rsidRDefault="00156FC3" w:rsidP="00156F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156FC3" w:rsidRPr="00156FC3" w:rsidRDefault="00156FC3" w:rsidP="00156FC3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156FC3" w:rsidRPr="00156FC3" w:rsidRDefault="00156FC3" w:rsidP="00156FC3">
      <w:pPr>
        <w:numPr>
          <w:ilvl w:val="0"/>
          <w:numId w:val="1"/>
        </w:num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156FC3" w:rsidRPr="00156FC3" w:rsidRDefault="00156FC3" w:rsidP="0015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156FC3" w:rsidRPr="00156FC3" w:rsidRDefault="00156FC3" w:rsidP="00156F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156FC3" w:rsidRP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156FC3" w:rsidRP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156FC3" w:rsidRP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21A56FE2" wp14:editId="62C1E8FF">
            <wp:simplePos x="0" y="0"/>
            <wp:positionH relativeFrom="column">
              <wp:posOffset>2234565</wp:posOffset>
            </wp:positionH>
            <wp:positionV relativeFrom="paragraph">
              <wp:posOffset>140335</wp:posOffset>
            </wp:positionV>
            <wp:extent cx="371475" cy="30289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18" t="-1491" r="-1218" b="-1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2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FC3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156FC3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156FC3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156FC3">
        <w:rPr>
          <w:rFonts w:ascii="Times New Roman" w:eastAsia="Times New Roman" w:hAnsi="Times New Roman" w:cs="Times New Roman"/>
          <w:color w:val="323232"/>
          <w:lang w:eastAsia="zh-CN"/>
        </w:rPr>
        <w:tab/>
        <w:t>М.П. Андреева</w:t>
      </w:r>
    </w:p>
    <w:p w:rsid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156FC3" w:rsidRPr="00156FC3" w:rsidRDefault="00156FC3" w:rsidP="00156FC3">
      <w:pP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323232"/>
          <w:lang w:eastAsia="zh-CN"/>
        </w:rPr>
        <w:t>Передала: диспетчер ЕДДС Волховского МР                А.А. Терещенко</w:t>
      </w:r>
      <w:bookmarkStart w:id="6" w:name="_GoBack"/>
      <w:bookmarkEnd w:id="6"/>
    </w:p>
    <w:sectPr w:rsidR="00156FC3" w:rsidRPr="00156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F5"/>
    <w:rsid w:val="00156FC3"/>
    <w:rsid w:val="004E6FF5"/>
    <w:rsid w:val="00F2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1724</Words>
  <Characters>9827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3</cp:revision>
  <dcterms:created xsi:type="dcterms:W3CDTF">2023-09-27T10:54:00Z</dcterms:created>
  <dcterms:modified xsi:type="dcterms:W3CDTF">2023-09-27T11:04:00Z</dcterms:modified>
</cp:coreProperties>
</file>