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23" w:rsidRPr="00F75B23" w:rsidRDefault="00F75B23" w:rsidP="00F75B23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F75B2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F75B23" w:rsidRPr="00F75B23" w:rsidRDefault="00F75B23" w:rsidP="00F75B23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F75B2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F75B23" w:rsidRPr="00F75B23" w:rsidRDefault="00F75B23" w:rsidP="00F75B23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F75B2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07 июля 2022 г.</w:t>
      </w:r>
    </w:p>
    <w:p w:rsidR="00F75B23" w:rsidRPr="00F75B23" w:rsidRDefault="00F75B23" w:rsidP="00F75B23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F75B2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управление по гидрометеорологии и мониторингу окружающей среды") 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F75B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Облачная, днем с прояснениями погода. Ночью и в первой половине дня в большинстве районов дожди, на западе местами небольшие, на востоке местами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сильные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в отдельных районах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очень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сильные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. Во второй половине дня местами кратковременные дожди. Ночью, утром на востоке местами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гроза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. Ветер ночью переменный 2-6 м/с, днем юго-западный, западный 5-10 м/</w:t>
      </w:r>
      <w:proofErr w:type="gram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, при грозе порывистый. Температура воздуха ночью +10...+15 гр., днем +18...+23 гр. Атмосферное давление будет ночью понижаться, днем повышаться.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местами грозы и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очень сильные дожди до 50 мм за период 12 часов.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F75B23" w:rsidRPr="00F75B23" w:rsidRDefault="00F75B23" w:rsidP="00F7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F75B23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F75B23" w:rsidRPr="00F75B23" w:rsidRDefault="00F75B23" w:rsidP="00F7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F75B2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75B23" w:rsidRPr="00F75B23" w:rsidRDefault="00F75B23" w:rsidP="00F75B23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F75B23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F75B23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F75B23" w:rsidRPr="00F75B23" w:rsidRDefault="00F75B23" w:rsidP="00F7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F75B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F75B23" w:rsidRPr="00F75B23" w:rsidRDefault="00F75B23" w:rsidP="00F75B23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F75B23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188 945 случаев заражения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184 626 человек выписано, 3 491 летальных исходов. За прошедшие сутки зарегистрировано 30 случаев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F7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F7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F75B23" w:rsidRPr="00F75B23" w:rsidRDefault="00F75B23" w:rsidP="00F7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F75B2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F75B2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F75B23" w:rsidRPr="00F75B23" w:rsidRDefault="00F75B23" w:rsidP="00F75B23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В</w:t>
      </w:r>
      <w:r w:rsidRPr="00F75B2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Выборгском районе 4 класс. На остальной территории  3 класс </w:t>
      </w:r>
      <w:proofErr w:type="spellStart"/>
      <w:r w:rsidRPr="00F75B2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F75B2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F75B23" w:rsidRPr="00F75B23" w:rsidRDefault="00F75B23" w:rsidP="00F75B23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F75B23" w:rsidRPr="00F75B23" w:rsidRDefault="00F75B23" w:rsidP="00F75B23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неосторожное обращение с ог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нём, гроза, 3-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4 класс </w:t>
      </w:r>
      <w:proofErr w:type="spellStart"/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F75B2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вероятность подтоплений </w:t>
      </w:r>
      <w:proofErr w:type="spellStart"/>
      <w:r w:rsidRPr="00F75B2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 w:rsidRPr="00F75B2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территорий, дорог, пойменных участков в связи с выпадением</w:t>
      </w:r>
      <w:r w:rsidRPr="00F75B23">
        <w:rPr>
          <w:rFonts w:ascii="Times New Roman" w:eastAsia="Arial Unicode MS" w:hAnsi="Times New Roman" w:cs="Times New Roman"/>
          <w:color w:val="C9211E"/>
          <w:spacing w:val="-4"/>
          <w:sz w:val="18"/>
          <w:szCs w:val="18"/>
          <w:lang w:eastAsia="ar-SA"/>
        </w:rPr>
        <w:t xml:space="preserve"> </w:t>
      </w:r>
      <w:r w:rsidRPr="00F75B2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осадков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очень сильные дожди, нарушение работы систем водоотведения);</w:t>
      </w:r>
    </w:p>
    <w:p w:rsidR="00F75B23" w:rsidRPr="00F75B23" w:rsidRDefault="00F75B23" w:rsidP="00F75B23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F75B2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молниезащитой</w:t>
      </w:r>
      <w:proofErr w:type="spellEnd"/>
      <w:r w:rsidRPr="00F75B2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, а также людей разрядами атмосферного электричества во время гроз. Повышается вероятность травматизма людей в связи с падением деревьев, рекламных щитов и других конструкций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– гроза, порывы ветра 5-10 м/с)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.</w:t>
      </w:r>
    </w:p>
    <w:p w:rsidR="00F75B23" w:rsidRPr="00F75B23" w:rsidRDefault="00F75B23" w:rsidP="00F75B23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proofErr w:type="gramStart"/>
      <w:r w:rsidRPr="00F75B2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</w:t>
      </w:r>
      <w:proofErr w:type="gramEnd"/>
      <w:r w:rsidRPr="00F75B2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охраняется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F75B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F75B2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очень сильные дожди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, гроза, высокие температуры воздуха);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F75B2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F75B23" w:rsidRPr="00F75B23" w:rsidRDefault="00F75B23" w:rsidP="00F75B23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F75B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F75B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вероятность возникновения случаев эпидемических вспышек острых 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кишечных инфекций</w:t>
      </w:r>
      <w:r w:rsidRPr="00F75B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норм, высокие температуры воздуха</w:t>
      </w:r>
      <w:r w:rsidRPr="00F75B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населения, высокие температуры воздуха).</w:t>
      </w:r>
    </w:p>
    <w:p w:rsidR="00F75B23" w:rsidRPr="00F75B23" w:rsidRDefault="00F75B23" w:rsidP="00F75B23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F75B23" w:rsidRPr="00F75B23" w:rsidRDefault="00F75B23" w:rsidP="00F75B23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загруженность автотрасс, 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очень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гроза,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нарушения скоростного режима</w:t>
      </w:r>
      <w:r w:rsidRPr="00F75B23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очень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гроза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 вероятность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гроза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повышается вероятность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очень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гроза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F75B2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отключений, перегревов) на ЛЭП, ТП и </w:t>
      </w:r>
      <w:proofErr w:type="gramStart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очень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гроза);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F75B2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очень </w:t>
      </w:r>
      <w:r w:rsidRPr="00F75B2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сильные дожди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гроза);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F75B23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F75B23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F75B23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F75B2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F75B23" w:rsidRPr="00F75B23" w:rsidRDefault="00F75B23" w:rsidP="00F7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75B23" w:rsidRPr="00F75B23" w:rsidRDefault="00F75B23" w:rsidP="00F75B2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F75B23" w:rsidRPr="00F75B23" w:rsidRDefault="00F75B23" w:rsidP="00F75B2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- 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F75B23" w:rsidRPr="00F75B23" w:rsidRDefault="00F75B23" w:rsidP="00F75B23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75B23" w:rsidRPr="00F75B23" w:rsidRDefault="00F75B23" w:rsidP="00F75B23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75B23" w:rsidRPr="00F75B23" w:rsidRDefault="00F75B23" w:rsidP="00F75B23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75B23" w:rsidRPr="00F75B23" w:rsidRDefault="00F75B23" w:rsidP="00F75B2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lastRenderedPageBreak/>
        <w:t>Мероприятия при 3-4 классе пожарной опасности: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F75B23" w:rsidRPr="00F75B23" w:rsidRDefault="00F75B23" w:rsidP="00F75B2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F75B23" w:rsidRPr="00F75B23" w:rsidRDefault="00F75B23" w:rsidP="00F75B2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75B23" w:rsidRPr="00F75B23" w:rsidRDefault="00F75B23" w:rsidP="00F75B23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F75B23" w:rsidRPr="00F75B23" w:rsidRDefault="00F75B23" w:rsidP="00F75B23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F75B23" w:rsidRPr="00F75B23" w:rsidRDefault="00F75B23" w:rsidP="00F75B23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</w:t>
      </w:r>
      <w:proofErr w:type="spellStart"/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населения</w:t>
      </w:r>
      <w:proofErr w:type="gramStart"/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.Р</w:t>
      </w:r>
      <w:proofErr w:type="gramEnd"/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екомендации</w:t>
      </w:r>
      <w:proofErr w:type="spellEnd"/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СМИ: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75B23" w:rsidRPr="00F75B23" w:rsidRDefault="00F75B23" w:rsidP="00F7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75B23" w:rsidRPr="00F75B23" w:rsidRDefault="00F75B23" w:rsidP="00F75B2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75B23" w:rsidRPr="00F75B23" w:rsidRDefault="00F75B23" w:rsidP="00F75B23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75B23" w:rsidRPr="00F75B23" w:rsidRDefault="00F75B23" w:rsidP="00F75B23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F75B23" w:rsidRPr="00F75B23" w:rsidRDefault="00F75B23" w:rsidP="00F75B23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F75B23" w:rsidRPr="00F75B23" w:rsidRDefault="00F75B23" w:rsidP="00F75B23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F75B23" w:rsidRPr="00F75B23" w:rsidRDefault="00F75B23" w:rsidP="00F75B23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F75B23" w:rsidRPr="00F75B23" w:rsidRDefault="00F75B23" w:rsidP="00F75B23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F75B23" w:rsidRPr="00F75B23" w:rsidRDefault="00F75B23" w:rsidP="00F75B23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F75B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E879D0" wp14:editId="0B9616F4">
            <wp:extent cx="495300" cy="281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" t="-87" r="-72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1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B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7E09B1" w:rsidRDefault="007E09B1"/>
    <w:p w:rsidR="00F75B23" w:rsidRPr="00F75B23" w:rsidRDefault="00F75B23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r w:rsidRPr="00F75B23">
        <w:rPr>
          <w:rFonts w:ascii="Times New Roman" w:hAnsi="Times New Roman" w:cs="Times New Roman"/>
          <w:sz w:val="24"/>
          <w:szCs w:val="24"/>
        </w:rPr>
        <w:t>Диспетчер ЕДДС  Волховского МР    Терещенко А.А.</w:t>
      </w:r>
      <w:bookmarkEnd w:id="4"/>
    </w:p>
    <w:sectPr w:rsidR="00F75B23" w:rsidRPr="00F7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69"/>
    <w:rsid w:val="000B4269"/>
    <w:rsid w:val="007E09B1"/>
    <w:rsid w:val="00F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1952</Words>
  <Characters>11128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2022-07-06T11:56:00Z</dcterms:created>
  <dcterms:modified xsi:type="dcterms:W3CDTF">2022-07-06T11:57:00Z</dcterms:modified>
</cp:coreProperties>
</file>